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32" w:rsidRDefault="00731A32" w:rsidP="00731A32">
      <w:pPr>
        <w:jc w:val="right"/>
      </w:pPr>
      <w:r>
        <w:rPr>
          <w:noProof/>
        </w:rPr>
        <w:drawing>
          <wp:anchor distT="0" distB="0" distL="114300" distR="114300" simplePos="0" relativeHeight="251657216" behindDoc="0" locked="0" layoutInCell="1" allowOverlap="1">
            <wp:simplePos x="0" y="0"/>
            <wp:positionH relativeFrom="column">
              <wp:posOffset>2628900</wp:posOffset>
            </wp:positionH>
            <wp:positionV relativeFrom="paragraph">
              <wp:posOffset>-342900</wp:posOffset>
            </wp:positionV>
            <wp:extent cx="476250" cy="571500"/>
            <wp:effectExtent l="19050" t="0" r="0" b="0"/>
            <wp:wrapSquare wrapText="right"/>
            <wp:docPr id="3" name="Рисунок 3"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76250" cy="571500"/>
                    </a:xfrm>
                    <a:prstGeom prst="rect">
                      <a:avLst/>
                    </a:prstGeom>
                    <a:noFill/>
                  </pic:spPr>
                </pic:pic>
              </a:graphicData>
            </a:graphic>
          </wp:anchor>
        </w:drawing>
      </w:r>
    </w:p>
    <w:p w:rsidR="00731A32" w:rsidRDefault="00731A32" w:rsidP="00731A32"/>
    <w:p w:rsidR="00731A32" w:rsidRPr="003B2C96" w:rsidRDefault="00731A32" w:rsidP="00731A32">
      <w:pPr>
        <w:jc w:val="center"/>
        <w:rPr>
          <w:sz w:val="28"/>
          <w:szCs w:val="28"/>
        </w:rPr>
      </w:pPr>
      <w:r>
        <w:rPr>
          <w:sz w:val="28"/>
          <w:szCs w:val="28"/>
        </w:rPr>
        <w:t xml:space="preserve">АДМИНИСТРАЦИЯ </w:t>
      </w:r>
      <w:r w:rsidRPr="003B2C96">
        <w:rPr>
          <w:sz w:val="28"/>
          <w:szCs w:val="28"/>
        </w:rPr>
        <w:t>НАРЫМСКОГО СЕЛЬСКОГО ПОСЕЛЕНИЯ</w:t>
      </w:r>
    </w:p>
    <w:p w:rsidR="00731A32" w:rsidRPr="003B2C96" w:rsidRDefault="00731A32" w:rsidP="00731A32">
      <w:pPr>
        <w:jc w:val="center"/>
        <w:rPr>
          <w:sz w:val="28"/>
          <w:szCs w:val="28"/>
        </w:rPr>
      </w:pPr>
      <w:r>
        <w:rPr>
          <w:sz w:val="28"/>
          <w:szCs w:val="28"/>
        </w:rPr>
        <w:t xml:space="preserve">ПАРАБЕЛЬСКОГО </w:t>
      </w:r>
      <w:r w:rsidRPr="003B2C96">
        <w:rPr>
          <w:sz w:val="28"/>
          <w:szCs w:val="28"/>
        </w:rPr>
        <w:t>РАЙОНА ТОМСКОЙ ОБЛАСТИ</w:t>
      </w:r>
    </w:p>
    <w:p w:rsidR="00731A32" w:rsidRPr="003B2C96" w:rsidRDefault="00731A32" w:rsidP="00731A32">
      <w:pPr>
        <w:jc w:val="center"/>
        <w:rPr>
          <w:b/>
          <w:sz w:val="32"/>
          <w:szCs w:val="32"/>
        </w:rPr>
      </w:pPr>
    </w:p>
    <w:p w:rsidR="00731A32" w:rsidRPr="003B2C96" w:rsidRDefault="00731A32" w:rsidP="00731A32">
      <w:pPr>
        <w:jc w:val="center"/>
        <w:rPr>
          <w:b/>
          <w:sz w:val="32"/>
          <w:szCs w:val="32"/>
        </w:rPr>
      </w:pPr>
      <w:r w:rsidRPr="003B2C96">
        <w:rPr>
          <w:b/>
          <w:sz w:val="32"/>
          <w:szCs w:val="32"/>
        </w:rPr>
        <w:t>ПОСТАНОВЛЕНИЕ</w:t>
      </w:r>
    </w:p>
    <w:p w:rsidR="00731A32" w:rsidRPr="005407EC" w:rsidRDefault="00731A32" w:rsidP="00731A32">
      <w:pPr>
        <w:widowControl w:val="0"/>
        <w:tabs>
          <w:tab w:val="left" w:pos="284"/>
        </w:tabs>
        <w:ind w:right="43"/>
      </w:pPr>
    </w:p>
    <w:p w:rsidR="00731A32" w:rsidRPr="005407EC" w:rsidRDefault="00077883" w:rsidP="00731A32">
      <w:r>
        <w:t>25</w:t>
      </w:r>
      <w:r w:rsidR="00731A32">
        <w:t>.08.2021</w:t>
      </w:r>
      <w:r w:rsidR="00731A32">
        <w:tab/>
      </w:r>
      <w:r w:rsidR="00731A32">
        <w:tab/>
      </w:r>
      <w:r w:rsidR="00731A32">
        <w:tab/>
      </w:r>
      <w:r w:rsidR="00731A32">
        <w:tab/>
      </w:r>
      <w:r w:rsidR="00731A32">
        <w:tab/>
      </w:r>
      <w:r w:rsidR="00731A32">
        <w:tab/>
      </w:r>
      <w:r w:rsidR="00731A32">
        <w:tab/>
      </w:r>
      <w:r w:rsidR="00731A32">
        <w:tab/>
      </w:r>
      <w:r w:rsidR="00731A32">
        <w:tab/>
      </w:r>
      <w:r w:rsidR="00731A32">
        <w:tab/>
      </w:r>
      <w:r w:rsidR="00731A32">
        <w:tab/>
        <w:t xml:space="preserve">№ </w:t>
      </w:r>
      <w:r>
        <w:t>57</w:t>
      </w:r>
      <w:r w:rsidR="00731A32">
        <w:t>а</w:t>
      </w:r>
    </w:p>
    <w:p w:rsidR="009731F0" w:rsidRPr="00457EFD" w:rsidRDefault="009731F0" w:rsidP="009731F0">
      <w:pPr>
        <w:tabs>
          <w:tab w:val="left" w:pos="180"/>
        </w:tabs>
      </w:pPr>
    </w:p>
    <w:p w:rsidR="009731F0" w:rsidRPr="009D588C" w:rsidRDefault="009731F0" w:rsidP="009731F0">
      <w:pPr>
        <w:jc w:val="center"/>
        <w:rPr>
          <w:b/>
        </w:rPr>
      </w:pPr>
    </w:p>
    <w:p w:rsidR="00731A32" w:rsidRDefault="009731F0" w:rsidP="009731F0">
      <w:pPr>
        <w:autoSpaceDE w:val="0"/>
        <w:autoSpaceDN w:val="0"/>
        <w:adjustRightInd w:val="0"/>
        <w:ind w:firstLine="225"/>
        <w:jc w:val="center"/>
        <w:rPr>
          <w:color w:val="000000"/>
        </w:rPr>
      </w:pPr>
      <w:r w:rsidRPr="009D588C">
        <w:t>О</w:t>
      </w:r>
      <w:r>
        <w:t xml:space="preserve">б утверждении </w:t>
      </w:r>
      <w:r w:rsidRPr="009D588C">
        <w:t xml:space="preserve"> программы </w:t>
      </w:r>
      <w:r>
        <w:rPr>
          <w:color w:val="000000"/>
        </w:rPr>
        <w:t xml:space="preserve">Комплексного развития социальной инфраструктуры </w:t>
      </w:r>
      <w:r w:rsidR="00731A32">
        <w:rPr>
          <w:color w:val="000000"/>
        </w:rPr>
        <w:t>Нарымского</w:t>
      </w:r>
      <w:r>
        <w:rPr>
          <w:color w:val="000000"/>
        </w:rPr>
        <w:t xml:space="preserve"> сельского поселения Парабельского района Томской области </w:t>
      </w:r>
    </w:p>
    <w:p w:rsidR="009731F0" w:rsidRPr="009D588C" w:rsidRDefault="009731F0" w:rsidP="009731F0">
      <w:pPr>
        <w:autoSpaceDE w:val="0"/>
        <w:autoSpaceDN w:val="0"/>
        <w:adjustRightInd w:val="0"/>
        <w:ind w:firstLine="225"/>
        <w:jc w:val="center"/>
      </w:pPr>
      <w:r>
        <w:rPr>
          <w:color w:val="000000"/>
        </w:rPr>
        <w:t>на 2021-2032</w:t>
      </w:r>
      <w:r w:rsidRPr="009D588C">
        <w:rPr>
          <w:color w:val="000000"/>
        </w:rPr>
        <w:t xml:space="preserve"> годы</w:t>
      </w:r>
    </w:p>
    <w:p w:rsidR="009731F0" w:rsidRPr="009D588C" w:rsidRDefault="009731F0" w:rsidP="009731F0">
      <w:pPr>
        <w:autoSpaceDE w:val="0"/>
        <w:autoSpaceDN w:val="0"/>
        <w:adjustRightInd w:val="0"/>
        <w:ind w:firstLine="225"/>
        <w:jc w:val="both"/>
        <w:rPr>
          <w:color w:val="000000"/>
        </w:rPr>
      </w:pPr>
    </w:p>
    <w:p w:rsidR="009731F0" w:rsidRPr="009D588C" w:rsidRDefault="009731F0" w:rsidP="009731F0">
      <w:pPr>
        <w:autoSpaceDE w:val="0"/>
        <w:autoSpaceDN w:val="0"/>
        <w:adjustRightInd w:val="0"/>
        <w:ind w:firstLine="225"/>
        <w:jc w:val="both"/>
        <w:rPr>
          <w:color w:val="000000"/>
        </w:rPr>
      </w:pPr>
    </w:p>
    <w:p w:rsidR="009731F0" w:rsidRPr="009D588C" w:rsidRDefault="009731F0" w:rsidP="009731F0">
      <w:pPr>
        <w:autoSpaceDE w:val="0"/>
        <w:autoSpaceDN w:val="0"/>
        <w:adjustRightInd w:val="0"/>
        <w:ind w:firstLine="708"/>
        <w:jc w:val="both"/>
        <w:rPr>
          <w:color w:val="000000"/>
        </w:rPr>
      </w:pPr>
      <w:r w:rsidRPr="009D588C">
        <w:rPr>
          <w:color w:val="000000"/>
        </w:rPr>
        <w:t xml:space="preserve">В соответствии с пунктом </w:t>
      </w:r>
      <w:r>
        <w:rPr>
          <w:color w:val="000000"/>
        </w:rPr>
        <w:t xml:space="preserve"> </w:t>
      </w:r>
      <w:r w:rsidRPr="009D588C">
        <w:rPr>
          <w:color w:val="000000"/>
        </w:rPr>
        <w:t xml:space="preserve">5  статьи 14 Федерального закона Российской Федерации от 6 октября 2003 года № 131-ФЗ «Об общих принципах организации местного самоуправления в Российской Федерации», </w:t>
      </w:r>
    </w:p>
    <w:p w:rsidR="009731F0" w:rsidRPr="009D588C" w:rsidRDefault="009731F0" w:rsidP="009731F0">
      <w:pPr>
        <w:autoSpaceDE w:val="0"/>
        <w:autoSpaceDN w:val="0"/>
        <w:adjustRightInd w:val="0"/>
        <w:jc w:val="both"/>
        <w:rPr>
          <w:color w:val="000000"/>
        </w:rPr>
      </w:pPr>
    </w:p>
    <w:p w:rsidR="009731F0" w:rsidRPr="009D588C" w:rsidRDefault="009731F0" w:rsidP="009731F0">
      <w:pPr>
        <w:autoSpaceDE w:val="0"/>
        <w:autoSpaceDN w:val="0"/>
        <w:adjustRightInd w:val="0"/>
        <w:jc w:val="both"/>
        <w:rPr>
          <w:color w:val="000000"/>
        </w:rPr>
      </w:pPr>
    </w:p>
    <w:p w:rsidR="009731F0" w:rsidRPr="009D588C" w:rsidRDefault="009731F0" w:rsidP="009731F0">
      <w:pPr>
        <w:autoSpaceDE w:val="0"/>
        <w:autoSpaceDN w:val="0"/>
        <w:adjustRightInd w:val="0"/>
        <w:jc w:val="both"/>
        <w:rPr>
          <w:color w:val="000000"/>
        </w:rPr>
      </w:pPr>
      <w:r w:rsidRPr="009D588C">
        <w:rPr>
          <w:color w:val="000000"/>
        </w:rPr>
        <w:t>ПОСТАНОВЛЯЮ:</w:t>
      </w:r>
    </w:p>
    <w:p w:rsidR="009731F0" w:rsidRPr="009D588C" w:rsidRDefault="009731F0" w:rsidP="009731F0">
      <w:pPr>
        <w:autoSpaceDE w:val="0"/>
        <w:autoSpaceDN w:val="0"/>
        <w:adjustRightInd w:val="0"/>
        <w:ind w:firstLine="225"/>
        <w:jc w:val="both"/>
      </w:pPr>
      <w:r w:rsidRPr="009D588C">
        <w:rPr>
          <w:color w:val="000000"/>
        </w:rPr>
        <w:t xml:space="preserve">1. </w:t>
      </w:r>
      <w:r w:rsidRPr="009D588C">
        <w:t>Утвердить муниципальную программу</w:t>
      </w:r>
      <w:r w:rsidRPr="009D588C">
        <w:rPr>
          <w:color w:val="000000"/>
        </w:rPr>
        <w:t xml:space="preserve"> </w:t>
      </w:r>
      <w:r>
        <w:rPr>
          <w:color w:val="000000"/>
        </w:rPr>
        <w:t>Комплексного развития социальной инфраструктуры Н</w:t>
      </w:r>
      <w:r w:rsidR="00731A32">
        <w:rPr>
          <w:color w:val="000000"/>
        </w:rPr>
        <w:t>арымского</w:t>
      </w:r>
      <w:r>
        <w:rPr>
          <w:color w:val="000000"/>
        </w:rPr>
        <w:t xml:space="preserve"> сельского поселения Парабельского района Томской области на 2021-2032</w:t>
      </w:r>
      <w:r w:rsidRPr="009D588C">
        <w:rPr>
          <w:color w:val="000000"/>
        </w:rPr>
        <w:t xml:space="preserve"> годы</w:t>
      </w:r>
      <w:r>
        <w:rPr>
          <w:color w:val="000000"/>
        </w:rPr>
        <w:t>.</w:t>
      </w:r>
    </w:p>
    <w:p w:rsidR="009731F0" w:rsidRPr="009D588C" w:rsidRDefault="009731F0" w:rsidP="009731F0">
      <w:pPr>
        <w:autoSpaceDE w:val="0"/>
        <w:autoSpaceDN w:val="0"/>
        <w:adjustRightInd w:val="0"/>
        <w:jc w:val="both"/>
      </w:pPr>
      <w:r w:rsidRPr="009D588C">
        <w:rPr>
          <w:color w:val="000000"/>
        </w:rPr>
        <w:t xml:space="preserve">2. Финансирование расходов на реализацию мероприятий программы производить в пределах средств, предусмотренных на эти цели в бюджете </w:t>
      </w:r>
      <w:r w:rsidRPr="009D588C">
        <w:t>Н</w:t>
      </w:r>
      <w:r w:rsidR="00731A32">
        <w:t>арымского</w:t>
      </w:r>
      <w:r w:rsidRPr="009D588C">
        <w:t xml:space="preserve"> сельского поселения Парабельского района Томской области.</w:t>
      </w:r>
    </w:p>
    <w:p w:rsidR="00731A32" w:rsidRPr="00F74F97" w:rsidRDefault="00731A32" w:rsidP="00731A32">
      <w:pPr>
        <w:widowControl w:val="0"/>
        <w:ind w:right="-2" w:firstLine="709"/>
        <w:jc w:val="both"/>
      </w:pPr>
      <w:r>
        <w:t>3</w:t>
      </w:r>
      <w:r w:rsidRPr="00F74F97">
        <w:t>.  Настоящее постановление вступает в силу со дня официального обнародования.</w:t>
      </w:r>
    </w:p>
    <w:p w:rsidR="00731A32" w:rsidRPr="00F74F97" w:rsidRDefault="00731A32" w:rsidP="00731A32">
      <w:pPr>
        <w:pStyle w:val="Default"/>
        <w:tabs>
          <w:tab w:val="left" w:pos="709"/>
          <w:tab w:val="left" w:pos="1418"/>
        </w:tabs>
        <w:ind w:right="-2" w:firstLine="709"/>
        <w:jc w:val="both"/>
        <w:rPr>
          <w:color w:val="auto"/>
        </w:rPr>
      </w:pPr>
      <w:r>
        <w:t>4</w:t>
      </w:r>
      <w:r w:rsidRPr="00F74F97">
        <w:t xml:space="preserve">. </w:t>
      </w:r>
      <w:r w:rsidRPr="00F74F97">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F74F97">
          <w:rPr>
            <w:rStyle w:val="a3"/>
          </w:rPr>
          <w:t>www.</w:t>
        </w:r>
        <w:r w:rsidRPr="00F74F97">
          <w:rPr>
            <w:rStyle w:val="a3"/>
            <w:lang w:val="en-US"/>
          </w:rPr>
          <w:t>narimskoe</w:t>
        </w:r>
        <w:r w:rsidRPr="00F74F97">
          <w:rPr>
            <w:rStyle w:val="a3"/>
          </w:rPr>
          <w:t>.ru</w:t>
        </w:r>
      </w:hyperlink>
      <w:r w:rsidRPr="00F74F97">
        <w:rPr>
          <w:color w:val="auto"/>
        </w:rPr>
        <w:t xml:space="preserve"> .</w:t>
      </w:r>
    </w:p>
    <w:p w:rsidR="00731A32" w:rsidRPr="00F74F97" w:rsidRDefault="00731A32" w:rsidP="00731A32">
      <w:pPr>
        <w:pStyle w:val="ConsPlusNormal"/>
        <w:ind w:right="-2" w:firstLine="709"/>
        <w:jc w:val="both"/>
        <w:rPr>
          <w:rFonts w:ascii="Times New Roman" w:hAnsi="Times New Roman"/>
          <w:sz w:val="24"/>
          <w:szCs w:val="24"/>
        </w:rPr>
      </w:pPr>
      <w:r>
        <w:rPr>
          <w:rFonts w:ascii="Times New Roman" w:hAnsi="Times New Roman"/>
          <w:sz w:val="24"/>
          <w:szCs w:val="24"/>
        </w:rPr>
        <w:t>5</w:t>
      </w:r>
      <w:r w:rsidRPr="00F74F97">
        <w:rPr>
          <w:rFonts w:ascii="Times New Roman" w:hAnsi="Times New Roman"/>
          <w:sz w:val="24"/>
          <w:szCs w:val="24"/>
        </w:rPr>
        <w:t>. Опубликовать настоящее постановление в информационном бюллетени Администрации и Совета Нарымского сельского поселения.</w:t>
      </w:r>
    </w:p>
    <w:p w:rsidR="00731A32" w:rsidRPr="00F74F97" w:rsidRDefault="00731A32" w:rsidP="00731A32">
      <w:pPr>
        <w:autoSpaceDE w:val="0"/>
        <w:autoSpaceDN w:val="0"/>
        <w:adjustRightInd w:val="0"/>
        <w:ind w:right="-2" w:firstLine="709"/>
        <w:jc w:val="both"/>
      </w:pPr>
      <w:r>
        <w:t>6</w:t>
      </w:r>
      <w:r w:rsidRPr="00F74F97">
        <w:t>. Контроль за исполнением настоящего постановления оставляю за собой.</w:t>
      </w:r>
    </w:p>
    <w:p w:rsidR="00731A32" w:rsidRPr="00F74F97" w:rsidRDefault="00731A32" w:rsidP="00731A32">
      <w:pPr>
        <w:pStyle w:val="a6"/>
        <w:adjustRightInd w:val="0"/>
        <w:ind w:left="0" w:firstLine="709"/>
        <w:jc w:val="both"/>
        <w:rPr>
          <w:sz w:val="24"/>
          <w:szCs w:val="24"/>
        </w:rPr>
      </w:pPr>
    </w:p>
    <w:p w:rsidR="00731A32" w:rsidRPr="00F74F97" w:rsidRDefault="00731A32" w:rsidP="00731A32">
      <w:pPr>
        <w:pStyle w:val="a6"/>
        <w:ind w:left="0" w:firstLine="709"/>
        <w:rPr>
          <w:sz w:val="24"/>
          <w:szCs w:val="24"/>
        </w:rPr>
      </w:pPr>
    </w:p>
    <w:p w:rsidR="00731A32" w:rsidRPr="00F74F97" w:rsidRDefault="00731A32" w:rsidP="00731A32">
      <w:pPr>
        <w:pStyle w:val="a6"/>
        <w:ind w:left="0" w:firstLine="709"/>
        <w:rPr>
          <w:sz w:val="24"/>
          <w:szCs w:val="24"/>
        </w:rPr>
      </w:pPr>
      <w:r w:rsidRPr="00F74F97">
        <w:rPr>
          <w:sz w:val="24"/>
          <w:szCs w:val="24"/>
        </w:rPr>
        <w:t>Глава поселения                                                                     С.В.</w:t>
      </w:r>
      <w:r w:rsidR="00604B83">
        <w:rPr>
          <w:sz w:val="24"/>
          <w:szCs w:val="24"/>
        </w:rPr>
        <w:t xml:space="preserve"> </w:t>
      </w:r>
      <w:bookmarkStart w:id="0" w:name="_GoBack"/>
      <w:bookmarkEnd w:id="0"/>
      <w:r w:rsidRPr="00F74F97">
        <w:rPr>
          <w:sz w:val="24"/>
          <w:szCs w:val="24"/>
        </w:rPr>
        <w:t>Абдрашитова</w:t>
      </w:r>
    </w:p>
    <w:p w:rsidR="00731A32" w:rsidRDefault="00731A32" w:rsidP="00731A32">
      <w:pPr>
        <w:suppressAutoHyphens/>
        <w:contextualSpacing/>
        <w:jc w:val="both"/>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Default="00F9660C" w:rsidP="009731F0">
      <w:pPr>
        <w:autoSpaceDE w:val="0"/>
        <w:autoSpaceDN w:val="0"/>
        <w:adjustRightInd w:val="0"/>
        <w:jc w:val="center"/>
        <w:outlineLvl w:val="0"/>
        <w:rPr>
          <w:color w:val="000000"/>
        </w:rPr>
      </w:pPr>
    </w:p>
    <w:p w:rsidR="00F9660C" w:rsidRPr="009D588C" w:rsidRDefault="00F9660C" w:rsidP="009731F0">
      <w:pPr>
        <w:autoSpaceDE w:val="0"/>
        <w:autoSpaceDN w:val="0"/>
        <w:adjustRightInd w:val="0"/>
        <w:jc w:val="center"/>
        <w:outlineLvl w:val="0"/>
        <w:rPr>
          <w:color w:val="000000"/>
        </w:rPr>
      </w:pPr>
    </w:p>
    <w:p w:rsidR="009731F0" w:rsidRPr="009D588C" w:rsidRDefault="009731F0" w:rsidP="009731F0"/>
    <w:p w:rsidR="009731F0" w:rsidRPr="009D588C" w:rsidRDefault="009731F0" w:rsidP="009731F0"/>
    <w:p w:rsidR="009731F0" w:rsidRPr="009D588C" w:rsidRDefault="009731F0" w:rsidP="009731F0"/>
    <w:tbl>
      <w:tblPr>
        <w:tblStyle w:val="TableNormal"/>
        <w:tblpPr w:leftFromText="180" w:rightFromText="180" w:vertAnchor="text" w:horzAnchor="margin" w:tblpX="-284" w:tblpY="-563"/>
        <w:tblW w:w="10490" w:type="dxa"/>
        <w:tblLayout w:type="fixed"/>
        <w:tblLook w:val="01E0" w:firstRow="1" w:lastRow="1" w:firstColumn="1" w:lastColumn="1" w:noHBand="0" w:noVBand="0"/>
      </w:tblPr>
      <w:tblGrid>
        <w:gridCol w:w="5860"/>
        <w:gridCol w:w="4630"/>
      </w:tblGrid>
      <w:tr w:rsidR="00F9660C" w:rsidRPr="005E4C12" w:rsidTr="005E4C12">
        <w:trPr>
          <w:trHeight w:val="1372"/>
        </w:trPr>
        <w:tc>
          <w:tcPr>
            <w:tcW w:w="5860" w:type="dxa"/>
          </w:tcPr>
          <w:p w:rsidR="00F9660C" w:rsidRPr="005E4C12" w:rsidRDefault="00F9660C" w:rsidP="005E4C12">
            <w:pPr>
              <w:pStyle w:val="TableParagraph"/>
              <w:tabs>
                <w:tab w:val="left" w:pos="927"/>
                <w:tab w:val="left" w:pos="3138"/>
              </w:tabs>
              <w:spacing w:line="258" w:lineRule="exact"/>
              <w:rPr>
                <w:sz w:val="24"/>
                <w:lang w:val="ru-RU"/>
              </w:rPr>
            </w:pPr>
          </w:p>
        </w:tc>
        <w:tc>
          <w:tcPr>
            <w:tcW w:w="4630" w:type="dxa"/>
          </w:tcPr>
          <w:p w:rsidR="00F9660C" w:rsidRPr="005E4C12" w:rsidRDefault="00F9660C" w:rsidP="005E4C12">
            <w:pPr>
              <w:pStyle w:val="TableParagraph"/>
              <w:ind w:left="482" w:right="199" w:firstLine="2305"/>
              <w:jc w:val="right"/>
              <w:rPr>
                <w:sz w:val="24"/>
                <w:lang w:val="ru-RU"/>
              </w:rPr>
            </w:pPr>
            <w:r w:rsidRPr="005E4C12">
              <w:rPr>
                <w:b/>
                <w:sz w:val="24"/>
                <w:lang w:val="ru-RU"/>
              </w:rPr>
              <w:t xml:space="preserve">Согласовано </w:t>
            </w:r>
            <w:r w:rsidRPr="005E4C12">
              <w:rPr>
                <w:sz w:val="24"/>
                <w:lang w:val="ru-RU"/>
              </w:rPr>
              <w:t xml:space="preserve">Администрация </w:t>
            </w:r>
            <w:r w:rsidR="00731A32" w:rsidRPr="005E4C12">
              <w:rPr>
                <w:sz w:val="24"/>
                <w:lang w:val="ru-RU"/>
              </w:rPr>
              <w:t xml:space="preserve">Нарымского </w:t>
            </w:r>
            <w:r w:rsidRPr="005E4C12">
              <w:rPr>
                <w:sz w:val="24"/>
                <w:lang w:val="ru-RU"/>
              </w:rPr>
              <w:t>сельского поселения</w:t>
            </w:r>
          </w:p>
          <w:p w:rsidR="00F9660C" w:rsidRPr="005E4C12" w:rsidRDefault="00F9660C" w:rsidP="005E4C12">
            <w:pPr>
              <w:pStyle w:val="TableParagraph"/>
              <w:ind w:right="200"/>
              <w:jc w:val="right"/>
              <w:rPr>
                <w:sz w:val="24"/>
                <w:lang w:val="ru-RU"/>
              </w:rPr>
            </w:pPr>
            <w:r w:rsidRPr="005E4C12">
              <w:rPr>
                <w:sz w:val="24"/>
                <w:lang w:val="ru-RU"/>
              </w:rPr>
              <w:t>Глава Н</w:t>
            </w:r>
            <w:r w:rsidR="00731A32" w:rsidRPr="005E4C12">
              <w:rPr>
                <w:sz w:val="24"/>
                <w:lang w:val="ru-RU"/>
              </w:rPr>
              <w:t>арымского</w:t>
            </w:r>
            <w:r w:rsidRPr="005E4C12">
              <w:rPr>
                <w:sz w:val="24"/>
                <w:lang w:val="ru-RU"/>
              </w:rPr>
              <w:t xml:space="preserve"> </w:t>
            </w:r>
          </w:p>
          <w:p w:rsidR="00F9660C" w:rsidRPr="005E4C12" w:rsidRDefault="00F9660C" w:rsidP="005E4C12">
            <w:pPr>
              <w:pStyle w:val="TableParagraph"/>
              <w:ind w:right="200"/>
              <w:jc w:val="right"/>
              <w:rPr>
                <w:sz w:val="24"/>
                <w:lang w:val="ru-RU"/>
              </w:rPr>
            </w:pPr>
            <w:r w:rsidRPr="005E4C12">
              <w:rPr>
                <w:sz w:val="24"/>
                <w:lang w:val="ru-RU"/>
              </w:rPr>
              <w:t>сельского поселения</w:t>
            </w:r>
          </w:p>
          <w:p w:rsidR="00F9660C" w:rsidRPr="005E4C12" w:rsidRDefault="00F9660C" w:rsidP="005E4C12">
            <w:pPr>
              <w:pStyle w:val="TableParagraph"/>
              <w:tabs>
                <w:tab w:val="left" w:pos="2362"/>
              </w:tabs>
              <w:spacing w:line="258" w:lineRule="exact"/>
              <w:ind w:right="198"/>
              <w:jc w:val="right"/>
              <w:rPr>
                <w:sz w:val="24"/>
                <w:lang w:val="ru-RU"/>
              </w:rPr>
            </w:pPr>
            <w:r w:rsidRPr="005E4C12">
              <w:rPr>
                <w:sz w:val="24"/>
                <w:u w:val="single"/>
                <w:lang w:val="ru-RU"/>
              </w:rPr>
              <w:t xml:space="preserve">  _________________</w:t>
            </w:r>
            <w:r w:rsidR="00731A32" w:rsidRPr="005E4C12">
              <w:rPr>
                <w:sz w:val="24"/>
                <w:lang w:val="ru-RU"/>
              </w:rPr>
              <w:t>С.В.Абдрашитова</w:t>
            </w:r>
          </w:p>
        </w:tc>
      </w:tr>
    </w:tbl>
    <w:p w:rsidR="00F9660C" w:rsidRPr="005E4C12" w:rsidRDefault="00F9660C" w:rsidP="00F9660C">
      <w:pPr>
        <w:pStyle w:val="a4"/>
        <w:rPr>
          <w:sz w:val="20"/>
        </w:rPr>
      </w:pPr>
    </w:p>
    <w:p w:rsidR="00F9660C" w:rsidRPr="005E4C12" w:rsidRDefault="00F9660C" w:rsidP="00F9660C">
      <w:pPr>
        <w:pStyle w:val="a4"/>
        <w:rPr>
          <w:sz w:val="20"/>
        </w:rPr>
      </w:pPr>
      <w:bookmarkStart w:id="1" w:name="Программа_КРТИ_г._Мценск"/>
      <w:bookmarkEnd w:id="1"/>
    </w:p>
    <w:p w:rsidR="00F9660C" w:rsidRPr="005E4C12" w:rsidRDefault="00F9660C" w:rsidP="00F9660C">
      <w:pPr>
        <w:pStyle w:val="a4"/>
        <w:rPr>
          <w:sz w:val="20"/>
        </w:rPr>
      </w:pPr>
    </w:p>
    <w:p w:rsidR="00F9660C" w:rsidRPr="005E4C12" w:rsidRDefault="00F9660C" w:rsidP="00F9660C">
      <w:pPr>
        <w:pStyle w:val="a4"/>
        <w:spacing w:before="9"/>
        <w:rPr>
          <w:sz w:val="28"/>
        </w:rPr>
      </w:pPr>
    </w:p>
    <w:p w:rsidR="00F9660C" w:rsidRPr="005E4C12" w:rsidRDefault="00F9660C" w:rsidP="00F9660C">
      <w:pPr>
        <w:pStyle w:val="a4"/>
        <w:spacing w:before="9"/>
        <w:rPr>
          <w:sz w:val="28"/>
        </w:rPr>
      </w:pPr>
    </w:p>
    <w:p w:rsidR="00F9660C" w:rsidRPr="005E4C12" w:rsidRDefault="00F9660C" w:rsidP="00F9660C">
      <w:pPr>
        <w:pStyle w:val="a4"/>
        <w:jc w:val="center"/>
        <w:rPr>
          <w:sz w:val="20"/>
        </w:rPr>
      </w:pPr>
    </w:p>
    <w:p w:rsidR="00F9660C" w:rsidRPr="005E4C12" w:rsidRDefault="00F9660C" w:rsidP="00F9660C">
      <w:pPr>
        <w:pStyle w:val="a4"/>
        <w:rPr>
          <w:sz w:val="20"/>
        </w:rPr>
      </w:pPr>
    </w:p>
    <w:p w:rsidR="00F9660C" w:rsidRPr="005E4C12" w:rsidRDefault="00F9660C" w:rsidP="00F9660C">
      <w:pPr>
        <w:pStyle w:val="a4"/>
        <w:spacing w:before="4"/>
        <w:rPr>
          <w:sz w:val="21"/>
        </w:rPr>
      </w:pPr>
    </w:p>
    <w:p w:rsidR="00F9660C" w:rsidRPr="005E4C12" w:rsidRDefault="00F9660C" w:rsidP="00F9660C">
      <w:pPr>
        <w:pStyle w:val="110"/>
        <w:spacing w:before="77"/>
        <w:ind w:left="3377"/>
        <w:rPr>
          <w:sz w:val="52"/>
          <w:szCs w:val="52"/>
        </w:rPr>
      </w:pPr>
      <w:r w:rsidRPr="005E4C12">
        <w:rPr>
          <w:sz w:val="52"/>
          <w:szCs w:val="52"/>
        </w:rPr>
        <w:t>ПРОГРАММА</w:t>
      </w:r>
    </w:p>
    <w:p w:rsidR="00F9660C" w:rsidRPr="005E4C12" w:rsidRDefault="00F9660C" w:rsidP="00F9660C">
      <w:pPr>
        <w:pStyle w:val="21"/>
        <w:ind w:left="0" w:right="50" w:firstLine="709"/>
        <w:rPr>
          <w:rFonts w:ascii="Times New Roman" w:hAnsi="Times New Roman" w:cs="Times New Roman"/>
          <w:sz w:val="48"/>
          <w:szCs w:val="48"/>
          <w:lang w:val="ru-RU"/>
        </w:rPr>
      </w:pPr>
      <w:r w:rsidRPr="005E4C12">
        <w:rPr>
          <w:rFonts w:ascii="Times New Roman" w:hAnsi="Times New Roman" w:cs="Times New Roman"/>
          <w:sz w:val="48"/>
          <w:szCs w:val="48"/>
          <w:lang w:val="ru-RU"/>
        </w:rPr>
        <w:t>комплексного развития</w:t>
      </w:r>
    </w:p>
    <w:p w:rsidR="00F9660C" w:rsidRPr="005E4C12" w:rsidRDefault="00F9660C" w:rsidP="00F9660C">
      <w:pPr>
        <w:pStyle w:val="21"/>
        <w:ind w:left="0" w:right="50" w:firstLine="709"/>
        <w:rPr>
          <w:rFonts w:ascii="Times New Roman" w:hAnsi="Times New Roman" w:cs="Times New Roman"/>
          <w:sz w:val="48"/>
          <w:szCs w:val="48"/>
          <w:lang w:val="ru-RU"/>
        </w:rPr>
      </w:pPr>
      <w:r w:rsidRPr="005E4C12">
        <w:rPr>
          <w:rFonts w:ascii="Times New Roman" w:hAnsi="Times New Roman" w:cs="Times New Roman"/>
          <w:sz w:val="48"/>
          <w:szCs w:val="48"/>
          <w:lang w:val="ru-RU"/>
        </w:rPr>
        <w:t>социальной инфраструктуры</w:t>
      </w:r>
    </w:p>
    <w:p w:rsidR="00F9660C" w:rsidRPr="005E4C12" w:rsidRDefault="00F9660C" w:rsidP="00F9660C">
      <w:pPr>
        <w:ind w:left="1334" w:right="881"/>
        <w:jc w:val="center"/>
        <w:rPr>
          <w:bCs/>
          <w:spacing w:val="-2"/>
          <w:sz w:val="48"/>
          <w:szCs w:val="48"/>
        </w:rPr>
      </w:pPr>
      <w:r w:rsidRPr="005E4C12">
        <w:rPr>
          <w:bCs/>
          <w:spacing w:val="-2"/>
          <w:sz w:val="48"/>
          <w:szCs w:val="48"/>
        </w:rPr>
        <w:t xml:space="preserve">  Н</w:t>
      </w:r>
      <w:r w:rsidR="00731A32" w:rsidRPr="005E4C12">
        <w:rPr>
          <w:bCs/>
          <w:spacing w:val="-2"/>
          <w:sz w:val="48"/>
          <w:szCs w:val="48"/>
        </w:rPr>
        <w:t>арым</w:t>
      </w:r>
      <w:r w:rsidRPr="005E4C12">
        <w:rPr>
          <w:bCs/>
          <w:spacing w:val="-2"/>
          <w:sz w:val="48"/>
          <w:szCs w:val="48"/>
        </w:rPr>
        <w:t xml:space="preserve">ского сельского поселения </w:t>
      </w:r>
    </w:p>
    <w:p w:rsidR="00F9660C" w:rsidRPr="005E4C12" w:rsidRDefault="00F9660C" w:rsidP="00F9660C">
      <w:pPr>
        <w:ind w:left="1334" w:right="881"/>
        <w:jc w:val="center"/>
        <w:rPr>
          <w:sz w:val="48"/>
          <w:szCs w:val="48"/>
        </w:rPr>
      </w:pPr>
      <w:r w:rsidRPr="005E4C12">
        <w:rPr>
          <w:bCs/>
          <w:spacing w:val="-2"/>
          <w:sz w:val="48"/>
          <w:szCs w:val="48"/>
        </w:rPr>
        <w:t>Парабельского района</w:t>
      </w:r>
      <w:r w:rsidRPr="005E4C12">
        <w:rPr>
          <w:sz w:val="48"/>
          <w:szCs w:val="48"/>
        </w:rPr>
        <w:t xml:space="preserve"> </w:t>
      </w:r>
    </w:p>
    <w:p w:rsidR="00F9660C" w:rsidRPr="005E4C12" w:rsidRDefault="00F9660C" w:rsidP="00F9660C">
      <w:pPr>
        <w:ind w:left="1334" w:right="881"/>
        <w:jc w:val="center"/>
        <w:rPr>
          <w:sz w:val="48"/>
          <w:szCs w:val="48"/>
        </w:rPr>
      </w:pPr>
      <w:r w:rsidRPr="005E4C12">
        <w:rPr>
          <w:sz w:val="48"/>
          <w:szCs w:val="48"/>
        </w:rPr>
        <w:t>Томской области</w:t>
      </w:r>
    </w:p>
    <w:p w:rsidR="00F9660C" w:rsidRPr="005E4C12" w:rsidRDefault="00F9660C" w:rsidP="00F9660C">
      <w:pPr>
        <w:ind w:left="1334" w:right="881"/>
        <w:jc w:val="center"/>
        <w:rPr>
          <w:sz w:val="48"/>
          <w:szCs w:val="48"/>
        </w:rPr>
      </w:pPr>
      <w:r w:rsidRPr="005E4C12">
        <w:rPr>
          <w:sz w:val="48"/>
          <w:szCs w:val="48"/>
        </w:rPr>
        <w:t>на 2021-2032 гг.</w:t>
      </w:r>
    </w:p>
    <w:p w:rsidR="00F9660C" w:rsidRPr="005E4C12" w:rsidRDefault="00F9660C" w:rsidP="00F9660C">
      <w:pPr>
        <w:pStyle w:val="a4"/>
        <w:rPr>
          <w:sz w:val="58"/>
        </w:rPr>
      </w:pPr>
    </w:p>
    <w:p w:rsidR="00F9660C" w:rsidRPr="005E4C12" w:rsidRDefault="00F9660C" w:rsidP="00F9660C">
      <w:pPr>
        <w:pStyle w:val="a4"/>
        <w:rPr>
          <w:sz w:val="58"/>
        </w:rPr>
      </w:pPr>
    </w:p>
    <w:p w:rsidR="00F9660C" w:rsidRPr="005E4C12" w:rsidRDefault="00F9660C" w:rsidP="00F9660C">
      <w:pPr>
        <w:pStyle w:val="a4"/>
        <w:rPr>
          <w:sz w:val="58"/>
        </w:rPr>
      </w:pPr>
    </w:p>
    <w:p w:rsidR="00F9660C" w:rsidRPr="005E4C12" w:rsidRDefault="00F9660C" w:rsidP="00F9660C">
      <w:pPr>
        <w:pStyle w:val="a4"/>
        <w:rPr>
          <w:sz w:val="58"/>
        </w:rPr>
      </w:pPr>
    </w:p>
    <w:p w:rsidR="00F9660C" w:rsidRPr="005E4C12" w:rsidRDefault="00F9660C" w:rsidP="00F9660C">
      <w:pPr>
        <w:pStyle w:val="31"/>
        <w:tabs>
          <w:tab w:val="left" w:pos="8647"/>
          <w:tab w:val="left" w:pos="10915"/>
        </w:tabs>
        <w:spacing w:before="0"/>
        <w:ind w:right="1634"/>
        <w:jc w:val="center"/>
        <w:rPr>
          <w:sz w:val="22"/>
          <w:szCs w:val="22"/>
        </w:rPr>
      </w:pPr>
    </w:p>
    <w:p w:rsidR="00F9660C" w:rsidRPr="005E4C12" w:rsidRDefault="00F9660C" w:rsidP="00F9660C">
      <w:pPr>
        <w:pStyle w:val="31"/>
        <w:tabs>
          <w:tab w:val="left" w:pos="8647"/>
          <w:tab w:val="left" w:pos="10915"/>
        </w:tabs>
        <w:spacing w:before="0"/>
        <w:ind w:right="1634"/>
        <w:jc w:val="center"/>
        <w:rPr>
          <w:sz w:val="22"/>
          <w:szCs w:val="22"/>
        </w:rPr>
      </w:pPr>
    </w:p>
    <w:p w:rsidR="00F9660C" w:rsidRPr="005E4C12" w:rsidRDefault="00F9660C"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F9660C" w:rsidRPr="005E4C12" w:rsidRDefault="00F9660C" w:rsidP="00F9660C">
      <w:pPr>
        <w:pStyle w:val="31"/>
        <w:tabs>
          <w:tab w:val="left" w:pos="8647"/>
          <w:tab w:val="left" w:pos="10915"/>
        </w:tabs>
        <w:spacing w:before="0"/>
        <w:ind w:right="1634"/>
        <w:jc w:val="center"/>
        <w:rPr>
          <w:sz w:val="22"/>
          <w:szCs w:val="22"/>
        </w:rPr>
      </w:pPr>
      <w:r w:rsidRPr="005E4C12">
        <w:rPr>
          <w:sz w:val="22"/>
          <w:szCs w:val="22"/>
        </w:rPr>
        <w:t xml:space="preserve"> </w:t>
      </w:r>
      <w:r w:rsidR="00A635A2" w:rsidRPr="005E4C12">
        <w:rPr>
          <w:sz w:val="22"/>
          <w:szCs w:val="22"/>
        </w:rPr>
        <w:t>Нарым</w:t>
      </w:r>
    </w:p>
    <w:p w:rsidR="00F9660C" w:rsidRPr="005E4C12" w:rsidRDefault="00F9660C" w:rsidP="00F9660C">
      <w:pPr>
        <w:pStyle w:val="31"/>
        <w:tabs>
          <w:tab w:val="left" w:pos="8647"/>
          <w:tab w:val="left" w:pos="10915"/>
        </w:tabs>
        <w:spacing w:before="0"/>
        <w:ind w:right="1634"/>
        <w:jc w:val="center"/>
        <w:rPr>
          <w:sz w:val="22"/>
          <w:szCs w:val="22"/>
        </w:rPr>
      </w:pPr>
      <w:r w:rsidRPr="005E4C12">
        <w:rPr>
          <w:sz w:val="22"/>
          <w:szCs w:val="22"/>
        </w:rPr>
        <w:t>2021</w:t>
      </w:r>
    </w:p>
    <w:p w:rsidR="00A635A2" w:rsidRPr="005E4C12" w:rsidRDefault="00A635A2" w:rsidP="00F9660C">
      <w:pPr>
        <w:pStyle w:val="31"/>
        <w:tabs>
          <w:tab w:val="left" w:pos="8647"/>
          <w:tab w:val="left" w:pos="10915"/>
        </w:tabs>
        <w:spacing w:before="0"/>
        <w:ind w:right="1634"/>
        <w:jc w:val="center"/>
        <w:rPr>
          <w:sz w:val="22"/>
          <w:szCs w:val="22"/>
        </w:rPr>
      </w:pPr>
    </w:p>
    <w:p w:rsidR="00A635A2" w:rsidRPr="005E4C12" w:rsidRDefault="00A635A2" w:rsidP="00F9660C">
      <w:pPr>
        <w:pStyle w:val="31"/>
        <w:tabs>
          <w:tab w:val="left" w:pos="8647"/>
          <w:tab w:val="left" w:pos="10915"/>
        </w:tabs>
        <w:spacing w:before="0"/>
        <w:ind w:right="1634"/>
        <w:jc w:val="center"/>
        <w:rPr>
          <w:sz w:val="22"/>
          <w:szCs w:val="22"/>
        </w:rPr>
      </w:pPr>
    </w:p>
    <w:p w:rsidR="00F9660C" w:rsidRPr="005E4C12" w:rsidRDefault="00F9660C" w:rsidP="00F9660C">
      <w:pPr>
        <w:spacing w:before="73"/>
        <w:ind w:left="772"/>
        <w:jc w:val="center"/>
        <w:rPr>
          <w:b/>
        </w:rPr>
      </w:pPr>
      <w:r w:rsidRPr="005E4C12">
        <w:rPr>
          <w:b/>
        </w:rPr>
        <w:t>Оглавление</w:t>
      </w:r>
    </w:p>
    <w:sdt>
      <w:sdtPr>
        <w:id w:val="578717"/>
        <w:docPartObj>
          <w:docPartGallery w:val="Table of Contents"/>
          <w:docPartUnique/>
        </w:docPartObj>
      </w:sdtPr>
      <w:sdtEndPr/>
      <w:sdtContent>
        <w:p w:rsidR="00F9660C" w:rsidRPr="001C3F03" w:rsidRDefault="00604B83" w:rsidP="00F9660C">
          <w:pPr>
            <w:pStyle w:val="11"/>
            <w:tabs>
              <w:tab w:val="left" w:leader="dot" w:pos="9551"/>
            </w:tabs>
            <w:spacing w:before="0" w:line="360" w:lineRule="auto"/>
          </w:pPr>
          <w:hyperlink w:anchor="_TOC_250006" w:history="1">
            <w:r w:rsidR="00F9660C" w:rsidRPr="001C3F03">
              <w:t>Введение</w:t>
            </w:r>
            <w:r w:rsidR="00F9660C" w:rsidRPr="001C3F03">
              <w:tab/>
              <w:t>…3</w:t>
            </w:r>
          </w:hyperlink>
        </w:p>
        <w:p w:rsidR="00F9660C" w:rsidRPr="001C3F03" w:rsidRDefault="00604B83" w:rsidP="00F9660C">
          <w:pPr>
            <w:pStyle w:val="11"/>
            <w:tabs>
              <w:tab w:val="left" w:leader="dot" w:pos="9593"/>
            </w:tabs>
            <w:spacing w:before="0" w:line="360" w:lineRule="auto"/>
          </w:pPr>
          <w:hyperlink w:anchor="_TOC_250005" w:history="1">
            <w:r w:rsidR="00F9660C" w:rsidRPr="001C3F03">
              <w:t>Паспорт</w:t>
            </w:r>
            <w:r w:rsidR="00F9660C" w:rsidRPr="001C3F03">
              <w:rPr>
                <w:spacing w:val="-1"/>
              </w:rPr>
              <w:t xml:space="preserve"> </w:t>
            </w:r>
            <w:r w:rsidR="00F9660C" w:rsidRPr="001C3F03">
              <w:t>программы</w:t>
            </w:r>
            <w:r w:rsidR="00F9660C" w:rsidRPr="001C3F03">
              <w:tab/>
              <w:t>…6</w:t>
            </w:r>
          </w:hyperlink>
        </w:p>
        <w:p w:rsidR="00F9660C" w:rsidRPr="001C3F03" w:rsidRDefault="00604B83" w:rsidP="00F9660C">
          <w:pPr>
            <w:pStyle w:val="11"/>
            <w:numPr>
              <w:ilvl w:val="0"/>
              <w:numId w:val="12"/>
            </w:numPr>
            <w:tabs>
              <w:tab w:val="left" w:pos="623"/>
              <w:tab w:val="left" w:leader="dot" w:pos="9501"/>
            </w:tabs>
            <w:spacing w:before="0" w:line="360" w:lineRule="auto"/>
            <w:ind w:firstLine="0"/>
          </w:pPr>
          <w:hyperlink w:anchor="_TOC_250003" w:history="1">
            <w:r w:rsidR="00F9660C" w:rsidRPr="001C3F03">
              <w:rPr>
                <w:color w:val="000000" w:themeColor="text1"/>
                <w:shd w:val="clear" w:color="auto" w:fill="FFFFFF"/>
              </w:rPr>
              <w:t xml:space="preserve"> Характеристика существующего состояния социальной инфраструктуры Н</w:t>
            </w:r>
            <w:r w:rsidR="00A635A2">
              <w:rPr>
                <w:color w:val="000000" w:themeColor="text1"/>
                <w:shd w:val="clear" w:color="auto" w:fill="FFFFFF"/>
              </w:rPr>
              <w:t>арым</w:t>
            </w:r>
            <w:r w:rsidR="00F9660C" w:rsidRPr="001C3F03">
              <w:rPr>
                <w:color w:val="000000" w:themeColor="text1"/>
                <w:shd w:val="clear" w:color="auto" w:fill="FFFFFF"/>
              </w:rPr>
              <w:t>ского сельского поселения Парабельского района</w:t>
            </w:r>
            <w:r w:rsidR="00F9660C" w:rsidRPr="001C3F03">
              <w:t xml:space="preserve"> …</w:t>
            </w:r>
            <w:r w:rsidR="00F9660C" w:rsidRPr="001C3F03">
              <w:tab/>
              <w:t>.....9</w:t>
            </w:r>
          </w:hyperlink>
        </w:p>
        <w:p w:rsidR="00F9660C" w:rsidRPr="001C3F03" w:rsidRDefault="00F9660C" w:rsidP="00F9660C">
          <w:pPr>
            <w:pStyle w:val="a6"/>
            <w:widowControl/>
            <w:numPr>
              <w:ilvl w:val="1"/>
              <w:numId w:val="20"/>
            </w:numPr>
            <w:shd w:val="clear" w:color="auto" w:fill="FFFFFF"/>
            <w:autoSpaceDE/>
            <w:autoSpaceDN/>
            <w:spacing w:line="360" w:lineRule="auto"/>
            <w:ind w:left="426" w:firstLine="425"/>
            <w:textAlignment w:val="baseline"/>
            <w:rPr>
              <w:b/>
              <w:color w:val="000000" w:themeColor="text1"/>
              <w:sz w:val="24"/>
              <w:szCs w:val="24"/>
              <w:lang w:bidi="ar-SA"/>
            </w:rPr>
          </w:pPr>
          <w:r w:rsidRPr="001C3F03">
            <w:rPr>
              <w:b/>
              <w:color w:val="000000" w:themeColor="text1"/>
              <w:sz w:val="24"/>
              <w:szCs w:val="24"/>
              <w:lang w:bidi="ar-SA"/>
            </w:rPr>
            <w:t xml:space="preserve">Описание социально-экономического состояния </w:t>
          </w:r>
          <w:r w:rsidRPr="001C3F03">
            <w:rPr>
              <w:b/>
              <w:color w:val="000000" w:themeColor="text1"/>
              <w:sz w:val="24"/>
              <w:szCs w:val="24"/>
              <w:shd w:val="clear" w:color="auto" w:fill="FFFFFF"/>
            </w:rPr>
            <w:t xml:space="preserve"> Н</w:t>
          </w:r>
          <w:r w:rsidR="00A635A2">
            <w:rPr>
              <w:b/>
              <w:color w:val="000000" w:themeColor="text1"/>
              <w:sz w:val="24"/>
              <w:szCs w:val="24"/>
              <w:shd w:val="clear" w:color="auto" w:fill="FFFFFF"/>
            </w:rPr>
            <w:t>арым</w:t>
          </w:r>
          <w:r w:rsidRPr="001C3F03">
            <w:rPr>
              <w:b/>
              <w:color w:val="000000" w:themeColor="text1"/>
              <w:sz w:val="24"/>
              <w:szCs w:val="24"/>
              <w:shd w:val="clear" w:color="auto" w:fill="FFFFFF"/>
            </w:rPr>
            <w:t>ского сельского поселения Парабельского района ……………………………………………………</w:t>
          </w:r>
          <w:r>
            <w:rPr>
              <w:b/>
              <w:color w:val="000000" w:themeColor="text1"/>
              <w:sz w:val="24"/>
              <w:szCs w:val="24"/>
              <w:shd w:val="clear" w:color="auto" w:fill="FFFFFF"/>
            </w:rPr>
            <w:t>………</w:t>
          </w:r>
          <w:r w:rsidRPr="001C3F03">
            <w:rPr>
              <w:b/>
              <w:color w:val="000000" w:themeColor="text1"/>
              <w:sz w:val="24"/>
              <w:szCs w:val="24"/>
              <w:shd w:val="clear" w:color="auto" w:fill="FFFFFF"/>
            </w:rPr>
            <w:t>.</w:t>
          </w:r>
          <w:r>
            <w:rPr>
              <w:b/>
              <w:color w:val="000000" w:themeColor="text1"/>
              <w:sz w:val="24"/>
              <w:szCs w:val="24"/>
              <w:shd w:val="clear" w:color="auto" w:fill="FFFFFF"/>
            </w:rPr>
            <w:t>.</w:t>
          </w:r>
          <w:r w:rsidRPr="001C3F03">
            <w:rPr>
              <w:b/>
              <w:color w:val="000000" w:themeColor="text1"/>
              <w:sz w:val="24"/>
              <w:szCs w:val="24"/>
              <w:shd w:val="clear" w:color="auto" w:fill="FFFFFF"/>
            </w:rPr>
            <w:t>9</w:t>
          </w:r>
        </w:p>
        <w:p w:rsidR="00F9660C" w:rsidRPr="001C3F03" w:rsidRDefault="00F9660C" w:rsidP="00F9660C">
          <w:pPr>
            <w:pStyle w:val="11"/>
            <w:tabs>
              <w:tab w:val="left" w:pos="623"/>
              <w:tab w:val="left" w:leader="dot" w:pos="9501"/>
            </w:tabs>
            <w:spacing w:before="0" w:line="360" w:lineRule="auto"/>
            <w:ind w:firstLine="469"/>
          </w:pPr>
          <w:r w:rsidRPr="001C3F03">
            <w:t>1.2.Технико-экономические параметры существующих объектов социальной инфраструктуры Н</w:t>
          </w:r>
          <w:r w:rsidR="00A635A2">
            <w:t>арым</w:t>
          </w:r>
          <w:r w:rsidRPr="001C3F03">
            <w:t>ского сельского поселения Парабельского района...</w:t>
          </w:r>
          <w:r>
            <w:t>......18</w:t>
          </w:r>
        </w:p>
        <w:p w:rsidR="00F9660C" w:rsidRPr="001C3F03" w:rsidRDefault="00F9660C" w:rsidP="00F9660C">
          <w:pPr>
            <w:pStyle w:val="11"/>
            <w:tabs>
              <w:tab w:val="left" w:pos="623"/>
              <w:tab w:val="left" w:leader="dot" w:pos="9501"/>
            </w:tabs>
            <w:spacing w:before="0" w:line="360" w:lineRule="auto"/>
            <w:ind w:left="380" w:firstLine="469"/>
          </w:pPr>
          <w:r w:rsidRPr="001C3F03">
            <w:t>1.3.Прогнозируемый спрос на услуги социальной инфраструктуры</w:t>
          </w:r>
          <w:r w:rsidRPr="001C3F03">
            <w:rPr>
              <w:b w:val="0"/>
            </w:rPr>
            <w:t xml:space="preserve"> </w:t>
          </w:r>
          <w:r w:rsidRPr="001C3F03">
            <w:t>Н</w:t>
          </w:r>
          <w:r w:rsidR="00A635A2">
            <w:t>арым</w:t>
          </w:r>
          <w:r w:rsidRPr="001C3F03">
            <w:t>ского сельского поселения Парабельского района………………………</w:t>
          </w:r>
          <w:r>
            <w:t>….</w:t>
          </w:r>
          <w:r w:rsidRPr="001C3F03">
            <w:t>2</w:t>
          </w:r>
          <w:r>
            <w:t>2</w:t>
          </w:r>
        </w:p>
        <w:p w:rsidR="00F9660C" w:rsidRPr="001C3F03" w:rsidRDefault="00F9660C" w:rsidP="00F9660C">
          <w:pPr>
            <w:pStyle w:val="11"/>
            <w:tabs>
              <w:tab w:val="left" w:pos="623"/>
              <w:tab w:val="left" w:leader="dot" w:pos="9501"/>
            </w:tabs>
            <w:spacing w:before="0" w:line="360" w:lineRule="auto"/>
            <w:ind w:left="380" w:firstLine="469"/>
          </w:pPr>
          <w:r w:rsidRPr="001C3F03">
            <w:t>1.4.Оценка нормативно-правовой базы, необходимой для функционирования и развития социальной инфраструктуры Н</w:t>
          </w:r>
          <w:r w:rsidR="00A635A2">
            <w:t>арым</w:t>
          </w:r>
          <w:r w:rsidRPr="001C3F03">
            <w:t>ского сельского поселения Парабельского района ………………………………………………………………………</w:t>
          </w:r>
          <w:r>
            <w:t>…30</w:t>
          </w:r>
        </w:p>
        <w:p w:rsidR="00F9660C" w:rsidRPr="001C3F03" w:rsidRDefault="00604B83" w:rsidP="00F9660C">
          <w:pPr>
            <w:pStyle w:val="11"/>
            <w:numPr>
              <w:ilvl w:val="0"/>
              <w:numId w:val="12"/>
            </w:numPr>
            <w:tabs>
              <w:tab w:val="left" w:pos="623"/>
              <w:tab w:val="left" w:leader="dot" w:pos="9455"/>
            </w:tabs>
            <w:spacing w:before="0" w:line="360" w:lineRule="auto"/>
            <w:ind w:left="380" w:firstLine="0"/>
          </w:pPr>
          <w:hyperlink w:anchor="_TOC_250002" w:history="1">
            <w:r w:rsidR="00F9660C" w:rsidRPr="001C3F03">
              <w:t>Перечень мероприятий (инвестиционных проектов) по проектированию, строительству и реконструкции объектов социальной инфраструктуры Н</w:t>
            </w:r>
            <w:r w:rsidR="00A635A2">
              <w:t>арым</w:t>
            </w:r>
            <w:r w:rsidR="00F9660C" w:rsidRPr="001C3F03">
              <w:t>ского сельского поселения Парабельского района</w:t>
            </w:r>
            <w:r w:rsidR="00F9660C" w:rsidRPr="001C3F03">
              <w:tab/>
              <w:t>...</w:t>
            </w:r>
            <w:r w:rsidR="00F9660C">
              <w:t>32</w:t>
            </w:r>
          </w:hyperlink>
        </w:p>
        <w:p w:rsidR="00F9660C" w:rsidRPr="001C3F03" w:rsidRDefault="00F9660C" w:rsidP="00F9660C">
          <w:pPr>
            <w:pStyle w:val="11"/>
            <w:numPr>
              <w:ilvl w:val="0"/>
              <w:numId w:val="12"/>
            </w:numPr>
            <w:tabs>
              <w:tab w:val="left" w:pos="623"/>
              <w:tab w:val="left" w:leader="dot" w:pos="9469"/>
            </w:tabs>
            <w:spacing w:before="0" w:line="360" w:lineRule="auto"/>
            <w:ind w:left="380" w:firstLine="0"/>
          </w:pPr>
          <w:r w:rsidRPr="001C3F03">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Н</w:t>
          </w:r>
          <w:r w:rsidR="00A635A2">
            <w:t>арым</w:t>
          </w:r>
          <w:r w:rsidRPr="001C3F03">
            <w:t>ского сельского поселения Парабельского района</w:t>
          </w:r>
          <w:r>
            <w:t>……41</w:t>
          </w:r>
        </w:p>
        <w:p w:rsidR="00F9660C" w:rsidRPr="001C3F03" w:rsidRDefault="00F9660C" w:rsidP="00F9660C">
          <w:pPr>
            <w:pStyle w:val="11"/>
            <w:numPr>
              <w:ilvl w:val="0"/>
              <w:numId w:val="12"/>
            </w:numPr>
            <w:tabs>
              <w:tab w:val="left" w:pos="623"/>
              <w:tab w:val="left" w:leader="dot" w:pos="9452"/>
            </w:tabs>
            <w:spacing w:before="0" w:line="360" w:lineRule="auto"/>
            <w:ind w:left="380" w:right="371" w:firstLine="0"/>
          </w:pPr>
          <w:r w:rsidRPr="001C3F03">
            <w:t>Оценка эффективности</w:t>
          </w:r>
          <w:r w:rsidRPr="001C3F03">
            <w:rPr>
              <w:spacing w:val="-12"/>
            </w:rPr>
            <w:t xml:space="preserve"> </w:t>
          </w:r>
          <w:r w:rsidRPr="001C3F03">
            <w:t>мероприятий (инвестиционных проектов) по проектиро-ванию, строительству, реконструкции объектов социальной инфраструктуры Н</w:t>
          </w:r>
          <w:r w:rsidR="00A635A2">
            <w:t>арым</w:t>
          </w:r>
          <w:r w:rsidRPr="001C3F03">
            <w:t>ского сельского поселения Парабельского района</w:t>
          </w:r>
          <w:r w:rsidRPr="001C3F03">
            <w:tab/>
          </w:r>
          <w:r>
            <w:t>48</w:t>
          </w:r>
        </w:p>
        <w:p w:rsidR="00F9660C" w:rsidRPr="001C3F03" w:rsidRDefault="00604B83" w:rsidP="00F9660C">
          <w:pPr>
            <w:pStyle w:val="11"/>
            <w:numPr>
              <w:ilvl w:val="0"/>
              <w:numId w:val="12"/>
            </w:numPr>
            <w:tabs>
              <w:tab w:val="left" w:pos="623"/>
              <w:tab w:val="left" w:leader="dot" w:pos="9481"/>
            </w:tabs>
            <w:spacing w:before="0" w:line="360" w:lineRule="auto"/>
            <w:ind w:left="380" w:firstLine="0"/>
          </w:pPr>
          <w:hyperlink w:anchor="_TOC_250000" w:history="1">
            <w:r w:rsidR="00F9660C" w:rsidRPr="001C3F03">
              <w:t>Предложения по совершенствованию нормативно-правового и информационного обеспечения</w:t>
            </w:r>
            <w:r w:rsidR="00F9660C" w:rsidRPr="001C3F03">
              <w:tab/>
            </w:r>
            <w:r w:rsidR="00F9660C">
              <w:t>54</w:t>
            </w:r>
          </w:hyperlink>
        </w:p>
        <w:p w:rsidR="00F9660C" w:rsidRDefault="00604B83" w:rsidP="00F9660C">
          <w:pPr>
            <w:pStyle w:val="11"/>
            <w:tabs>
              <w:tab w:val="left" w:pos="623"/>
              <w:tab w:val="left" w:leader="dot" w:pos="9481"/>
            </w:tabs>
            <w:spacing w:before="0"/>
          </w:pPr>
        </w:p>
      </w:sdtContent>
    </w:sdt>
    <w:p w:rsidR="00F9660C" w:rsidRDefault="00F9660C" w:rsidP="00F9660C">
      <w:pPr>
        <w:sectPr w:rsidR="00F9660C" w:rsidSect="00731A32">
          <w:footerReference w:type="default" r:id="rId10"/>
          <w:pgSz w:w="11910" w:h="16840"/>
          <w:pgMar w:top="1134" w:right="520" w:bottom="1160" w:left="1320" w:header="0" w:footer="884" w:gutter="0"/>
          <w:cols w:space="720"/>
        </w:sectPr>
      </w:pPr>
    </w:p>
    <w:p w:rsidR="00F9660C" w:rsidRPr="00A635A2" w:rsidRDefault="00F9660C" w:rsidP="00A635A2">
      <w:pPr>
        <w:pStyle w:val="110"/>
        <w:ind w:left="4558"/>
      </w:pPr>
      <w:bookmarkStart w:id="2" w:name="_TOC_250006"/>
      <w:bookmarkEnd w:id="2"/>
      <w:r w:rsidRPr="00A635A2">
        <w:lastRenderedPageBreak/>
        <w:t>Введение</w:t>
      </w:r>
    </w:p>
    <w:p w:rsidR="00F9660C" w:rsidRPr="00A635A2" w:rsidRDefault="00F9660C" w:rsidP="00A635A2">
      <w:pPr>
        <w:pStyle w:val="a4"/>
        <w:rPr>
          <w:b/>
        </w:rPr>
      </w:pPr>
    </w:p>
    <w:p w:rsidR="00F9660C" w:rsidRPr="00A635A2" w:rsidRDefault="00F9660C" w:rsidP="00A635A2">
      <w:pPr>
        <w:pStyle w:val="a4"/>
        <w:ind w:left="382" w:right="327" w:firstLine="707"/>
        <w:jc w:val="both"/>
      </w:pPr>
      <w:r w:rsidRPr="00A635A2">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w:t>
      </w:r>
      <w:r w:rsidRPr="00A635A2">
        <w:rPr>
          <w:spacing w:val="-16"/>
        </w:rPr>
        <w:t xml:space="preserve"> </w:t>
      </w:r>
      <w:r w:rsidRPr="00A635A2">
        <w:t>жизни.</w:t>
      </w:r>
    </w:p>
    <w:p w:rsidR="00F9660C" w:rsidRPr="00A635A2" w:rsidRDefault="00F9660C" w:rsidP="00A635A2">
      <w:pPr>
        <w:pStyle w:val="a4"/>
        <w:ind w:left="382" w:right="328" w:firstLine="707"/>
        <w:jc w:val="both"/>
      </w:pPr>
      <w:r w:rsidRPr="00A635A2">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F9660C" w:rsidRPr="00A635A2" w:rsidRDefault="00F9660C" w:rsidP="00A635A2">
      <w:pPr>
        <w:pStyle w:val="a4"/>
        <w:ind w:left="382" w:right="331" w:firstLine="707"/>
        <w:jc w:val="both"/>
      </w:pPr>
      <w:r w:rsidRPr="00A635A2">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F9660C" w:rsidRPr="00A635A2" w:rsidRDefault="00F9660C" w:rsidP="00A635A2">
      <w:pPr>
        <w:pStyle w:val="a4"/>
        <w:ind w:left="382" w:right="326" w:firstLine="707"/>
        <w:jc w:val="both"/>
      </w:pPr>
      <w:r w:rsidRPr="00A635A2">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F9660C" w:rsidRPr="00A635A2" w:rsidRDefault="00F9660C" w:rsidP="00A635A2">
      <w:pPr>
        <w:pStyle w:val="a4"/>
        <w:ind w:left="382" w:right="329" w:firstLine="707"/>
        <w:jc w:val="both"/>
      </w:pPr>
      <w:r w:rsidRPr="00A635A2">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F9660C" w:rsidRPr="00A635A2" w:rsidRDefault="00F9660C" w:rsidP="00A635A2">
      <w:pPr>
        <w:pStyle w:val="a4"/>
        <w:ind w:left="382" w:firstLine="566"/>
      </w:pPr>
      <w:r w:rsidRPr="00A635A2">
        <w:t>- создание условий для формирования прогрессивных тенденций в демографических процессах;</w:t>
      </w:r>
    </w:p>
    <w:p w:rsidR="00F9660C" w:rsidRPr="00A635A2" w:rsidRDefault="00F9660C" w:rsidP="00A635A2">
      <w:pPr>
        <w:pStyle w:val="a4"/>
        <w:ind w:left="948"/>
      </w:pPr>
      <w:r w:rsidRPr="00A635A2">
        <w:t>- эффективное использование трудовых ресурсов;</w:t>
      </w:r>
    </w:p>
    <w:p w:rsidR="00F9660C" w:rsidRPr="00A635A2" w:rsidRDefault="00F9660C" w:rsidP="00A635A2">
      <w:pPr>
        <w:pStyle w:val="a4"/>
        <w:ind w:left="382" w:firstLine="566"/>
      </w:pPr>
      <w:r w:rsidRPr="00A635A2">
        <w:t>- обеспечение оптимальных жилищно-коммунальных и бытовых условий жизни населения;</w:t>
      </w:r>
    </w:p>
    <w:p w:rsidR="00F9660C" w:rsidRPr="00A635A2" w:rsidRDefault="00F9660C" w:rsidP="00A635A2">
      <w:pPr>
        <w:pStyle w:val="a4"/>
        <w:ind w:left="948"/>
      </w:pPr>
      <w:r w:rsidRPr="00A635A2">
        <w:t>- улучшение и сохранение физического здоровья населения;</w:t>
      </w:r>
    </w:p>
    <w:p w:rsidR="00F9660C" w:rsidRPr="00A635A2" w:rsidRDefault="00F9660C" w:rsidP="00A635A2">
      <w:pPr>
        <w:pStyle w:val="a4"/>
        <w:ind w:left="948"/>
      </w:pPr>
      <w:r w:rsidRPr="00A635A2">
        <w:t>- рациональное использование свободного времени гражданами.</w:t>
      </w:r>
    </w:p>
    <w:p w:rsidR="00F9660C" w:rsidRPr="00A635A2" w:rsidRDefault="00F9660C" w:rsidP="00A635A2">
      <w:pPr>
        <w:pStyle w:val="a4"/>
        <w:ind w:left="382" w:right="327" w:firstLine="707"/>
        <w:jc w:val="both"/>
      </w:pPr>
      <w:r w:rsidRPr="00A635A2">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F9660C" w:rsidRPr="00A635A2" w:rsidRDefault="00604B83" w:rsidP="00A635A2">
      <w:pPr>
        <w:pStyle w:val="a4"/>
        <w:ind w:left="382" w:right="327" w:firstLine="707"/>
        <w:jc w:val="both"/>
      </w:pPr>
      <w:r>
        <w:pict>
          <v:rect id="_x0000_s1026" style="position:absolute;left:0;text-align:left;margin-left:83.65pt;margin-top:36.15pt;width:470.6pt;height:18pt;z-index:-251658240;mso-position-horizontal-relative:page" stroked="f">
            <w10:wrap anchorx="page"/>
          </v:rect>
        </w:pict>
      </w:r>
      <w:r w:rsidR="00F9660C" w:rsidRPr="00A635A2">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w:t>
      </w:r>
      <w:r w:rsidR="00F9660C" w:rsidRPr="00A635A2">
        <w:rPr>
          <w:spacing w:val="3"/>
        </w:rPr>
        <w:t xml:space="preserve"> </w:t>
      </w:r>
      <w:r w:rsidR="00F9660C" w:rsidRPr="00A635A2">
        <w:t>населения.</w:t>
      </w:r>
    </w:p>
    <w:p w:rsidR="00F9660C" w:rsidRPr="00A635A2" w:rsidRDefault="00F9660C" w:rsidP="00A635A2">
      <w:pPr>
        <w:pStyle w:val="a4"/>
        <w:ind w:left="1090"/>
      </w:pPr>
      <w:r w:rsidRPr="00A635A2">
        <w:t>Основные функции инфраструктуры муниципального образования заключаются в:</w:t>
      </w:r>
    </w:p>
    <w:p w:rsidR="00F9660C" w:rsidRPr="00A635A2" w:rsidRDefault="00F9660C" w:rsidP="00A635A2">
      <w:pPr>
        <w:pStyle w:val="a6"/>
        <w:numPr>
          <w:ilvl w:val="0"/>
          <w:numId w:val="11"/>
        </w:numPr>
        <w:tabs>
          <w:tab w:val="left" w:pos="1234"/>
          <w:tab w:val="left" w:pos="2739"/>
          <w:tab w:val="left" w:pos="3075"/>
          <w:tab w:val="left" w:pos="4926"/>
          <w:tab w:val="left" w:pos="7095"/>
          <w:tab w:val="left" w:pos="8697"/>
        </w:tabs>
        <w:ind w:left="1231" w:right="329" w:hanging="284"/>
        <w:rPr>
          <w:sz w:val="24"/>
          <w:szCs w:val="24"/>
        </w:rPr>
      </w:pPr>
      <w:r w:rsidRPr="00A635A2">
        <w:rPr>
          <w:sz w:val="24"/>
          <w:szCs w:val="24"/>
        </w:rPr>
        <w:t>Обеспечении и удовлетворении инфраструктурных потребностей</w:t>
      </w:r>
      <w:r w:rsidRPr="00A635A2">
        <w:rPr>
          <w:sz w:val="24"/>
          <w:szCs w:val="24"/>
        </w:rPr>
        <w:tab/>
        <w:t>населения муниципальных образований;</w:t>
      </w:r>
    </w:p>
    <w:p w:rsidR="00F9660C" w:rsidRPr="00A635A2" w:rsidRDefault="00F9660C" w:rsidP="00A635A2">
      <w:pPr>
        <w:pStyle w:val="a6"/>
        <w:numPr>
          <w:ilvl w:val="0"/>
          <w:numId w:val="11"/>
        </w:numPr>
        <w:tabs>
          <w:tab w:val="left" w:pos="1234"/>
        </w:tabs>
        <w:rPr>
          <w:sz w:val="24"/>
          <w:szCs w:val="24"/>
        </w:rPr>
      </w:pPr>
      <w:r w:rsidRPr="00A635A2">
        <w:rPr>
          <w:sz w:val="24"/>
          <w:szCs w:val="24"/>
        </w:rPr>
        <w:lastRenderedPageBreak/>
        <w:t>обеспечении инфраструктурной целостности муниципального</w:t>
      </w:r>
      <w:r w:rsidRPr="00A635A2">
        <w:rPr>
          <w:spacing w:val="-5"/>
          <w:sz w:val="24"/>
          <w:szCs w:val="24"/>
        </w:rPr>
        <w:t xml:space="preserve"> </w:t>
      </w:r>
      <w:r w:rsidRPr="00A635A2">
        <w:rPr>
          <w:sz w:val="24"/>
          <w:szCs w:val="24"/>
        </w:rPr>
        <w:t>образования.</w:t>
      </w:r>
    </w:p>
    <w:p w:rsidR="00F9660C" w:rsidRPr="00A635A2" w:rsidRDefault="00F9660C" w:rsidP="00A635A2">
      <w:pPr>
        <w:pStyle w:val="a4"/>
        <w:ind w:left="382" w:right="333" w:firstLine="707"/>
        <w:jc w:val="both"/>
      </w:pPr>
      <w:r w:rsidRPr="00A635A2">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F9660C" w:rsidRPr="00A635A2" w:rsidRDefault="00F9660C" w:rsidP="00A635A2">
      <w:pPr>
        <w:pStyle w:val="a4"/>
        <w:ind w:left="382" w:right="326" w:firstLine="707"/>
        <w:jc w:val="both"/>
      </w:pPr>
      <w:r w:rsidRPr="00A635A2">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w:t>
      </w:r>
      <w:r w:rsidRPr="00A635A2">
        <w:rPr>
          <w:spacing w:val="-1"/>
        </w:rPr>
        <w:t xml:space="preserve"> </w:t>
      </w:r>
      <w:r w:rsidRPr="00A635A2">
        <w:t>региона.</w:t>
      </w:r>
    </w:p>
    <w:p w:rsidR="00F9660C" w:rsidRPr="00A635A2" w:rsidRDefault="00F9660C" w:rsidP="00A635A2">
      <w:pPr>
        <w:pStyle w:val="a4"/>
        <w:ind w:left="382" w:right="330" w:firstLine="707"/>
        <w:jc w:val="both"/>
      </w:pPr>
      <w:r w:rsidRPr="00A635A2">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F9660C" w:rsidRPr="00A635A2" w:rsidRDefault="00F9660C" w:rsidP="00A635A2">
      <w:pPr>
        <w:pStyle w:val="a4"/>
        <w:ind w:left="382" w:right="324" w:firstLine="707"/>
        <w:jc w:val="both"/>
      </w:pPr>
      <w:r w:rsidRPr="00A635A2">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 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w:t>
      </w:r>
      <w:r w:rsidRPr="00A635A2">
        <w:rPr>
          <w:spacing w:val="40"/>
        </w:rPr>
        <w:t xml:space="preserve"> </w:t>
      </w:r>
      <w:r w:rsidRPr="00A635A2">
        <w:t>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F9660C" w:rsidRPr="00812744" w:rsidRDefault="00F9660C" w:rsidP="00F9660C">
      <w:pPr>
        <w:spacing w:line="312" w:lineRule="auto"/>
        <w:jc w:val="both"/>
        <w:rPr>
          <w:sz w:val="28"/>
          <w:szCs w:val="28"/>
        </w:rPr>
      </w:pPr>
    </w:p>
    <w:p w:rsidR="00F9660C" w:rsidRPr="00455DE3" w:rsidRDefault="00F9660C" w:rsidP="00F9660C"/>
    <w:p w:rsidR="00F9660C" w:rsidRDefault="00F9660C" w:rsidP="00F9660C">
      <w:pPr>
        <w:tabs>
          <w:tab w:val="left" w:pos="2355"/>
        </w:tabs>
      </w:pPr>
      <w:r>
        <w:tab/>
      </w:r>
    </w:p>
    <w:p w:rsidR="00F9660C" w:rsidRPr="00455DE3" w:rsidRDefault="00F9660C" w:rsidP="00F9660C">
      <w:pPr>
        <w:sectPr w:rsidR="00F9660C" w:rsidRPr="00455DE3">
          <w:pgSz w:w="11910" w:h="16840"/>
          <w:pgMar w:top="1040" w:right="520" w:bottom="1160" w:left="1320" w:header="0" w:footer="884" w:gutter="0"/>
          <w:cols w:space="720"/>
        </w:sectPr>
      </w:pPr>
    </w:p>
    <w:p w:rsidR="00F9660C" w:rsidRDefault="00F9660C" w:rsidP="00F9660C">
      <w:pPr>
        <w:pStyle w:val="110"/>
        <w:ind w:left="771"/>
        <w:jc w:val="center"/>
      </w:pPr>
      <w:bookmarkStart w:id="3" w:name="_TOC_250005"/>
      <w:bookmarkEnd w:id="3"/>
      <w:r>
        <w:lastRenderedPageBreak/>
        <w:t>Паспорт программы</w:t>
      </w:r>
    </w:p>
    <w:p w:rsidR="00F9660C" w:rsidRDefault="00F9660C" w:rsidP="00F9660C">
      <w:pPr>
        <w:pStyle w:val="a4"/>
        <w:rPr>
          <w:b/>
          <w:sz w:val="20"/>
        </w:rPr>
      </w:pPr>
    </w:p>
    <w:tbl>
      <w:tblPr>
        <w:tblW w:w="0" w:type="auto"/>
        <w:tblLayout w:type="fixed"/>
        <w:tblLook w:val="0000" w:firstRow="0" w:lastRow="0" w:firstColumn="0" w:lastColumn="0" w:noHBand="0" w:noVBand="0"/>
      </w:tblPr>
      <w:tblGrid>
        <w:gridCol w:w="2377"/>
        <w:gridCol w:w="7512"/>
      </w:tblGrid>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3D7FC5" w:rsidRDefault="00F9660C" w:rsidP="00A635A2">
            <w:pPr>
              <w:jc w:val="both"/>
              <w:rPr>
                <w:color w:val="000000"/>
              </w:rPr>
            </w:pPr>
            <w:r>
              <w:t xml:space="preserve">Программа комплексного развития </w:t>
            </w:r>
            <w:r>
              <w:rPr>
                <w:spacing w:val="-1"/>
              </w:rPr>
              <w:t xml:space="preserve">социальной </w:t>
            </w:r>
            <w:r>
              <w:t xml:space="preserve">инфраструктуры </w:t>
            </w:r>
            <w:r w:rsidRPr="00E2056F">
              <w:t>Н</w:t>
            </w:r>
            <w:r w:rsidR="00A635A2">
              <w:t>арым</w:t>
            </w:r>
            <w:r w:rsidRPr="00E2056F">
              <w:t xml:space="preserve">ского сельского поселения Парабельского района </w:t>
            </w:r>
            <w:r w:rsidRPr="002532C0">
              <w:rPr>
                <w:spacing w:val="-1"/>
              </w:rPr>
              <w:t>на 20</w:t>
            </w:r>
            <w:r>
              <w:rPr>
                <w:spacing w:val="-1"/>
              </w:rPr>
              <w:t>21</w:t>
            </w:r>
            <w:r w:rsidRPr="002532C0">
              <w:rPr>
                <w:spacing w:val="-1"/>
              </w:rPr>
              <w:t>-20</w:t>
            </w:r>
            <w:r>
              <w:rPr>
                <w:spacing w:val="-1"/>
              </w:rPr>
              <w:t>32</w:t>
            </w:r>
            <w:r w:rsidRPr="002532C0">
              <w:rPr>
                <w:spacing w:val="-1"/>
              </w:rPr>
              <w:t xml:space="preserve"> гг.</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Default="00F9660C" w:rsidP="00731A32">
            <w:pPr>
              <w:pStyle w:val="TableParagraph"/>
              <w:ind w:right="102"/>
              <w:jc w:val="both"/>
              <w:rPr>
                <w:sz w:val="24"/>
              </w:rPr>
            </w:pPr>
            <w:r>
              <w:rPr>
                <w:sz w:val="24"/>
              </w:rPr>
              <w:t>Правовыми основаниями для разработки Программы комплексного развития являются:</w:t>
            </w:r>
          </w:p>
          <w:p w:rsidR="00F9660C" w:rsidRDefault="00F9660C" w:rsidP="00731A32">
            <w:pPr>
              <w:pStyle w:val="TableParagraph"/>
              <w:ind w:right="95"/>
              <w:rPr>
                <w:sz w:val="24"/>
              </w:rPr>
            </w:pPr>
            <w:r>
              <w:rPr>
                <w:sz w:val="24"/>
              </w:rPr>
              <w:t>1.Градостроительный кодекс Российской Федерации; 2. Федеральный закон от 06 октября 2003 года №131-ФЗ «Об общих принципах организации местного самоуправления в Российской</w:t>
            </w:r>
            <w:r>
              <w:rPr>
                <w:spacing w:val="-2"/>
                <w:sz w:val="24"/>
              </w:rPr>
              <w:t xml:space="preserve"> </w:t>
            </w:r>
            <w:r>
              <w:rPr>
                <w:sz w:val="24"/>
              </w:rPr>
              <w:t>Федерации»;</w:t>
            </w:r>
          </w:p>
          <w:p w:rsidR="00F9660C" w:rsidRDefault="00F9660C" w:rsidP="00731A32">
            <w:pPr>
              <w:pStyle w:val="TableParagraph"/>
              <w:ind w:right="94"/>
              <w:jc w:val="both"/>
              <w:rPr>
                <w:sz w:val="24"/>
              </w:rPr>
            </w:pPr>
            <w:r>
              <w:rPr>
                <w:sz w:val="24"/>
              </w:rPr>
              <w:t xml:space="preserve">2.Постановление Правительства РФ от 01 октября 2015 года №1050 </w:t>
            </w:r>
            <w:r>
              <w:rPr>
                <w:b/>
                <w:sz w:val="24"/>
              </w:rPr>
              <w:t>«</w:t>
            </w:r>
            <w:r>
              <w:rPr>
                <w:sz w:val="24"/>
              </w:rPr>
              <w:t xml:space="preserve">Об утверждении требований к программам комплексного развития социальной инфраструктуры поселений, городских </w:t>
            </w:r>
            <w:r>
              <w:rPr>
                <w:spacing w:val="-3"/>
                <w:sz w:val="24"/>
              </w:rPr>
              <w:t>округов»;</w:t>
            </w:r>
          </w:p>
          <w:p w:rsidR="00F9660C" w:rsidRDefault="00F9660C" w:rsidP="00731A32">
            <w:pPr>
              <w:pStyle w:val="TableParagraph"/>
              <w:ind w:right="94"/>
              <w:jc w:val="both"/>
              <w:rPr>
                <w:sz w:val="24"/>
              </w:rPr>
            </w:pPr>
            <w:r>
              <w:rPr>
                <w:sz w:val="24"/>
              </w:rPr>
              <w:t>3.Распоряжение от 19.10.1999 года №1683-р «Методика определения нормативной потребности субъектов РФ в объектах социальной инфраструктуры»;</w:t>
            </w:r>
          </w:p>
          <w:p w:rsidR="00F9660C" w:rsidRDefault="00F9660C" w:rsidP="00731A32">
            <w:pPr>
              <w:pStyle w:val="TableParagraph"/>
              <w:ind w:right="98"/>
              <w:jc w:val="both"/>
              <w:rPr>
                <w:sz w:val="24"/>
              </w:rPr>
            </w:pPr>
            <w:r>
              <w:rPr>
                <w:sz w:val="24"/>
              </w:rPr>
              <w:t>4.СП 42.13330.2011 «Градостроительство. Планировка и застройка городских и сельских поселений»;</w:t>
            </w:r>
          </w:p>
          <w:p w:rsidR="00F9660C" w:rsidRPr="004A57B4" w:rsidRDefault="00F9660C" w:rsidP="00731A32">
            <w:pPr>
              <w:pStyle w:val="TableParagraph"/>
              <w:rPr>
                <w:sz w:val="24"/>
              </w:rPr>
            </w:pPr>
            <w:r>
              <w:rPr>
                <w:sz w:val="24"/>
              </w:rPr>
              <w:t>5.Распоряжение Правительства РФ от 03.07.1996 года №1063-р «О Социальных нормативах и нормах».</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Заказчик</w:t>
            </w:r>
          </w:p>
          <w:p w:rsidR="00F9660C" w:rsidRDefault="00F9660C" w:rsidP="00731A32">
            <w:pPr>
              <w:jc w:val="both"/>
            </w:pPr>
            <w: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F97C26" w:rsidRDefault="00F9660C" w:rsidP="00A635A2">
            <w:pPr>
              <w:pStyle w:val="TableParagraph"/>
              <w:ind w:left="107"/>
              <w:rPr>
                <w:sz w:val="24"/>
                <w:szCs w:val="24"/>
              </w:rPr>
            </w:pPr>
            <w:r w:rsidRPr="00F97C26">
              <w:rPr>
                <w:sz w:val="24"/>
                <w:szCs w:val="24"/>
              </w:rPr>
              <w:t xml:space="preserve">Администрация </w:t>
            </w:r>
            <w:r>
              <w:rPr>
                <w:sz w:val="24"/>
                <w:szCs w:val="24"/>
              </w:rPr>
              <w:t>Н</w:t>
            </w:r>
            <w:r w:rsidR="00A635A2">
              <w:rPr>
                <w:sz w:val="24"/>
                <w:szCs w:val="24"/>
              </w:rPr>
              <w:t>арым</w:t>
            </w:r>
            <w:r>
              <w:rPr>
                <w:sz w:val="24"/>
                <w:szCs w:val="24"/>
              </w:rPr>
              <w:t>ского сельского поселения</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6779E4" w:rsidRDefault="00A635A2" w:rsidP="00731A32">
            <w:pPr>
              <w:pStyle w:val="TableParagraph"/>
              <w:tabs>
                <w:tab w:val="left" w:pos="1553"/>
                <w:tab w:val="left" w:pos="1728"/>
                <w:tab w:val="left" w:pos="2319"/>
                <w:tab w:val="left" w:pos="2900"/>
                <w:tab w:val="left" w:pos="4813"/>
              </w:tabs>
              <w:rPr>
                <w:sz w:val="24"/>
              </w:rPr>
            </w:pPr>
            <w:r w:rsidRPr="00F97C26">
              <w:rPr>
                <w:sz w:val="24"/>
                <w:szCs w:val="24"/>
              </w:rPr>
              <w:t xml:space="preserve">Администрация </w:t>
            </w:r>
            <w:r>
              <w:rPr>
                <w:sz w:val="24"/>
                <w:szCs w:val="24"/>
              </w:rPr>
              <w:t>Нарымского сельского поселения</w:t>
            </w:r>
          </w:p>
        </w:tc>
      </w:tr>
      <w:tr w:rsidR="00F9660C" w:rsidTr="00731A32">
        <w:trPr>
          <w:trHeight w:val="568"/>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812744" w:rsidRDefault="00F9660C" w:rsidP="00A635A2">
            <w:pPr>
              <w:jc w:val="both"/>
              <w:rPr>
                <w:highlight w:val="yellow"/>
              </w:rPr>
            </w:pPr>
            <w:r w:rsidRPr="00E2056F">
              <w:t xml:space="preserve">Комплексное развитие социальной инфраструктуры </w:t>
            </w:r>
            <w:r w:rsidRPr="00E2056F">
              <w:rPr>
                <w:color w:val="000000"/>
              </w:rPr>
              <w:t>Н</w:t>
            </w:r>
            <w:r w:rsidR="00A635A2">
              <w:rPr>
                <w:color w:val="000000"/>
              </w:rPr>
              <w:t>арымс</w:t>
            </w:r>
            <w:r w:rsidRPr="00E2056F">
              <w:rPr>
                <w:color w:val="000000"/>
              </w:rPr>
              <w:t>кого сельского поселения Парабельского района</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6779E4" w:rsidRDefault="00F9660C" w:rsidP="00731A32">
            <w:pPr>
              <w:jc w:val="both"/>
            </w:pPr>
            <w:r w:rsidRPr="006779E4">
              <w:t>-  безопасность, качество и эффективность использования населением объектов социальной инфраструктуры поселения, городского округа;</w:t>
            </w:r>
          </w:p>
          <w:p w:rsidR="00F9660C" w:rsidRPr="006779E4" w:rsidRDefault="00F9660C" w:rsidP="00731A32">
            <w:pPr>
              <w:jc w:val="both"/>
            </w:pPr>
            <w:r>
              <w:t>-</w:t>
            </w:r>
            <w:r w:rsidRPr="006779E4">
              <w:t>доступность объектов социальной</w:t>
            </w:r>
            <w:r>
              <w:t xml:space="preserve"> </w:t>
            </w:r>
            <w:r w:rsidRPr="006779E4">
              <w:t xml:space="preserve">инфраструктуры муниципального образования для населения в соответствии с нормативами градостроительного проектирования соответственно поселения или городского округа;  </w:t>
            </w:r>
          </w:p>
          <w:p w:rsidR="00F9660C" w:rsidRPr="006779E4" w:rsidRDefault="00F9660C" w:rsidP="00731A32">
            <w:pPr>
              <w:jc w:val="both"/>
            </w:pPr>
            <w:r>
              <w:t xml:space="preserve">-сбалансированное, </w:t>
            </w:r>
            <w:r w:rsidRPr="006779E4">
              <w:t xml:space="preserve">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 </w:t>
            </w:r>
          </w:p>
          <w:p w:rsidR="00F9660C" w:rsidRPr="006779E4" w:rsidRDefault="00F9660C" w:rsidP="00731A32">
            <w:pPr>
              <w:jc w:val="both"/>
            </w:pPr>
            <w:r>
              <w:t>-</w:t>
            </w:r>
            <w:r w:rsidRPr="006779E4">
              <w:t xml:space="preserve">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 </w:t>
            </w:r>
          </w:p>
          <w:p w:rsidR="00F9660C" w:rsidRPr="006779E4" w:rsidRDefault="00F9660C" w:rsidP="00731A32">
            <w:pPr>
              <w:jc w:val="both"/>
            </w:pPr>
            <w:r>
              <w:t>-</w:t>
            </w:r>
            <w:r w:rsidRPr="006779E4">
              <w:t>эффективность функционирования действующей</w:t>
            </w:r>
            <w:r>
              <w:t xml:space="preserve"> </w:t>
            </w:r>
            <w:r w:rsidRPr="006779E4">
              <w:t>социальной инфраструктуры</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Default="00F9660C" w:rsidP="00731A32">
            <w:pPr>
              <w:pStyle w:val="TableParagraph"/>
              <w:tabs>
                <w:tab w:val="left" w:pos="1523"/>
                <w:tab w:val="left" w:pos="1524"/>
              </w:tabs>
              <w:rPr>
                <w:sz w:val="24"/>
              </w:rPr>
            </w:pPr>
            <w:r>
              <w:rPr>
                <w:sz w:val="24"/>
              </w:rPr>
              <w:t>-ожидаемая продолжительность жизни</w:t>
            </w:r>
            <w:r>
              <w:rPr>
                <w:spacing w:val="-11"/>
                <w:sz w:val="24"/>
              </w:rPr>
              <w:t xml:space="preserve"> </w:t>
            </w:r>
            <w:r>
              <w:rPr>
                <w:sz w:val="24"/>
              </w:rPr>
              <w:t>населения;</w:t>
            </w:r>
          </w:p>
          <w:p w:rsidR="00F9660C" w:rsidRDefault="00F9660C" w:rsidP="00731A32">
            <w:pPr>
              <w:pStyle w:val="TableParagraph"/>
              <w:tabs>
                <w:tab w:val="left" w:pos="1523"/>
                <w:tab w:val="left" w:pos="1524"/>
              </w:tabs>
              <w:ind w:right="97"/>
              <w:rPr>
                <w:sz w:val="24"/>
              </w:rPr>
            </w:pPr>
            <w:r>
              <w:rPr>
                <w:sz w:val="24"/>
              </w:rPr>
              <w:t>-показатель рождаемости (число родившихся на 1000 человек</w:t>
            </w:r>
            <w:r>
              <w:rPr>
                <w:spacing w:val="-1"/>
                <w:sz w:val="24"/>
              </w:rPr>
              <w:t xml:space="preserve"> </w:t>
            </w:r>
            <w:r>
              <w:rPr>
                <w:sz w:val="24"/>
              </w:rPr>
              <w:t>населения);</w:t>
            </w:r>
          </w:p>
          <w:p w:rsidR="00F9660C" w:rsidRDefault="00F9660C" w:rsidP="00731A32">
            <w:pPr>
              <w:pStyle w:val="TableParagraph"/>
              <w:tabs>
                <w:tab w:val="left" w:pos="1523"/>
                <w:tab w:val="left" w:pos="1524"/>
              </w:tabs>
              <w:ind w:right="100"/>
              <w:rPr>
                <w:sz w:val="24"/>
              </w:rPr>
            </w:pPr>
            <w:r>
              <w:rPr>
                <w:sz w:val="24"/>
              </w:rPr>
              <w:t>-доля детей в возрасте от 3 до 7 лет, охваченных дошкольным</w:t>
            </w:r>
            <w:r>
              <w:rPr>
                <w:spacing w:val="-3"/>
                <w:sz w:val="24"/>
              </w:rPr>
              <w:t xml:space="preserve"> </w:t>
            </w:r>
            <w:r>
              <w:rPr>
                <w:sz w:val="24"/>
              </w:rPr>
              <w:t>образованием;</w:t>
            </w:r>
          </w:p>
          <w:p w:rsidR="00F9660C" w:rsidRDefault="00F9660C" w:rsidP="00731A32">
            <w:pPr>
              <w:pStyle w:val="TableParagraph"/>
              <w:tabs>
                <w:tab w:val="left" w:pos="1523"/>
                <w:tab w:val="left" w:pos="1524"/>
              </w:tabs>
              <w:rPr>
                <w:sz w:val="24"/>
              </w:rPr>
            </w:pPr>
            <w:r>
              <w:rPr>
                <w:sz w:val="24"/>
              </w:rPr>
              <w:t>-доля детей, охваченных школьным</w:t>
            </w:r>
            <w:r>
              <w:rPr>
                <w:spacing w:val="-10"/>
                <w:sz w:val="24"/>
              </w:rPr>
              <w:t xml:space="preserve"> </w:t>
            </w:r>
            <w:r>
              <w:rPr>
                <w:sz w:val="24"/>
              </w:rPr>
              <w:t>образованием;</w:t>
            </w:r>
          </w:p>
          <w:p w:rsidR="00F9660C" w:rsidRDefault="00F9660C" w:rsidP="00731A32">
            <w:pPr>
              <w:pStyle w:val="TableParagraph"/>
              <w:tabs>
                <w:tab w:val="left" w:pos="1523"/>
                <w:tab w:val="left" w:pos="1524"/>
              </w:tabs>
              <w:ind w:right="102"/>
              <w:rPr>
                <w:sz w:val="24"/>
              </w:rPr>
            </w:pPr>
            <w:r>
              <w:rPr>
                <w:sz w:val="24"/>
              </w:rPr>
              <w:t>-уровень обеспеченности населения объектами здравоохранения;</w:t>
            </w:r>
          </w:p>
          <w:p w:rsidR="00F9660C" w:rsidRDefault="00F9660C" w:rsidP="00731A32">
            <w:pPr>
              <w:pStyle w:val="TableParagraph"/>
              <w:tabs>
                <w:tab w:val="left" w:pos="1523"/>
                <w:tab w:val="left" w:pos="1524"/>
                <w:tab w:val="left" w:pos="2885"/>
                <w:tab w:val="left" w:pos="3576"/>
                <w:tab w:val="left" w:pos="5046"/>
              </w:tabs>
              <w:ind w:right="99"/>
              <w:rPr>
                <w:sz w:val="24"/>
              </w:rPr>
            </w:pPr>
            <w:r>
              <w:rPr>
                <w:sz w:val="24"/>
              </w:rPr>
              <w:t>-удельный</w:t>
            </w:r>
            <w:r>
              <w:rPr>
                <w:sz w:val="24"/>
              </w:rPr>
              <w:tab/>
              <w:t>вес</w:t>
            </w:r>
            <w:r>
              <w:rPr>
                <w:sz w:val="24"/>
              </w:rPr>
              <w:tab/>
              <w:t>населения,</w:t>
            </w:r>
            <w:r>
              <w:rPr>
                <w:sz w:val="24"/>
              </w:rPr>
              <w:tab/>
            </w:r>
            <w:r>
              <w:rPr>
                <w:spacing w:val="-1"/>
                <w:sz w:val="24"/>
              </w:rPr>
              <w:t xml:space="preserve">систематически </w:t>
            </w:r>
            <w:r>
              <w:rPr>
                <w:sz w:val="24"/>
              </w:rPr>
              <w:t>занимающегося физической культурой и</w:t>
            </w:r>
            <w:r>
              <w:rPr>
                <w:spacing w:val="-3"/>
                <w:sz w:val="24"/>
              </w:rPr>
              <w:t xml:space="preserve"> </w:t>
            </w:r>
            <w:r>
              <w:rPr>
                <w:sz w:val="24"/>
              </w:rPr>
              <w:t>спортом;</w:t>
            </w:r>
          </w:p>
          <w:p w:rsidR="00F9660C" w:rsidRDefault="00F9660C" w:rsidP="00731A32">
            <w:pPr>
              <w:pStyle w:val="TableParagraph"/>
              <w:tabs>
                <w:tab w:val="left" w:pos="1506"/>
                <w:tab w:val="left" w:pos="1507"/>
              </w:tabs>
              <w:rPr>
                <w:sz w:val="24"/>
              </w:rPr>
            </w:pPr>
            <w:r>
              <w:rPr>
                <w:sz w:val="24"/>
              </w:rPr>
              <w:t>-уровень</w:t>
            </w:r>
            <w:r>
              <w:rPr>
                <w:spacing w:val="-1"/>
                <w:sz w:val="24"/>
              </w:rPr>
              <w:t xml:space="preserve"> </w:t>
            </w:r>
            <w:r>
              <w:rPr>
                <w:sz w:val="24"/>
              </w:rPr>
              <w:t>безработицы;</w:t>
            </w:r>
          </w:p>
          <w:p w:rsidR="00F9660C" w:rsidRDefault="00F9660C" w:rsidP="00731A32">
            <w:pPr>
              <w:pStyle w:val="TableParagraph"/>
              <w:tabs>
                <w:tab w:val="left" w:pos="1507"/>
              </w:tabs>
              <w:ind w:right="95"/>
              <w:jc w:val="both"/>
              <w:rPr>
                <w:sz w:val="24"/>
              </w:rPr>
            </w:pPr>
            <w:r>
              <w:rPr>
                <w:sz w:val="24"/>
              </w:rPr>
              <w:lastRenderedPageBreak/>
              <w:t>-увеличение доли населения обеспеченной объектами культуры в соответствии с нормативными значениями;</w:t>
            </w:r>
          </w:p>
          <w:p w:rsidR="00F9660C" w:rsidRPr="004A57B4" w:rsidRDefault="00F9660C" w:rsidP="00731A32">
            <w:pPr>
              <w:pStyle w:val="TableParagraph"/>
              <w:tabs>
                <w:tab w:val="left" w:pos="1523"/>
                <w:tab w:val="left" w:pos="1524"/>
                <w:tab w:val="left" w:pos="2775"/>
                <w:tab w:val="left" w:pos="3038"/>
                <w:tab w:val="left" w:pos="3868"/>
                <w:tab w:val="left" w:pos="5247"/>
              </w:tabs>
              <w:rPr>
                <w:sz w:val="24"/>
              </w:rPr>
            </w:pPr>
            <w:r>
              <w:rPr>
                <w:sz w:val="24"/>
              </w:rPr>
              <w:t>-увеличение доли населения, обеспеченной спортивными объектами в соответствии с нормативными значениями.</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lastRenderedPageBreak/>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6779E4" w:rsidRDefault="00F9660C" w:rsidP="00731A32">
            <w:pPr>
              <w:jc w:val="both"/>
              <w:rPr>
                <w:highlight w:val="yellow"/>
              </w:rPr>
            </w:pPr>
            <w:r w:rsidRPr="008A4941">
              <w:t>Мероприятия Программы охватывают период 20</w:t>
            </w:r>
            <w:r>
              <w:t>21</w:t>
            </w:r>
            <w:r w:rsidRPr="008A4941">
              <w:t xml:space="preserve"> – 20</w:t>
            </w:r>
            <w:r>
              <w:t>32.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F9660C" w:rsidTr="00731A32">
        <w:trPr>
          <w:trHeight w:val="1484"/>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jc w:val="both"/>
            </w:pPr>
            <w:r>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Default="00F9660C" w:rsidP="00731A32">
            <w:pPr>
              <w:pStyle w:val="TableParagraph"/>
              <w:ind w:right="153"/>
              <w:rPr>
                <w:sz w:val="24"/>
              </w:rPr>
            </w:pPr>
            <w:r>
              <w:rPr>
                <w:sz w:val="24"/>
              </w:rPr>
              <w:t>- Проведение модернизации учебного, учебно-производственного</w:t>
            </w:r>
          </w:p>
          <w:p w:rsidR="00F9660C" w:rsidRDefault="00F9660C" w:rsidP="00731A32">
            <w:pPr>
              <w:jc w:val="both"/>
            </w:pPr>
            <w:r>
              <w:t>оборудования и материально- технической базы образовательных учреждений, включая закупки компьютерной техники, спортивного инвентаря и оборудования, учебного и лабораторного оборудования, мебели, медицинского оборудования и др.;</w:t>
            </w:r>
          </w:p>
          <w:p w:rsidR="00F9660C" w:rsidRDefault="00F9660C" w:rsidP="00731A32">
            <w:pPr>
              <w:jc w:val="both"/>
            </w:pPr>
            <w:r>
              <w:t>- Открытие дополнительных групп для детей раннего возраста;</w:t>
            </w:r>
          </w:p>
          <w:p w:rsidR="00F9660C" w:rsidRDefault="00F9660C" w:rsidP="00731A32">
            <w:pPr>
              <w:jc w:val="both"/>
            </w:pPr>
            <w:r>
              <w:t>- Обновление содержания, форм, методов и технологий образования с целью повышения его качества;</w:t>
            </w:r>
          </w:p>
          <w:p w:rsidR="00F9660C" w:rsidRDefault="00F9660C" w:rsidP="00731A32">
            <w:pPr>
              <w:jc w:val="both"/>
            </w:pPr>
            <w:r>
              <w:t xml:space="preserve">- </w:t>
            </w:r>
            <w:r w:rsidRPr="00B22D9E">
              <w:t xml:space="preserve">капитальный ремонт всех </w:t>
            </w:r>
            <w:r>
              <w:t xml:space="preserve"> </w:t>
            </w:r>
            <w:r w:rsidRPr="00B22D9E">
              <w:t>ФАПов Н</w:t>
            </w:r>
            <w:r w:rsidR="00A8658F">
              <w:t>арым</w:t>
            </w:r>
            <w:r w:rsidRPr="00B22D9E">
              <w:t>ского СП</w:t>
            </w:r>
          </w:p>
          <w:p w:rsidR="00F9660C" w:rsidRDefault="00F9660C" w:rsidP="00731A32">
            <w:pPr>
              <w:jc w:val="both"/>
            </w:pPr>
            <w:r>
              <w:t xml:space="preserve">- </w:t>
            </w:r>
            <w:r w:rsidRPr="00BE091F">
              <w:t xml:space="preserve">реконструкция ДК </w:t>
            </w:r>
            <w:r w:rsidR="00A8658F">
              <w:t>в с</w:t>
            </w:r>
            <w:r w:rsidRPr="00BE091F">
              <w:t xml:space="preserve">. </w:t>
            </w:r>
            <w:r w:rsidR="00A8658F">
              <w:t>Нарым,</w:t>
            </w:r>
            <w:r w:rsidRPr="00BE091F">
              <w:t xml:space="preserve"> </w:t>
            </w:r>
            <w:r w:rsidR="00A8658F">
              <w:t>п</w:t>
            </w:r>
            <w:r w:rsidRPr="00BE091F">
              <w:t>.</w:t>
            </w:r>
            <w:r w:rsidR="00A8658F">
              <w:t>Шпалозавод</w:t>
            </w:r>
            <w:r w:rsidRPr="00BE091F">
              <w:t xml:space="preserve"> </w:t>
            </w:r>
            <w:r w:rsidR="00A8658F">
              <w:t>и д.Талиновка</w:t>
            </w:r>
          </w:p>
          <w:p w:rsidR="00F9660C" w:rsidRDefault="00F9660C" w:rsidP="00731A32">
            <w:pPr>
              <w:jc w:val="both"/>
            </w:pPr>
            <w:r>
              <w:t xml:space="preserve">- </w:t>
            </w:r>
            <w:r w:rsidRPr="00BE091F">
              <w:t>строительство хоккейной коробки в с. Н</w:t>
            </w:r>
            <w:r w:rsidR="00A8658F">
              <w:t>арым, п.Шпалозавод</w:t>
            </w:r>
          </w:p>
          <w:p w:rsidR="00F9660C" w:rsidRDefault="00F9660C" w:rsidP="00A8658F">
            <w:pPr>
              <w:jc w:val="both"/>
            </w:pPr>
            <w:r>
              <w:t xml:space="preserve">- </w:t>
            </w:r>
            <w:r w:rsidRPr="00BE091F">
              <w:t>строите</w:t>
            </w:r>
            <w:r w:rsidR="00A8658F">
              <w:t>льство спортивного комплекса в п</w:t>
            </w:r>
            <w:r w:rsidRPr="00BE091F">
              <w:t xml:space="preserve">. </w:t>
            </w:r>
            <w:r w:rsidR="00A8658F">
              <w:t>Шпалозавод</w:t>
            </w:r>
          </w:p>
        </w:tc>
      </w:tr>
      <w:tr w:rsidR="00F9660C" w:rsidTr="00731A32">
        <w:trPr>
          <w:trHeight w:val="279"/>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1C3F03" w:rsidRDefault="00F9660C" w:rsidP="00731A32">
            <w:pPr>
              <w:pStyle w:val="TableParagraph"/>
              <w:ind w:right="97" w:firstLine="33"/>
              <w:jc w:val="both"/>
              <w:rPr>
                <w:sz w:val="24"/>
              </w:rPr>
            </w:pPr>
            <w:r w:rsidRPr="001C3F03">
              <w:rPr>
                <w:sz w:val="24"/>
              </w:rPr>
              <w:t>Общий объем финансирования Программы составляет в 2021 – 203</w:t>
            </w:r>
            <w:r>
              <w:rPr>
                <w:sz w:val="24"/>
              </w:rPr>
              <w:t>2</w:t>
            </w:r>
            <w:r w:rsidRPr="001C3F03">
              <w:rPr>
                <w:sz w:val="24"/>
              </w:rPr>
              <w:t xml:space="preserve"> годах – </w:t>
            </w:r>
            <w:r w:rsidRPr="00A53399">
              <w:rPr>
                <w:sz w:val="24"/>
              </w:rPr>
              <w:t>89275,7 тыс. рублей за счет бюджетных средств разных уровней и привлечения</w:t>
            </w:r>
            <w:r w:rsidRPr="001C3F03">
              <w:rPr>
                <w:sz w:val="24"/>
              </w:rPr>
              <w:t xml:space="preserve"> внебюджетных источников.</w:t>
            </w:r>
          </w:p>
          <w:p w:rsidR="00F9660C" w:rsidRPr="001C3F03" w:rsidRDefault="00F9660C" w:rsidP="00731A32">
            <w:pPr>
              <w:pStyle w:val="TableParagraph"/>
              <w:ind w:left="33" w:right="97"/>
              <w:jc w:val="both"/>
              <w:rPr>
                <w:sz w:val="24"/>
              </w:rPr>
            </w:pPr>
            <w:r w:rsidRPr="001C3F03">
              <w:rPr>
                <w:sz w:val="24"/>
              </w:rPr>
              <w:t>Бюджетные ассигнования, предусмотренные в плановом периоде 2021– 203</w:t>
            </w:r>
            <w:r>
              <w:rPr>
                <w:sz w:val="24"/>
              </w:rPr>
              <w:t>2</w:t>
            </w:r>
            <w:r w:rsidRPr="001C3F03">
              <w:rPr>
                <w:sz w:val="24"/>
              </w:rPr>
              <w:t xml:space="preserve"> годов, могут быть уточнены при формировании проекта местного бюджета.</w:t>
            </w:r>
          </w:p>
          <w:p w:rsidR="00F9660C" w:rsidRPr="005627FD" w:rsidRDefault="00F9660C" w:rsidP="00731A32">
            <w:pPr>
              <w:pStyle w:val="TableParagraph"/>
              <w:ind w:right="99"/>
              <w:jc w:val="both"/>
              <w:rPr>
                <w:sz w:val="24"/>
              </w:rPr>
            </w:pPr>
            <w:r w:rsidRPr="001C3F03">
              <w:rPr>
                <w:sz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F9660C" w:rsidTr="00731A32">
        <w:trPr>
          <w:trHeight w:val="776"/>
        </w:trPr>
        <w:tc>
          <w:tcPr>
            <w:tcW w:w="2377" w:type="dxa"/>
            <w:tcBorders>
              <w:top w:val="single" w:sz="4" w:space="0" w:color="000000"/>
              <w:left w:val="single" w:sz="4" w:space="0" w:color="000000"/>
              <w:bottom w:val="single" w:sz="4" w:space="0" w:color="000000"/>
            </w:tcBorders>
            <w:shd w:val="clear" w:color="auto" w:fill="FFFFFF"/>
          </w:tcPr>
          <w:p w:rsidR="00F9660C" w:rsidRDefault="00F9660C" w:rsidP="00731A32">
            <w:pPr>
              <w:ind w:right="-107"/>
            </w:pPr>
            <w:r w:rsidRPr="009A4EAC">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9660C" w:rsidRPr="006779E4" w:rsidRDefault="00F9660C" w:rsidP="00731A32">
            <w:pPr>
              <w:jc w:val="both"/>
              <w:rPr>
                <w:highlight w:val="yellow"/>
              </w:rPr>
            </w:pPr>
            <w: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F9660C" w:rsidRDefault="00F9660C" w:rsidP="00F9660C">
      <w:pPr>
        <w:pStyle w:val="a4"/>
        <w:rPr>
          <w:b/>
          <w:sz w:val="20"/>
        </w:rPr>
      </w:pPr>
    </w:p>
    <w:p w:rsidR="00F9660C" w:rsidRDefault="00F9660C" w:rsidP="00F9660C">
      <w:pPr>
        <w:pStyle w:val="a4"/>
        <w:rPr>
          <w:b/>
          <w:sz w:val="20"/>
        </w:rPr>
      </w:pPr>
    </w:p>
    <w:p w:rsidR="00F9660C" w:rsidRDefault="00F9660C" w:rsidP="00F9660C">
      <w:pPr>
        <w:pStyle w:val="a4"/>
        <w:spacing w:before="6"/>
        <w:rPr>
          <w:b/>
          <w:sz w:val="18"/>
        </w:rPr>
      </w:pPr>
    </w:p>
    <w:p w:rsidR="00F9660C" w:rsidRDefault="00F9660C" w:rsidP="00F9660C">
      <w:pPr>
        <w:pStyle w:val="110"/>
        <w:spacing w:before="60"/>
        <w:ind w:left="4522"/>
      </w:pPr>
      <w:bookmarkStart w:id="4" w:name="_TOC_250004"/>
      <w:bookmarkEnd w:id="4"/>
    </w:p>
    <w:p w:rsidR="00F9660C" w:rsidRDefault="00F9660C" w:rsidP="00F9660C">
      <w:pPr>
        <w:pStyle w:val="110"/>
        <w:spacing w:before="60"/>
        <w:ind w:left="4522"/>
      </w:pPr>
    </w:p>
    <w:p w:rsidR="00F9660C" w:rsidRDefault="00F9660C" w:rsidP="00F9660C">
      <w:pPr>
        <w:pStyle w:val="110"/>
        <w:spacing w:before="60"/>
        <w:ind w:left="4522"/>
      </w:pPr>
    </w:p>
    <w:p w:rsidR="00A8658F" w:rsidRDefault="00A8658F">
      <w:pPr>
        <w:spacing w:after="200" w:line="276" w:lineRule="auto"/>
        <w:rPr>
          <w:b/>
          <w:bCs/>
          <w:lang w:bidi="ru-RU"/>
        </w:rPr>
      </w:pPr>
      <w:r>
        <w:br w:type="page"/>
      </w:r>
    </w:p>
    <w:p w:rsidR="00F9660C" w:rsidRDefault="00F9660C" w:rsidP="00F9660C">
      <w:pPr>
        <w:pStyle w:val="110"/>
        <w:spacing w:before="60"/>
        <w:ind w:left="4522"/>
      </w:pPr>
    </w:p>
    <w:p w:rsidR="00F9660C" w:rsidRPr="001C3F03" w:rsidRDefault="00F9660C" w:rsidP="00F9660C">
      <w:pPr>
        <w:pStyle w:val="110"/>
        <w:spacing w:before="60"/>
        <w:ind w:left="993"/>
        <w:jc w:val="center"/>
        <w:rPr>
          <w:color w:val="000000" w:themeColor="text1"/>
          <w:sz w:val="28"/>
          <w:szCs w:val="28"/>
        </w:rPr>
      </w:pPr>
      <w:r w:rsidRPr="001C3F03">
        <w:rPr>
          <w:color w:val="000000" w:themeColor="text1"/>
          <w:sz w:val="28"/>
          <w:szCs w:val="28"/>
          <w:shd w:val="clear" w:color="auto" w:fill="FFFFFF"/>
        </w:rPr>
        <w:t>1. Характеристика существующего состояния социальной инфраструктуры Н</w:t>
      </w:r>
      <w:r w:rsidR="00A8658F">
        <w:rPr>
          <w:color w:val="000000" w:themeColor="text1"/>
          <w:sz w:val="28"/>
          <w:szCs w:val="28"/>
          <w:shd w:val="clear" w:color="auto" w:fill="FFFFFF"/>
        </w:rPr>
        <w:t>арым</w:t>
      </w:r>
      <w:r w:rsidRPr="001C3F03">
        <w:rPr>
          <w:color w:val="000000" w:themeColor="text1"/>
          <w:sz w:val="28"/>
          <w:szCs w:val="28"/>
          <w:shd w:val="clear" w:color="auto" w:fill="FFFFFF"/>
        </w:rPr>
        <w:t>ского сельского поселения Парабельского района</w:t>
      </w:r>
    </w:p>
    <w:p w:rsidR="00F9660C" w:rsidRPr="001C3F03" w:rsidRDefault="00F9660C" w:rsidP="00F9660C">
      <w:pPr>
        <w:shd w:val="clear" w:color="auto" w:fill="FFFFFF"/>
        <w:textAlignment w:val="baseline"/>
        <w:rPr>
          <w:rFonts w:ascii="inherit" w:hAnsi="inherit"/>
          <w:color w:val="555555"/>
          <w:sz w:val="28"/>
          <w:szCs w:val="28"/>
        </w:rPr>
      </w:pPr>
    </w:p>
    <w:p w:rsidR="00F9660C" w:rsidRPr="001C3F03" w:rsidRDefault="00F9660C" w:rsidP="00F9660C">
      <w:pPr>
        <w:pStyle w:val="a6"/>
        <w:widowControl/>
        <w:numPr>
          <w:ilvl w:val="1"/>
          <w:numId w:val="22"/>
        </w:numPr>
        <w:shd w:val="clear" w:color="auto" w:fill="FFFFFF"/>
        <w:autoSpaceDE/>
        <w:autoSpaceDN/>
        <w:ind w:left="567" w:firstLine="303"/>
        <w:textAlignment w:val="baseline"/>
        <w:rPr>
          <w:b/>
          <w:color w:val="000000" w:themeColor="text1"/>
          <w:sz w:val="28"/>
          <w:szCs w:val="28"/>
          <w:lang w:bidi="ar-SA"/>
        </w:rPr>
      </w:pPr>
      <w:r w:rsidRPr="001C3F03">
        <w:rPr>
          <w:b/>
          <w:color w:val="000000" w:themeColor="text1"/>
          <w:sz w:val="28"/>
          <w:szCs w:val="28"/>
          <w:lang w:bidi="ar-SA"/>
        </w:rPr>
        <w:t xml:space="preserve"> Описание социально-экономического состояния </w:t>
      </w:r>
      <w:r w:rsidRPr="001C3F03">
        <w:rPr>
          <w:b/>
          <w:color w:val="000000" w:themeColor="text1"/>
          <w:sz w:val="28"/>
          <w:szCs w:val="28"/>
          <w:shd w:val="clear" w:color="auto" w:fill="FFFFFF"/>
        </w:rPr>
        <w:t xml:space="preserve"> </w:t>
      </w:r>
      <w:r>
        <w:rPr>
          <w:b/>
          <w:color w:val="000000" w:themeColor="text1"/>
          <w:sz w:val="28"/>
          <w:szCs w:val="28"/>
          <w:shd w:val="clear" w:color="auto" w:fill="FFFFFF"/>
        </w:rPr>
        <w:t>Н</w:t>
      </w:r>
      <w:r w:rsidR="00A8658F">
        <w:rPr>
          <w:b/>
          <w:color w:val="000000" w:themeColor="text1"/>
          <w:sz w:val="28"/>
          <w:szCs w:val="28"/>
          <w:shd w:val="clear" w:color="auto" w:fill="FFFFFF"/>
        </w:rPr>
        <w:t>арым</w:t>
      </w:r>
      <w:r w:rsidRPr="001C3F03">
        <w:rPr>
          <w:b/>
          <w:color w:val="000000" w:themeColor="text1"/>
          <w:sz w:val="28"/>
          <w:szCs w:val="28"/>
          <w:shd w:val="clear" w:color="auto" w:fill="FFFFFF"/>
        </w:rPr>
        <w:t>ского сельского поселения Парабельского района</w:t>
      </w:r>
    </w:p>
    <w:p w:rsidR="00F9660C" w:rsidRPr="001C3F03" w:rsidRDefault="00F9660C" w:rsidP="00F9660C">
      <w:pPr>
        <w:pStyle w:val="a4"/>
        <w:rPr>
          <w:b/>
          <w:sz w:val="28"/>
          <w:szCs w:val="28"/>
        </w:rPr>
      </w:pPr>
    </w:p>
    <w:p w:rsidR="00457AFF" w:rsidRPr="00B46D82" w:rsidRDefault="00457AFF" w:rsidP="00457AFF">
      <w:pPr>
        <w:ind w:firstLine="720"/>
        <w:jc w:val="both"/>
        <w:rPr>
          <w:sz w:val="26"/>
          <w:szCs w:val="26"/>
        </w:rPr>
      </w:pPr>
      <w:r w:rsidRPr="00B46D82">
        <w:rPr>
          <w:sz w:val="26"/>
          <w:szCs w:val="26"/>
        </w:rPr>
        <w:t>Нарымское сельское поселение было образовано на территории МО «Парабельский район» Законом Томской области от 15.10.2004 г. № 225-ОЗ в связи с реализацией нового Федерального Закона «Об общих принципах организации местного самоуправления в Российской Федерации».</w:t>
      </w:r>
    </w:p>
    <w:p w:rsidR="00457AFF" w:rsidRPr="00B46D82" w:rsidRDefault="00457AFF" w:rsidP="00457AFF">
      <w:pPr>
        <w:ind w:firstLine="720"/>
        <w:jc w:val="both"/>
        <w:rPr>
          <w:sz w:val="26"/>
          <w:szCs w:val="26"/>
        </w:rPr>
      </w:pPr>
      <w:r w:rsidRPr="00B46D82">
        <w:rPr>
          <w:sz w:val="26"/>
          <w:szCs w:val="26"/>
        </w:rPr>
        <w:t xml:space="preserve">В поселении насчитывается 5 населённых пунктов: с. Нарым, с. Алатаево, д. Луговское, д. Талиновка, п. Шпалозавод. Общая численность жителей - 2330 человек. Административный центр поселения - Нарым - старейшее село, давшее своё название «Нарымский край» обширнейшей части земель Западной Сибири. Удалённость населённых пунктов от райцентра не велика. Между с. Нарым и с. Парабель расстояние - всего 39 км, однако необходимость переправы через р. Обь ограничивает доступность поселения. Летом работает паром, организовывается для пассажирских перевозок водный маршрут на катере, зимой - сооружается ледовая переправа, в межсезонье же связь возможна только по воздуху. </w:t>
      </w:r>
    </w:p>
    <w:p w:rsidR="00457AFF" w:rsidRPr="00B46D82" w:rsidRDefault="00457AFF" w:rsidP="00457AFF">
      <w:pPr>
        <w:ind w:firstLine="720"/>
        <w:jc w:val="both"/>
        <w:rPr>
          <w:sz w:val="26"/>
          <w:szCs w:val="26"/>
        </w:rPr>
      </w:pPr>
      <w:r w:rsidRPr="00B46D82">
        <w:rPr>
          <w:sz w:val="26"/>
          <w:szCs w:val="26"/>
        </w:rPr>
        <w:t>На территории поселения населённые пункты располагаются достаточно компактно. Так, второй по численности жителей п. Шпалозавод находится всего в 2-х км от с. Нарым, а самые удалённые от административного центра - д. Луговское – 5 км, д.</w:t>
      </w:r>
      <w:r>
        <w:rPr>
          <w:sz w:val="26"/>
          <w:szCs w:val="26"/>
        </w:rPr>
        <w:t xml:space="preserve"> </w:t>
      </w:r>
      <w:r w:rsidRPr="00B46D82">
        <w:rPr>
          <w:sz w:val="26"/>
          <w:szCs w:val="26"/>
        </w:rPr>
        <w:t>Талиновка – 9 км и с. Алатаево – 23 км. Связь поддерживается по грунтовым дорогам, в зимний период по зимникам, а в летний период водным транспортом.</w:t>
      </w:r>
    </w:p>
    <w:p w:rsidR="00457AFF" w:rsidRPr="00B46D82" w:rsidRDefault="00457AFF" w:rsidP="00457AFF">
      <w:pPr>
        <w:ind w:firstLine="720"/>
        <w:jc w:val="both"/>
        <w:rPr>
          <w:sz w:val="26"/>
          <w:szCs w:val="26"/>
        </w:rPr>
      </w:pPr>
      <w:r w:rsidRPr="00B46D82">
        <w:rPr>
          <w:sz w:val="26"/>
          <w:szCs w:val="26"/>
        </w:rPr>
        <w:t xml:space="preserve">Нарымское сельское поселение большей частью территориально расположено в правобережной части района, протянувшись вдоль р. Обь и р.Кеть от южной до северной границ Парабельского района. Поселение граничит на западе с Парабельским поселением и межселенными землями, на севере - с Каргасокским, а на юге с Колпашевским районами, с восточной стороны лежат межселенные земли. </w:t>
      </w:r>
    </w:p>
    <w:p w:rsidR="00457AFF" w:rsidRPr="00B46D82" w:rsidRDefault="00457AFF" w:rsidP="00457AFF">
      <w:pPr>
        <w:ind w:firstLine="720"/>
        <w:jc w:val="both"/>
        <w:rPr>
          <w:sz w:val="26"/>
          <w:szCs w:val="26"/>
        </w:rPr>
      </w:pPr>
      <w:r w:rsidRPr="00B46D82">
        <w:rPr>
          <w:sz w:val="26"/>
          <w:szCs w:val="26"/>
        </w:rPr>
        <w:t xml:space="preserve">Территория поселения непосредственно примыкает к р. Обь, при этом наиболее крупные населённые пункты поселения - с. Нарым и п. Шпалозавод находятся в месте впадения р. Кеть в Обь. </w:t>
      </w:r>
    </w:p>
    <w:p w:rsidR="00457AFF" w:rsidRPr="00B46D82" w:rsidRDefault="00457AFF" w:rsidP="00457AFF">
      <w:pPr>
        <w:ind w:firstLine="720"/>
        <w:jc w:val="both"/>
        <w:rPr>
          <w:sz w:val="26"/>
          <w:szCs w:val="26"/>
        </w:rPr>
      </w:pPr>
      <w:r w:rsidRPr="00B46D82">
        <w:rPr>
          <w:sz w:val="26"/>
          <w:szCs w:val="26"/>
        </w:rPr>
        <w:t xml:space="preserve">Основная часть поселения это пойма рек Обь и Кеть и прилегающим к ним лесам. </w:t>
      </w:r>
    </w:p>
    <w:p w:rsidR="00457AFF" w:rsidRPr="00B46D82" w:rsidRDefault="00457AFF" w:rsidP="00457AFF">
      <w:pPr>
        <w:ind w:firstLine="720"/>
        <w:jc w:val="both"/>
        <w:rPr>
          <w:sz w:val="26"/>
          <w:szCs w:val="26"/>
        </w:rPr>
      </w:pPr>
      <w:r w:rsidRPr="00B46D82">
        <w:rPr>
          <w:sz w:val="26"/>
          <w:szCs w:val="26"/>
        </w:rPr>
        <w:t>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транcпортно плохо доступна - поэтому возможный объём заготовки составляет не более половины от эксплутационного.</w:t>
      </w:r>
    </w:p>
    <w:p w:rsidR="00457AFF" w:rsidRPr="00457AFF" w:rsidRDefault="00457AFF" w:rsidP="00457AFF">
      <w:pPr>
        <w:ind w:firstLine="720"/>
        <w:jc w:val="both"/>
        <w:rPr>
          <w:sz w:val="26"/>
          <w:szCs w:val="26"/>
        </w:rPr>
      </w:pPr>
      <w:r w:rsidRPr="00B46D82">
        <w:rPr>
          <w:sz w:val="26"/>
          <w:szCs w:val="26"/>
        </w:rPr>
        <w:t>Поселение является также богатым и водными ресурсами. Реки Обь, Кеть, Пайдугина, Куржино их притоки и пойменные озёра занимают большую площадь территории поселения. Реки имеют смешанное снеговое, дождевое и грунтовое питание и характеризуются высоким весенним половодьем, при котором происходит затоп-ление поймы. Реки и другие водоёмы богаты рыбой, которая для жителей имеет промысловое значение.</w:t>
      </w:r>
    </w:p>
    <w:p w:rsidR="00457AFF" w:rsidRPr="00B46D82" w:rsidRDefault="00457AFF" w:rsidP="00457AFF">
      <w:pPr>
        <w:ind w:firstLine="720"/>
        <w:jc w:val="both"/>
        <w:rPr>
          <w:sz w:val="26"/>
          <w:szCs w:val="26"/>
        </w:rPr>
      </w:pPr>
      <w:r w:rsidRPr="00B46D82">
        <w:rPr>
          <w:sz w:val="26"/>
          <w:szCs w:val="26"/>
        </w:rPr>
        <w:lastRenderedPageBreak/>
        <w:t xml:space="preserve">В отличие от левобережной части района правобережье в геологическом плане менее изучено, поэтому из полезных ископаемых, имеющихся на территории поселения, можно отметить только торф. </w:t>
      </w:r>
    </w:p>
    <w:p w:rsidR="00457AFF" w:rsidRPr="00B46D82" w:rsidRDefault="00457AFF" w:rsidP="00457AFF">
      <w:pPr>
        <w:ind w:firstLine="720"/>
        <w:jc w:val="both"/>
        <w:rPr>
          <w:sz w:val="26"/>
          <w:szCs w:val="26"/>
        </w:rPr>
      </w:pPr>
      <w:r w:rsidRPr="00B46D82">
        <w:rPr>
          <w:sz w:val="26"/>
          <w:szCs w:val="26"/>
        </w:rPr>
        <w:t>Нарымское поселение можно охарактеризовать как среднее в районе по обеспеченности объектами социальной сферы.</w:t>
      </w:r>
    </w:p>
    <w:p w:rsidR="00457AFF" w:rsidRPr="00B46D82" w:rsidRDefault="00457AFF" w:rsidP="00457AFF">
      <w:pPr>
        <w:ind w:firstLine="720"/>
        <w:jc w:val="both"/>
        <w:rPr>
          <w:sz w:val="26"/>
          <w:szCs w:val="26"/>
        </w:rPr>
      </w:pPr>
      <w:r w:rsidRPr="00B46D82">
        <w:rPr>
          <w:sz w:val="26"/>
          <w:szCs w:val="26"/>
        </w:rPr>
        <w:t>Так в сфере здравоохранения в с. Нарым организована работа стационарного отделения сестринского ухода на 15 коек, 2 пункта семейной практики с дневным стационаром на 6 коек, работает одна аптека, во всех других населённых пунктах действуют ФАПы. Необходимо отметить, что при создании общеврачебной практики в 2006 г. производилось и комплектование необходимым медицинским оборудованием, вследствие этого уровень оснащённости практики и условия работы соответствуют необходимым стандартам.</w:t>
      </w:r>
    </w:p>
    <w:p w:rsidR="00457AFF" w:rsidRPr="00B46D82" w:rsidRDefault="00457AFF" w:rsidP="00457AFF">
      <w:pPr>
        <w:ind w:firstLine="720"/>
        <w:jc w:val="both"/>
        <w:rPr>
          <w:sz w:val="26"/>
          <w:szCs w:val="26"/>
        </w:rPr>
      </w:pPr>
      <w:r w:rsidRPr="00B46D82">
        <w:rPr>
          <w:sz w:val="26"/>
          <w:szCs w:val="26"/>
        </w:rPr>
        <w:t>В поселении работают сегодня две средние общеобразовательные школы - в с. Нарым и п. Шпалозавод, Два детских сада - в с. Нарым и п.Шпалозавод. Нарымская школа имеет относительно новые помещения 2003 года постройки, в Шпалозаводской школе в 2009 году произведен капитальный ремонт. В рамках реализации национального проекта «Образование» Нарымская школа получила новый автобус.</w:t>
      </w:r>
    </w:p>
    <w:p w:rsidR="00457AFF" w:rsidRPr="00B46D82" w:rsidRDefault="00457AFF" w:rsidP="00457AFF">
      <w:pPr>
        <w:ind w:firstLine="720"/>
        <w:jc w:val="both"/>
        <w:rPr>
          <w:sz w:val="26"/>
          <w:szCs w:val="26"/>
        </w:rPr>
      </w:pPr>
      <w:r w:rsidRPr="00B46D82">
        <w:rPr>
          <w:sz w:val="26"/>
          <w:szCs w:val="26"/>
        </w:rPr>
        <w:t xml:space="preserve">Детский сад с. Нарым располагается в помещении школы. В настоящее время детский сад посещают 25 детей. </w:t>
      </w:r>
    </w:p>
    <w:p w:rsidR="00457AFF" w:rsidRPr="00B46D82" w:rsidRDefault="00457AFF" w:rsidP="00457AFF">
      <w:pPr>
        <w:ind w:firstLine="720"/>
        <w:jc w:val="both"/>
        <w:rPr>
          <w:sz w:val="26"/>
          <w:szCs w:val="26"/>
        </w:rPr>
      </w:pPr>
      <w:r w:rsidRPr="00B46D82">
        <w:rPr>
          <w:sz w:val="26"/>
          <w:szCs w:val="26"/>
        </w:rPr>
        <w:t>Клубными учреждениями ежегодно проводятся разнообразные мероприятия в обязательные календарные праздники (День семьи, день старшего поколения, День согласия и примирения и т. д.), любимые народные праздники (междуна-родный женский день, День защитника Отечества, день влюбленных, Татьянин день, День молодежи, новогодние праздники и др.), православные (Рождество, Святки, пасха). Структура предоставления услуг в большинстве библиотек традиционна - абонемент, читальный зал, справочно-информационная деятельность.</w:t>
      </w:r>
    </w:p>
    <w:p w:rsidR="00457AFF" w:rsidRPr="00B46D82" w:rsidRDefault="00457AFF" w:rsidP="00457AFF">
      <w:pPr>
        <w:ind w:firstLine="720"/>
        <w:jc w:val="both"/>
        <w:rPr>
          <w:sz w:val="26"/>
          <w:szCs w:val="26"/>
        </w:rPr>
      </w:pPr>
      <w:r w:rsidRPr="00B46D82">
        <w:rPr>
          <w:sz w:val="26"/>
          <w:szCs w:val="26"/>
        </w:rPr>
        <w:t>В с. Нарым действует Нарымский музей политссылки (филиал ТОКМ). Экспозиции музея в Нарыме рассказывает о политических репрессиях 30-40-х годов, лагерной системе и спецкомендатурах. В 2003 году на территории музея был создан музей под от-крытым небом "Уголок селькупской старины". Экспозиция отражает традиционные условия жизни коренных народов Нарымского края 19-го, начала 20 веков. Кроме того, Нарым - место основания первой исторической крепости при освоении Сибири, на территории бывшей Томской губернии, здесь расположены большинство (22 из 40) и памятников истории Томской области. Создание экспозиции, посвященной этой теме, является перспективой деятельности музея.</w:t>
      </w:r>
    </w:p>
    <w:p w:rsidR="00F9660C" w:rsidRDefault="00F9660C" w:rsidP="00F9660C"/>
    <w:p w:rsidR="00F9660C" w:rsidRPr="00C03929" w:rsidRDefault="00F9660C" w:rsidP="00C03929">
      <w:pPr>
        <w:pStyle w:val="0"/>
        <w:ind w:firstLine="708"/>
        <w:jc w:val="center"/>
        <w:rPr>
          <w:b/>
          <w:szCs w:val="24"/>
        </w:rPr>
      </w:pPr>
      <w:r w:rsidRPr="00C03929">
        <w:rPr>
          <w:b/>
          <w:szCs w:val="24"/>
        </w:rPr>
        <w:t>Промышленно – экономическое значение сельского поселения</w:t>
      </w:r>
    </w:p>
    <w:p w:rsidR="00F9660C" w:rsidRPr="00C03929" w:rsidRDefault="00F9660C" w:rsidP="00C03929">
      <w:pPr>
        <w:pStyle w:val="0"/>
        <w:ind w:firstLine="708"/>
        <w:jc w:val="center"/>
        <w:rPr>
          <w:b/>
          <w:szCs w:val="24"/>
        </w:rPr>
      </w:pPr>
    </w:p>
    <w:p w:rsidR="00F9660C" w:rsidRPr="00C03929" w:rsidRDefault="00F9660C" w:rsidP="00C03929">
      <w:pPr>
        <w:ind w:firstLine="709"/>
        <w:jc w:val="both"/>
        <w:rPr>
          <w:bCs/>
        </w:rPr>
      </w:pPr>
      <w:r w:rsidRPr="00C03929">
        <w:rPr>
          <w:bCs/>
        </w:rPr>
        <w:t>Территория Н</w:t>
      </w:r>
      <w:r w:rsidR="00457AFF" w:rsidRPr="00C03929">
        <w:rPr>
          <w:bCs/>
        </w:rPr>
        <w:t>арымского</w:t>
      </w:r>
      <w:r w:rsidRPr="00C03929">
        <w:rPr>
          <w:bCs/>
        </w:rPr>
        <w:t xml:space="preserve"> поселения не характеризуется активной хозяйственной жизнью. Основной объем сельскохозяйственного производства района сосредоточен в личных подсобных хозяйствах населения.</w:t>
      </w:r>
    </w:p>
    <w:p w:rsidR="00F9660C" w:rsidRPr="00C03929" w:rsidRDefault="00F9660C" w:rsidP="00C03929">
      <w:pPr>
        <w:ind w:firstLine="709"/>
        <w:jc w:val="both"/>
        <w:rPr>
          <w:bCs/>
        </w:rPr>
      </w:pPr>
      <w:r w:rsidRPr="00C03929">
        <w:rPr>
          <w:bCs/>
        </w:rPr>
        <w:t>Производство сельскохозяйственной продукции на территории Н</w:t>
      </w:r>
      <w:r w:rsidR="00457AFF" w:rsidRPr="00C03929">
        <w:rPr>
          <w:bCs/>
        </w:rPr>
        <w:t>арым</w:t>
      </w:r>
      <w:r w:rsidRPr="00C03929">
        <w:rPr>
          <w:bCs/>
        </w:rPr>
        <w:t>ского сельского поселения осуществляют в основном личные</w:t>
      </w:r>
      <w:r w:rsidR="00457AFF" w:rsidRPr="00C03929">
        <w:rPr>
          <w:bCs/>
        </w:rPr>
        <w:t xml:space="preserve"> </w:t>
      </w:r>
      <w:r w:rsidRPr="00C03929">
        <w:rPr>
          <w:bCs/>
        </w:rPr>
        <w:t>подсобные хозяйства. По данным Администрации Н</w:t>
      </w:r>
      <w:r w:rsidR="00457AFF" w:rsidRPr="00C03929">
        <w:rPr>
          <w:bCs/>
        </w:rPr>
        <w:t>арым</w:t>
      </w:r>
      <w:r w:rsidRPr="00C03929">
        <w:rPr>
          <w:bCs/>
        </w:rPr>
        <w:t xml:space="preserve">ского сельского поселения на территории поселения насчитывается </w:t>
      </w:r>
      <w:r w:rsidR="00C03929">
        <w:rPr>
          <w:bCs/>
        </w:rPr>
        <w:t>695</w:t>
      </w:r>
      <w:r w:rsidRPr="00C03929">
        <w:rPr>
          <w:bCs/>
        </w:rPr>
        <w:t xml:space="preserve"> домохозяйства.</w:t>
      </w:r>
    </w:p>
    <w:p w:rsidR="00F9660C" w:rsidRPr="00C03929" w:rsidRDefault="00F9660C" w:rsidP="00C03929">
      <w:pPr>
        <w:ind w:firstLine="709"/>
        <w:jc w:val="both"/>
        <w:rPr>
          <w:bCs/>
        </w:rPr>
      </w:pPr>
      <w:r w:rsidRPr="00C03929">
        <w:rPr>
          <w:bCs/>
        </w:rPr>
        <w:t xml:space="preserve">Особенно большое значение в условиях поселения имеет развитие личного подсобного хозяйства, а так же сбор и реализация дикоросов, так как это рассматривается, как приоритетное средство занятости населения. Для населения личное подворное хозяйство является одним из основных источников дохода, средством обеспечения основными видами продовольственных продуктов не только для личных целей, но и на продажу. </w:t>
      </w:r>
    </w:p>
    <w:p w:rsidR="00F9660C" w:rsidRPr="00C03929" w:rsidRDefault="00F9660C" w:rsidP="00C03929">
      <w:pPr>
        <w:ind w:firstLine="709"/>
        <w:jc w:val="both"/>
        <w:rPr>
          <w:bCs/>
        </w:rPr>
      </w:pPr>
      <w:r w:rsidRPr="00C03929">
        <w:rPr>
          <w:bCs/>
        </w:rPr>
        <w:lastRenderedPageBreak/>
        <w:t>Поголовье крупнорогатого скота в достаточно равной степени пропорционально численности населения распределено по всем населённым пунктам. По всем населённым пунктам наблюдается и сокращение поголовья</w:t>
      </w:r>
      <w:r w:rsidR="00457AFF" w:rsidRPr="00C03929">
        <w:rPr>
          <w:bCs/>
        </w:rPr>
        <w:t>.</w:t>
      </w:r>
    </w:p>
    <w:p w:rsidR="00F9660C" w:rsidRPr="00C03929" w:rsidRDefault="00F9660C" w:rsidP="00C03929">
      <w:pPr>
        <w:ind w:firstLine="709"/>
        <w:jc w:val="both"/>
        <w:rPr>
          <w:bCs/>
        </w:rPr>
      </w:pPr>
      <w:r w:rsidRPr="00C03929">
        <w:rPr>
          <w:bCs/>
        </w:rPr>
        <w:t xml:space="preserve">Ведение рыбной ловли и сбора дикоросов – традиционные сферы занятости местного населения, поскольку сезонная работа в лесном комплексе предполагает длительный перерыв в летний период. Из дикоросов в поселении представлены и ягоды, и грибы и кедровый орех. Для закупа дикоросов в с. Новосельцево работает </w:t>
      </w:r>
      <w:r w:rsidR="00457AFF" w:rsidRPr="00C03929">
        <w:rPr>
          <w:bCs/>
        </w:rPr>
        <w:t xml:space="preserve"> нескоько</w:t>
      </w:r>
      <w:r w:rsidRPr="00C03929">
        <w:rPr>
          <w:bCs/>
        </w:rPr>
        <w:t xml:space="preserve"> стационарных заготовительных пункта предпринимателей. </w:t>
      </w:r>
    </w:p>
    <w:p w:rsidR="00F9660C" w:rsidRPr="00C03929" w:rsidRDefault="00F9660C" w:rsidP="00C03929">
      <w:pPr>
        <w:ind w:firstLine="709"/>
        <w:jc w:val="both"/>
        <w:rPr>
          <w:bCs/>
        </w:rPr>
      </w:pPr>
      <w:r w:rsidRPr="00C03929">
        <w:rPr>
          <w:bCs/>
        </w:rPr>
        <w:t>Переработка дикоросов на месте не получила развития – продукция с территории поселения вывозится в сыром виде.</w:t>
      </w:r>
    </w:p>
    <w:p w:rsidR="00F9660C" w:rsidRPr="00C03929" w:rsidRDefault="00F9660C" w:rsidP="00C03929">
      <w:pPr>
        <w:ind w:firstLine="709"/>
        <w:jc w:val="both"/>
        <w:rPr>
          <w:bCs/>
        </w:rPr>
      </w:pPr>
      <w:r w:rsidRPr="00C03929">
        <w:rPr>
          <w:bCs/>
        </w:rPr>
        <w:t>Таким образом, хозяйственная деятельность сегодня в поселении связана либо с заготовкой и переработкой леса, дикоросов, либо с обслуживанием населения и социальной сферы.</w:t>
      </w:r>
    </w:p>
    <w:p w:rsidR="00F9660C" w:rsidRPr="00C03929" w:rsidRDefault="00F9660C" w:rsidP="00C03929">
      <w:pPr>
        <w:ind w:firstLine="709"/>
        <w:jc w:val="both"/>
        <w:rPr>
          <w:bCs/>
        </w:rPr>
      </w:pPr>
      <w:r w:rsidRPr="00C03929">
        <w:rPr>
          <w:bCs/>
        </w:rPr>
        <w:t>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транспортно плохо доступна – поэтому возможный объём заготовки составляет не более половины от эксплуатационного.</w:t>
      </w:r>
    </w:p>
    <w:p w:rsidR="00F9660C" w:rsidRPr="00C03929" w:rsidRDefault="00F9660C" w:rsidP="00C03929">
      <w:pPr>
        <w:ind w:firstLine="709"/>
        <w:jc w:val="both"/>
      </w:pPr>
      <w:r w:rsidRPr="00C03929">
        <w:rPr>
          <w:bCs/>
        </w:rPr>
        <w:t>В отсутствии необходимого количества рабочих мест в поселении достаточно широкое распространение получила самозанятость жителей. Сферы, где она представлена, - это ведение личных подсобных хозяйств, рыбалка, сбор</w:t>
      </w:r>
      <w:r w:rsidR="00457AFF" w:rsidRPr="00C03929">
        <w:rPr>
          <w:bCs/>
        </w:rPr>
        <w:t xml:space="preserve"> </w:t>
      </w:r>
      <w:r w:rsidRPr="00C03929">
        <w:rPr>
          <w:bCs/>
        </w:rPr>
        <w:t>дикоросов. Население выращивает картофель и овощи, откармливает скот на мясо и для получения молока.</w:t>
      </w:r>
    </w:p>
    <w:p w:rsidR="00F9660C" w:rsidRPr="00C03929" w:rsidRDefault="00F9660C" w:rsidP="00C03929">
      <w:pPr>
        <w:ind w:firstLine="709"/>
        <w:jc w:val="both"/>
      </w:pPr>
      <w:r w:rsidRPr="00C03929">
        <w:t>Климат Н</w:t>
      </w:r>
      <w:r w:rsidR="00457AFF" w:rsidRPr="00C03929">
        <w:t>арым</w:t>
      </w:r>
      <w:r w:rsidRPr="00C03929">
        <w:t>ского сельского поселения, как и всего Парабельского района, континентальный, с теплым коротким лесом, холодной и продолжительной зимой, а также довольно резкими изменениями всех элементов погоды в сравнительно короткие периоды времени (даже в течение суток). Климат формируется, главным образом, под влиянием воздушных масс Арктики, Атлантики и Средней Азии.</w:t>
      </w:r>
    </w:p>
    <w:p w:rsidR="00F9660C" w:rsidRPr="00C03929" w:rsidRDefault="00F9660C" w:rsidP="00C03929">
      <w:pPr>
        <w:ind w:firstLine="709"/>
        <w:jc w:val="both"/>
      </w:pPr>
      <w:r w:rsidRPr="00C03929">
        <w:t>Продолжительность безморозного периода 100 дней, в долине реки Оби – 110 дней. Период с температурой воздуха выше 10°C продолжается 100 дней. Средняя температура воздуха в июле 20-22°C, максимум 34-35°C. Абсолютный минимум температуры воздуха -54°C, продолжительность устойчивого снежного покрова на юге 175-180 дней, на севере – 190 дней. Среднегодовое количество осадков составляет 500 мм. Господствующие ветры зимой – юго-западные, летом – северо-западные.</w:t>
      </w:r>
    </w:p>
    <w:p w:rsidR="00F9660C" w:rsidRPr="00C03929" w:rsidRDefault="00F9660C" w:rsidP="00C03929">
      <w:pPr>
        <w:ind w:firstLine="709"/>
        <w:jc w:val="both"/>
      </w:pPr>
      <w:r w:rsidRPr="00C03929">
        <w:t>Территория Н</w:t>
      </w:r>
      <w:r w:rsidR="00457AFF" w:rsidRPr="00C03929">
        <w:t>арым</w:t>
      </w:r>
      <w:r w:rsidRPr="00C03929">
        <w:t>ского сельского поселения относится к Урай</w:t>
      </w:r>
      <w:r w:rsidR="001D5A9D" w:rsidRPr="00C03929">
        <w:t xml:space="preserve"> </w:t>
      </w:r>
      <w:r w:rsidRPr="00C03929">
        <w:t>Новосибирской подзоне, которая развивается сезонномерзлыми породами и 12 потенциально возможными образованиями многолетнемерзлых пород при антропогенном воздействии на среду. Подзона занимает южную часть всей Томской области. Местами отмечаются участки с температурой около 0°C и даже ниже. Мощность слоя сезонного промерзания изменяется от 1,0 до 3,0 м</w:t>
      </w:r>
    </w:p>
    <w:p w:rsidR="00F9660C" w:rsidRPr="00C03929" w:rsidRDefault="00F9660C" w:rsidP="00C03929">
      <w:pPr>
        <w:ind w:firstLine="709"/>
        <w:jc w:val="both"/>
      </w:pPr>
      <w:r w:rsidRPr="00C03929">
        <w:t>Практически все криогенные (мерзлотные) процессы и явления на территории Томской области носят сезонный характер и приурочены к слою сезонного промерзания. К ним относятся пучение и морозобойное растрескивание. По климатическому районированию Н</w:t>
      </w:r>
      <w:r w:rsidR="001D5A9D" w:rsidRPr="00C03929">
        <w:t>арым</w:t>
      </w:r>
      <w:r w:rsidRPr="00C03929">
        <w:t>ское сельское поселение по большей части относится к обско-долинной умеренно-прохладной, влажной провинции Томской области. Характеризуется она поименно-луговым, надпойменно-террасным, низинных и переходных болот – типами местностей.</w:t>
      </w:r>
    </w:p>
    <w:p w:rsidR="00F9660C" w:rsidRPr="00C03929" w:rsidRDefault="00F9660C" w:rsidP="00C03929">
      <w:pPr>
        <w:ind w:firstLine="709"/>
        <w:jc w:val="both"/>
      </w:pPr>
      <w:r w:rsidRPr="00C03929">
        <w:t xml:space="preserve">Комфортность среды с точки зрения возможности пребывания человека на открытом воздухе оценивается по целому ряду факторов, характеризующих климат, микроклимат и погодные условия. Среди них особый интерес представляют такие метеорологические элементы как солнечная радиация, температура и влажность воздуха, ветер, осадки, некоторые атмосферные явления, а также их сочетания. Кроме того, очень важны характеристики метеорологических условий, при которых могут формироваться высокие концентрации загрязнений атмосферного воздуха. Дискомфортность внешней среды зимой и в переходные сезоны формируется в основном за счет низких температур воздуха в сочетании с ветрами значительных скоростей, а летом относительно высокими температурами наружного воздуха в </w:t>
      </w:r>
      <w:r w:rsidRPr="00C03929">
        <w:lastRenderedPageBreak/>
        <w:t>сочетании с интенсивной солнечной радиацией и тепловым излучением сильно нагретых поверхностей в городской застройке.</w:t>
      </w:r>
    </w:p>
    <w:p w:rsidR="00F9660C" w:rsidRPr="00C03929" w:rsidRDefault="00F9660C" w:rsidP="00C03929">
      <w:pPr>
        <w:ind w:firstLine="709"/>
        <w:jc w:val="both"/>
      </w:pPr>
      <w:r w:rsidRPr="00C03929">
        <w:t>Высокие концентрации примесей в атмосферном воздухе наблюдаются либо в антициклональных полях с очень слабыми ветрами у земли и с устойчивой стратификацией атмосферы (инверсии температуры), либо при таких синоптических ситуациях, когда возникают слабые и умеренные, но устойчивые по направлению ветры, с которыми происходит перенос примесей от источника загрязнения.</w:t>
      </w:r>
    </w:p>
    <w:p w:rsidR="00F9660C" w:rsidRPr="00C03929" w:rsidRDefault="00F9660C" w:rsidP="00C03929">
      <w:pPr>
        <w:ind w:firstLine="709"/>
        <w:jc w:val="both"/>
      </w:pPr>
      <w:r w:rsidRPr="00C03929">
        <w:t>Температура -25°С является дискомфортной при любом ветре. При любых температурах для определения комфортности условий предельно допустимой 13 является скорость ветра 5-6 м/с на уровне человека. Самые низкие температуры отмечаются при северо-восточных и северных ветрах, а наибольшие скорости ветра, их наибольшая повторяемость и жесткость погоды соответствуют южным и юго-западным ветрам. Наибольшее ветроохлаждение будет при ветрах южного и юго-западного направлений и значительным при ветрах северо-восточного, северного и восточного румбов. В санитарно-гигиеническом отношении территория характеризуется как относительно благоприятная с точки зрения атмосферных загрязнений и неблагоприятный с точки зрения ветроохлаждения и снегозаносимости.</w:t>
      </w:r>
    </w:p>
    <w:p w:rsidR="00F9660C" w:rsidRPr="00C03929" w:rsidRDefault="00F9660C" w:rsidP="00C03929">
      <w:pPr>
        <w:ind w:firstLine="709"/>
        <w:jc w:val="both"/>
      </w:pPr>
      <w:r w:rsidRPr="00C03929">
        <w:t xml:space="preserve">Численность постоянного населения  на 01.01.2021 составила </w:t>
      </w:r>
      <w:r w:rsidR="00C03929">
        <w:t>1781</w:t>
      </w:r>
      <w:r w:rsidRPr="00C03929">
        <w:t xml:space="preserve"> человек. </w:t>
      </w:r>
    </w:p>
    <w:p w:rsidR="00F9660C" w:rsidRPr="00C03929" w:rsidRDefault="00F9660C" w:rsidP="00C03929">
      <w:pPr>
        <w:ind w:firstLine="709"/>
        <w:jc w:val="both"/>
      </w:pPr>
    </w:p>
    <w:p w:rsidR="00F9660C" w:rsidRPr="00C03929" w:rsidRDefault="00F9660C" w:rsidP="00C03929">
      <w:pPr>
        <w:pStyle w:val="a4"/>
        <w:widowControl/>
        <w:autoSpaceDE/>
        <w:autoSpaceDN/>
        <w:ind w:firstLine="709"/>
        <w:jc w:val="both"/>
        <w:rPr>
          <w:b/>
        </w:rPr>
      </w:pPr>
      <w:r w:rsidRPr="00C03929">
        <w:rPr>
          <w:b/>
        </w:rPr>
        <w:t>Жилой фонд Новосельцевского сельского поселения (ведомственная принадлежность, уровень благоустройства, этажность).</w:t>
      </w:r>
    </w:p>
    <w:p w:rsidR="00F9660C" w:rsidRPr="00C03929" w:rsidRDefault="00F9660C" w:rsidP="00C03929">
      <w:pPr>
        <w:ind w:firstLine="709"/>
        <w:jc w:val="both"/>
        <w:rPr>
          <w:rFonts w:eastAsia="Arial Unicode MS" w:cs="Tahoma"/>
          <w:b/>
          <w:bCs/>
        </w:rPr>
      </w:pPr>
      <w:r w:rsidRPr="00C03929">
        <w:rPr>
          <w:rFonts w:eastAsia="Arial Unicode MS" w:cs="Tahoma"/>
          <w:b/>
          <w:bCs/>
        </w:rPr>
        <w:t xml:space="preserve">        </w:t>
      </w:r>
    </w:p>
    <w:p w:rsidR="001D5A9D" w:rsidRPr="00C03929" w:rsidRDefault="001D5A9D" w:rsidP="00C03929">
      <w:pPr>
        <w:pStyle w:val="Report"/>
        <w:spacing w:line="240" w:lineRule="auto"/>
        <w:ind w:firstLine="720"/>
        <w:rPr>
          <w:szCs w:val="24"/>
        </w:rPr>
      </w:pPr>
      <w:bookmarkStart w:id="5" w:name="_TOC_250003"/>
      <w:bookmarkEnd w:id="5"/>
      <w:r w:rsidRPr="00C03929">
        <w:rPr>
          <w:szCs w:val="24"/>
        </w:rPr>
        <w:t xml:space="preserve">Жилищный фонд Нарымского сельского поселения составляет 46,3 тыс. кв.м., из которого муниципальный жилищный фонд - 21,2 тыс. кв. м (46%), не муниципальный – 25,0 тыс. кв. м. (54%). </w:t>
      </w:r>
    </w:p>
    <w:p w:rsidR="001D5A9D" w:rsidRPr="00C03929" w:rsidRDefault="001D5A9D" w:rsidP="00C03929">
      <w:pPr>
        <w:pStyle w:val="Report"/>
        <w:spacing w:line="240" w:lineRule="auto"/>
        <w:ind w:firstLine="720"/>
        <w:rPr>
          <w:szCs w:val="24"/>
        </w:rPr>
      </w:pPr>
      <w:r w:rsidRPr="00C03929">
        <w:rPr>
          <w:szCs w:val="24"/>
        </w:rPr>
        <w:t>Распределение муниципального жилищного фонда между населёнными пунктами выглядит следующим образом:</w:t>
      </w:r>
    </w:p>
    <w:p w:rsidR="001D5A9D" w:rsidRPr="00C03929" w:rsidRDefault="001D5A9D" w:rsidP="00C03929">
      <w:pPr>
        <w:pStyle w:val="Report"/>
        <w:spacing w:line="240" w:lineRule="auto"/>
        <w:ind w:firstLine="720"/>
        <w:rPr>
          <w:szCs w:val="24"/>
        </w:rPr>
      </w:pPr>
      <w:r w:rsidRPr="00C03929">
        <w:rPr>
          <w:szCs w:val="24"/>
        </w:rPr>
        <w:t>- с. Нарым -  7,7 тыс.кв. м (36,2%);</w:t>
      </w:r>
    </w:p>
    <w:p w:rsidR="001D5A9D" w:rsidRPr="00C03929" w:rsidRDefault="001D5A9D" w:rsidP="00C03929">
      <w:pPr>
        <w:pStyle w:val="Report"/>
        <w:spacing w:line="240" w:lineRule="auto"/>
        <w:ind w:firstLine="720"/>
        <w:rPr>
          <w:szCs w:val="24"/>
        </w:rPr>
      </w:pPr>
      <w:r w:rsidRPr="00C03929">
        <w:rPr>
          <w:szCs w:val="24"/>
        </w:rPr>
        <w:t>- д. Талиновка -  1,4 тыс. кв. м (6,6%);</w:t>
      </w:r>
    </w:p>
    <w:p w:rsidR="001D5A9D" w:rsidRPr="00C03929" w:rsidRDefault="001D5A9D" w:rsidP="00C03929">
      <w:pPr>
        <w:pStyle w:val="Report"/>
        <w:spacing w:line="240" w:lineRule="auto"/>
        <w:ind w:firstLine="720"/>
        <w:rPr>
          <w:szCs w:val="24"/>
        </w:rPr>
      </w:pPr>
      <w:r w:rsidRPr="00C03929">
        <w:rPr>
          <w:szCs w:val="24"/>
        </w:rPr>
        <w:t>- д. Луговское - 2,5 тыс. кв. м (11,9);</w:t>
      </w:r>
    </w:p>
    <w:p w:rsidR="001D5A9D" w:rsidRPr="00C03929" w:rsidRDefault="001D5A9D" w:rsidP="00C03929">
      <w:pPr>
        <w:pStyle w:val="Report"/>
        <w:spacing w:line="240" w:lineRule="auto"/>
        <w:ind w:firstLine="720"/>
        <w:rPr>
          <w:szCs w:val="24"/>
        </w:rPr>
      </w:pPr>
      <w:r w:rsidRPr="00C03929">
        <w:rPr>
          <w:szCs w:val="24"/>
        </w:rPr>
        <w:t>- п. Шпалозавод - 9,6 тыс. кв. м (45,3%);</w:t>
      </w:r>
    </w:p>
    <w:p w:rsidR="001D5A9D" w:rsidRPr="00C03929" w:rsidRDefault="001D5A9D" w:rsidP="00C03929">
      <w:pPr>
        <w:pStyle w:val="Report"/>
        <w:spacing w:line="240" w:lineRule="auto"/>
        <w:ind w:firstLine="720"/>
        <w:rPr>
          <w:szCs w:val="24"/>
        </w:rPr>
      </w:pPr>
      <w:r w:rsidRPr="00C03929">
        <w:rPr>
          <w:szCs w:val="24"/>
        </w:rPr>
        <w:t xml:space="preserve"> - с. Алатаево - муниципального жилищного фонда нет.</w:t>
      </w:r>
    </w:p>
    <w:p w:rsidR="001D5A9D" w:rsidRPr="00C03929" w:rsidRDefault="001D5A9D" w:rsidP="00C03929">
      <w:pPr>
        <w:pStyle w:val="Report"/>
        <w:spacing w:line="240" w:lineRule="auto"/>
        <w:ind w:firstLine="720"/>
        <w:rPr>
          <w:szCs w:val="24"/>
        </w:rPr>
      </w:pPr>
      <w:r w:rsidRPr="00C03929">
        <w:rPr>
          <w:szCs w:val="24"/>
        </w:rPr>
        <w:t>Следует отметить, что около 50%  муниципального жилья имеет срок эксплуатации свыше 31 года, поэтому муниципального жилья, находящегося в хорошем и удовлетворительном состоянии, насчитывается в поселении только 3437,3 кв. м или 16,2%. Самая низкая доля такого жилья – в д. Талиновка и д. Луговское, где вообще нет жилья в хорошем состоянии.</w:t>
      </w:r>
    </w:p>
    <w:p w:rsidR="001D5A9D" w:rsidRPr="00C03929" w:rsidRDefault="001D5A9D" w:rsidP="00C03929">
      <w:pPr>
        <w:pStyle w:val="Report"/>
        <w:spacing w:line="240" w:lineRule="auto"/>
        <w:ind w:firstLine="720"/>
        <w:rPr>
          <w:szCs w:val="24"/>
        </w:rPr>
      </w:pPr>
      <w:r w:rsidRPr="00C03929">
        <w:rPr>
          <w:szCs w:val="24"/>
        </w:rPr>
        <w:br w:type="page"/>
      </w:r>
    </w:p>
    <w:p w:rsidR="001D5A9D" w:rsidRPr="00C03929" w:rsidRDefault="001D5A9D" w:rsidP="00C03929">
      <w:pPr>
        <w:pStyle w:val="ReportTab"/>
        <w:rPr>
          <w:bCs/>
          <w:szCs w:val="24"/>
        </w:rPr>
      </w:pPr>
      <w:r w:rsidRPr="00C03929">
        <w:rPr>
          <w:bCs/>
          <w:szCs w:val="24"/>
        </w:rPr>
        <w:lastRenderedPageBreak/>
        <w:t>Таблица 1.1. Сведения о состоянии жилищного фонда поселения, м. кв.</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443"/>
        <w:gridCol w:w="2160"/>
        <w:gridCol w:w="1800"/>
        <w:gridCol w:w="1260"/>
      </w:tblGrid>
      <w:tr w:rsidR="001D5A9D" w:rsidRPr="00C03929" w:rsidTr="00A00540">
        <w:tc>
          <w:tcPr>
            <w:tcW w:w="1908"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Населенный пункт</w:t>
            </w:r>
          </w:p>
        </w:tc>
        <w:tc>
          <w:tcPr>
            <w:tcW w:w="1440"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Ветхое жильё</w:t>
            </w:r>
          </w:p>
        </w:tc>
        <w:tc>
          <w:tcPr>
            <w:tcW w:w="1443"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Аварийное жильё</w:t>
            </w:r>
          </w:p>
        </w:tc>
        <w:tc>
          <w:tcPr>
            <w:tcW w:w="2160"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Жильё в неудовлетворительном состоянии</w:t>
            </w:r>
          </w:p>
        </w:tc>
        <w:tc>
          <w:tcPr>
            <w:tcW w:w="1800"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Жильё в удовлетворительном состоянии</w:t>
            </w:r>
          </w:p>
        </w:tc>
        <w:tc>
          <w:tcPr>
            <w:tcW w:w="1260" w:type="dxa"/>
            <w:tcBorders>
              <w:top w:val="single" w:sz="4" w:space="0" w:color="auto"/>
              <w:left w:val="single" w:sz="4" w:space="0" w:color="auto"/>
              <w:bottom w:val="single" w:sz="4" w:space="0" w:color="auto"/>
              <w:right w:val="single" w:sz="4" w:space="0" w:color="auto"/>
            </w:tcBorders>
            <w:vAlign w:val="center"/>
          </w:tcPr>
          <w:p w:rsidR="001D5A9D" w:rsidRPr="00C03929" w:rsidRDefault="001D5A9D" w:rsidP="00C03929">
            <w:pPr>
              <w:pStyle w:val="ReportTab"/>
              <w:jc w:val="center"/>
              <w:rPr>
                <w:szCs w:val="24"/>
              </w:rPr>
            </w:pPr>
            <w:r w:rsidRPr="00C03929">
              <w:rPr>
                <w:szCs w:val="24"/>
              </w:rPr>
              <w:t>Хорошее жильё</w:t>
            </w:r>
          </w:p>
        </w:tc>
      </w:tr>
      <w:tr w:rsidR="001D5A9D" w:rsidRPr="00C03929" w:rsidTr="00A00540">
        <w:tc>
          <w:tcPr>
            <w:tcW w:w="1908"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rPr>
                <w:szCs w:val="24"/>
              </w:rPr>
            </w:pPr>
            <w:r w:rsidRPr="00C03929">
              <w:rPr>
                <w:szCs w:val="24"/>
              </w:rPr>
              <w:t>Нарым</w:t>
            </w:r>
          </w:p>
        </w:tc>
        <w:tc>
          <w:tcPr>
            <w:tcW w:w="144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1721,7</w:t>
            </w:r>
          </w:p>
        </w:tc>
        <w:tc>
          <w:tcPr>
            <w:tcW w:w="1443"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112,7</w:t>
            </w:r>
          </w:p>
        </w:tc>
        <w:tc>
          <w:tcPr>
            <w:tcW w:w="21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3019,6</w:t>
            </w:r>
          </w:p>
        </w:tc>
        <w:tc>
          <w:tcPr>
            <w:tcW w:w="180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920,3</w:t>
            </w:r>
          </w:p>
        </w:tc>
        <w:tc>
          <w:tcPr>
            <w:tcW w:w="12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716,2</w:t>
            </w:r>
          </w:p>
        </w:tc>
      </w:tr>
      <w:tr w:rsidR="001D5A9D" w:rsidRPr="00C03929" w:rsidTr="00A00540">
        <w:tc>
          <w:tcPr>
            <w:tcW w:w="1908"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rPr>
                <w:szCs w:val="24"/>
              </w:rPr>
            </w:pPr>
            <w:r w:rsidRPr="00C03929">
              <w:rPr>
                <w:szCs w:val="24"/>
              </w:rPr>
              <w:t>Луговское</w:t>
            </w:r>
          </w:p>
        </w:tc>
        <w:tc>
          <w:tcPr>
            <w:tcW w:w="144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1148,7</w:t>
            </w:r>
          </w:p>
        </w:tc>
        <w:tc>
          <w:tcPr>
            <w:tcW w:w="1443"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87,6</w:t>
            </w:r>
          </w:p>
        </w:tc>
        <w:tc>
          <w:tcPr>
            <w:tcW w:w="21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1135,0</w:t>
            </w:r>
          </w:p>
        </w:tc>
        <w:tc>
          <w:tcPr>
            <w:tcW w:w="180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327,0</w:t>
            </w:r>
          </w:p>
        </w:tc>
        <w:tc>
          <w:tcPr>
            <w:tcW w:w="12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0</w:t>
            </w:r>
          </w:p>
        </w:tc>
      </w:tr>
      <w:tr w:rsidR="001D5A9D" w:rsidRPr="00C03929" w:rsidTr="00A00540">
        <w:tc>
          <w:tcPr>
            <w:tcW w:w="1908"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rPr>
                <w:szCs w:val="24"/>
              </w:rPr>
            </w:pPr>
            <w:r w:rsidRPr="00C03929">
              <w:rPr>
                <w:szCs w:val="24"/>
              </w:rPr>
              <w:t>Талиновка</w:t>
            </w:r>
          </w:p>
        </w:tc>
        <w:tc>
          <w:tcPr>
            <w:tcW w:w="144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712,0</w:t>
            </w:r>
          </w:p>
        </w:tc>
        <w:tc>
          <w:tcPr>
            <w:tcW w:w="1443"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98,0</w:t>
            </w:r>
          </w:p>
        </w:tc>
        <w:tc>
          <w:tcPr>
            <w:tcW w:w="21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690,0</w:t>
            </w:r>
          </w:p>
        </w:tc>
        <w:tc>
          <w:tcPr>
            <w:tcW w:w="180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56,0</w:t>
            </w:r>
          </w:p>
        </w:tc>
        <w:tc>
          <w:tcPr>
            <w:tcW w:w="12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0</w:t>
            </w:r>
          </w:p>
        </w:tc>
      </w:tr>
      <w:tr w:rsidR="001D5A9D" w:rsidRPr="00C03929" w:rsidTr="00A00540">
        <w:tc>
          <w:tcPr>
            <w:tcW w:w="1908"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rPr>
                <w:szCs w:val="24"/>
              </w:rPr>
            </w:pPr>
            <w:r w:rsidRPr="00C03929">
              <w:rPr>
                <w:szCs w:val="24"/>
              </w:rPr>
              <w:t>Шпалозавод</w:t>
            </w:r>
          </w:p>
        </w:tc>
        <w:tc>
          <w:tcPr>
            <w:tcW w:w="144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4778,0</w:t>
            </w:r>
          </w:p>
        </w:tc>
        <w:tc>
          <w:tcPr>
            <w:tcW w:w="1443"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228,0</w:t>
            </w:r>
          </w:p>
        </w:tc>
        <w:tc>
          <w:tcPr>
            <w:tcW w:w="21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2070,4</w:t>
            </w:r>
          </w:p>
        </w:tc>
        <w:tc>
          <w:tcPr>
            <w:tcW w:w="180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1082,6</w:t>
            </w:r>
          </w:p>
        </w:tc>
        <w:tc>
          <w:tcPr>
            <w:tcW w:w="1260" w:type="dxa"/>
            <w:tcBorders>
              <w:top w:val="single" w:sz="4" w:space="0" w:color="auto"/>
              <w:left w:val="single" w:sz="4" w:space="0" w:color="auto"/>
              <w:bottom w:val="single" w:sz="4" w:space="0" w:color="auto"/>
              <w:right w:val="single" w:sz="4" w:space="0" w:color="auto"/>
            </w:tcBorders>
          </w:tcPr>
          <w:p w:rsidR="001D5A9D" w:rsidRPr="00C03929" w:rsidRDefault="001D5A9D" w:rsidP="00C03929">
            <w:pPr>
              <w:pStyle w:val="ReportTab"/>
              <w:jc w:val="center"/>
              <w:rPr>
                <w:szCs w:val="24"/>
              </w:rPr>
            </w:pPr>
            <w:r w:rsidRPr="00C03929">
              <w:rPr>
                <w:szCs w:val="24"/>
              </w:rPr>
              <w:t>335,2</w:t>
            </w:r>
          </w:p>
        </w:tc>
      </w:tr>
    </w:tbl>
    <w:p w:rsidR="001D5A9D" w:rsidRPr="00C03929" w:rsidRDefault="001D5A9D" w:rsidP="00C03929">
      <w:pPr>
        <w:pStyle w:val="Report"/>
        <w:spacing w:line="240" w:lineRule="auto"/>
        <w:ind w:firstLine="0"/>
        <w:rPr>
          <w:szCs w:val="24"/>
        </w:rPr>
      </w:pPr>
    </w:p>
    <w:p w:rsidR="001D5A9D" w:rsidRPr="00C03929" w:rsidRDefault="001D5A9D" w:rsidP="00C03929">
      <w:pPr>
        <w:pStyle w:val="Report"/>
        <w:spacing w:line="240" w:lineRule="auto"/>
        <w:ind w:firstLine="720"/>
        <w:rPr>
          <w:szCs w:val="24"/>
        </w:rPr>
      </w:pPr>
      <w:r w:rsidRPr="00C03929">
        <w:rPr>
          <w:szCs w:val="24"/>
        </w:rPr>
        <w:t xml:space="preserve">Уровень благоустройства жилья в поселении можно охарактеризовать как не высокий относительно среднерайонных показателей и хороший относительно  большинства других поселений района, которые вообще не имеют благоустроенного жилья.  Так, доля жилья, имеющего централизованное отопление, в поселении равна 14% (в среднем по району – 19,4%), подключённого к водопроводу – 14% (по району – 20,0). Централизованного горячего водоснабжения и водоотведения в поселении нет. </w:t>
      </w:r>
    </w:p>
    <w:p w:rsidR="001D5A9D" w:rsidRPr="00C03929" w:rsidRDefault="001D5A9D" w:rsidP="00C03929">
      <w:pPr>
        <w:pStyle w:val="Report"/>
        <w:spacing w:line="240" w:lineRule="auto"/>
        <w:ind w:firstLine="720"/>
        <w:rPr>
          <w:szCs w:val="24"/>
        </w:rPr>
      </w:pPr>
    </w:p>
    <w:p w:rsidR="001D5A9D" w:rsidRPr="00C03929" w:rsidRDefault="001D5A9D" w:rsidP="00C03929">
      <w:pPr>
        <w:pStyle w:val="ReportTab"/>
        <w:rPr>
          <w:bCs/>
          <w:szCs w:val="24"/>
        </w:rPr>
      </w:pPr>
      <w:r w:rsidRPr="00C03929">
        <w:rPr>
          <w:bCs/>
          <w:szCs w:val="24"/>
        </w:rPr>
        <w:t>Таблица 1.2. Уровень благоустройства жилищного фонда, %</w:t>
      </w:r>
      <w:r w:rsidRPr="00C03929">
        <w:rPr>
          <w:bCs/>
          <w:szCs w:val="24"/>
        </w:rPr>
        <w:tab/>
      </w:r>
      <w:r w:rsidRPr="00C03929">
        <w:rPr>
          <w:bCs/>
          <w:szCs w:val="24"/>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565"/>
        <w:gridCol w:w="1440"/>
        <w:gridCol w:w="1620"/>
        <w:gridCol w:w="1855"/>
      </w:tblGrid>
      <w:tr w:rsidR="001D5A9D" w:rsidRPr="00C03929" w:rsidTr="00A00540">
        <w:trPr>
          <w:cantSplit/>
          <w:trHeight w:val="240"/>
        </w:trPr>
        <w:tc>
          <w:tcPr>
            <w:tcW w:w="1980" w:type="dxa"/>
            <w:vMerge w:val="restart"/>
          </w:tcPr>
          <w:p w:rsidR="001D5A9D" w:rsidRPr="00C03929" w:rsidRDefault="001D5A9D" w:rsidP="00C03929">
            <w:pPr>
              <w:pStyle w:val="ReportTab"/>
              <w:rPr>
                <w:szCs w:val="24"/>
              </w:rPr>
            </w:pPr>
            <w:r w:rsidRPr="00C03929">
              <w:rPr>
                <w:szCs w:val="24"/>
              </w:rPr>
              <w:t>Наименование поселения района</w:t>
            </w:r>
          </w:p>
        </w:tc>
        <w:tc>
          <w:tcPr>
            <w:tcW w:w="8100" w:type="dxa"/>
            <w:gridSpan w:val="5"/>
          </w:tcPr>
          <w:p w:rsidR="001D5A9D" w:rsidRPr="00C03929" w:rsidRDefault="001D5A9D" w:rsidP="00C03929">
            <w:pPr>
              <w:pStyle w:val="ReportTab"/>
              <w:jc w:val="center"/>
              <w:rPr>
                <w:szCs w:val="24"/>
              </w:rPr>
            </w:pPr>
            <w:r w:rsidRPr="00C03929">
              <w:rPr>
                <w:szCs w:val="24"/>
              </w:rPr>
              <w:t>Оборудовано жилой площади централизованными видами услуг</w:t>
            </w:r>
          </w:p>
        </w:tc>
      </w:tr>
      <w:tr w:rsidR="001D5A9D" w:rsidRPr="00C03929" w:rsidTr="00A00540">
        <w:trPr>
          <w:cantSplit/>
          <w:trHeight w:val="315"/>
        </w:trPr>
        <w:tc>
          <w:tcPr>
            <w:tcW w:w="1980" w:type="dxa"/>
            <w:vMerge/>
          </w:tcPr>
          <w:p w:rsidR="001D5A9D" w:rsidRPr="00C03929" w:rsidRDefault="001D5A9D" w:rsidP="00C03929">
            <w:pPr>
              <w:pStyle w:val="ReportTab"/>
              <w:rPr>
                <w:szCs w:val="24"/>
              </w:rPr>
            </w:pPr>
          </w:p>
        </w:tc>
        <w:tc>
          <w:tcPr>
            <w:tcW w:w="1620" w:type="dxa"/>
            <w:vAlign w:val="center"/>
          </w:tcPr>
          <w:p w:rsidR="001D5A9D" w:rsidRPr="00C03929" w:rsidRDefault="001D5A9D" w:rsidP="00C03929">
            <w:pPr>
              <w:pStyle w:val="ReportTab"/>
              <w:jc w:val="center"/>
              <w:rPr>
                <w:szCs w:val="24"/>
              </w:rPr>
            </w:pPr>
            <w:r w:rsidRPr="00C03929">
              <w:rPr>
                <w:szCs w:val="24"/>
              </w:rPr>
              <w:t>Отопление</w:t>
            </w:r>
          </w:p>
        </w:tc>
        <w:tc>
          <w:tcPr>
            <w:tcW w:w="1565" w:type="dxa"/>
            <w:vAlign w:val="center"/>
          </w:tcPr>
          <w:p w:rsidR="001D5A9D" w:rsidRPr="00C03929" w:rsidRDefault="001D5A9D" w:rsidP="00C03929">
            <w:pPr>
              <w:pStyle w:val="ReportTab"/>
              <w:jc w:val="center"/>
              <w:rPr>
                <w:szCs w:val="24"/>
              </w:rPr>
            </w:pPr>
            <w:r w:rsidRPr="00C03929">
              <w:rPr>
                <w:szCs w:val="24"/>
              </w:rPr>
              <w:t>Холодное водоснабжение</w:t>
            </w:r>
          </w:p>
        </w:tc>
        <w:tc>
          <w:tcPr>
            <w:tcW w:w="1440" w:type="dxa"/>
            <w:vAlign w:val="center"/>
          </w:tcPr>
          <w:p w:rsidR="001D5A9D" w:rsidRPr="00C03929" w:rsidRDefault="001D5A9D" w:rsidP="00C03929">
            <w:pPr>
              <w:pStyle w:val="ReportTab"/>
              <w:jc w:val="center"/>
              <w:rPr>
                <w:szCs w:val="24"/>
              </w:rPr>
            </w:pPr>
            <w:r w:rsidRPr="00C03929">
              <w:rPr>
                <w:szCs w:val="24"/>
              </w:rPr>
              <w:t>Горячее водоснабжение</w:t>
            </w:r>
          </w:p>
        </w:tc>
        <w:tc>
          <w:tcPr>
            <w:tcW w:w="1620" w:type="dxa"/>
            <w:vAlign w:val="center"/>
          </w:tcPr>
          <w:p w:rsidR="001D5A9D" w:rsidRPr="00C03929" w:rsidRDefault="001D5A9D" w:rsidP="00C03929">
            <w:pPr>
              <w:pStyle w:val="ReportTab"/>
              <w:jc w:val="center"/>
              <w:rPr>
                <w:szCs w:val="24"/>
              </w:rPr>
            </w:pPr>
            <w:r w:rsidRPr="00C03929">
              <w:rPr>
                <w:szCs w:val="24"/>
              </w:rPr>
              <w:t>Водоотведение</w:t>
            </w:r>
          </w:p>
        </w:tc>
        <w:tc>
          <w:tcPr>
            <w:tcW w:w="1855" w:type="dxa"/>
            <w:vAlign w:val="center"/>
          </w:tcPr>
          <w:p w:rsidR="001D5A9D" w:rsidRPr="00C03929" w:rsidRDefault="001D5A9D" w:rsidP="00C03929">
            <w:pPr>
              <w:pStyle w:val="ReportTab"/>
              <w:jc w:val="center"/>
              <w:rPr>
                <w:szCs w:val="24"/>
              </w:rPr>
            </w:pPr>
            <w:r w:rsidRPr="00C03929">
              <w:rPr>
                <w:szCs w:val="24"/>
              </w:rPr>
              <w:t>Газоснабжение</w:t>
            </w:r>
          </w:p>
        </w:tc>
      </w:tr>
      <w:tr w:rsidR="001D5A9D" w:rsidRPr="00C03929" w:rsidTr="00A00540">
        <w:tc>
          <w:tcPr>
            <w:tcW w:w="1980" w:type="dxa"/>
          </w:tcPr>
          <w:p w:rsidR="001D5A9D" w:rsidRPr="00C03929" w:rsidRDefault="001D5A9D" w:rsidP="00C03929">
            <w:pPr>
              <w:pStyle w:val="ReportTab"/>
              <w:rPr>
                <w:szCs w:val="24"/>
              </w:rPr>
            </w:pPr>
            <w:r w:rsidRPr="00C03929">
              <w:rPr>
                <w:szCs w:val="24"/>
              </w:rPr>
              <w:t>Нарымское</w:t>
            </w:r>
          </w:p>
        </w:tc>
        <w:tc>
          <w:tcPr>
            <w:tcW w:w="1620" w:type="dxa"/>
          </w:tcPr>
          <w:p w:rsidR="001D5A9D" w:rsidRPr="00C03929" w:rsidRDefault="001D5A9D" w:rsidP="00C03929">
            <w:pPr>
              <w:pStyle w:val="ReportTab"/>
              <w:jc w:val="center"/>
              <w:rPr>
                <w:szCs w:val="24"/>
              </w:rPr>
            </w:pPr>
            <w:r w:rsidRPr="00C03929">
              <w:rPr>
                <w:szCs w:val="24"/>
              </w:rPr>
              <w:t>14</w:t>
            </w:r>
          </w:p>
        </w:tc>
        <w:tc>
          <w:tcPr>
            <w:tcW w:w="1565" w:type="dxa"/>
          </w:tcPr>
          <w:p w:rsidR="001D5A9D" w:rsidRPr="00C03929" w:rsidRDefault="001D5A9D" w:rsidP="00C03929">
            <w:pPr>
              <w:pStyle w:val="ReportTab"/>
              <w:jc w:val="center"/>
              <w:rPr>
                <w:szCs w:val="24"/>
              </w:rPr>
            </w:pPr>
            <w:r w:rsidRPr="00C03929">
              <w:rPr>
                <w:szCs w:val="24"/>
              </w:rPr>
              <w:t>14</w:t>
            </w:r>
          </w:p>
        </w:tc>
        <w:tc>
          <w:tcPr>
            <w:tcW w:w="1440" w:type="dxa"/>
          </w:tcPr>
          <w:p w:rsidR="001D5A9D" w:rsidRPr="00C03929" w:rsidRDefault="001D5A9D" w:rsidP="00C03929">
            <w:pPr>
              <w:pStyle w:val="ReportTab"/>
              <w:jc w:val="center"/>
              <w:rPr>
                <w:szCs w:val="24"/>
              </w:rPr>
            </w:pPr>
            <w:r w:rsidRPr="00C03929">
              <w:rPr>
                <w:szCs w:val="24"/>
              </w:rPr>
              <w:t>-</w:t>
            </w:r>
          </w:p>
        </w:tc>
        <w:tc>
          <w:tcPr>
            <w:tcW w:w="1620" w:type="dxa"/>
          </w:tcPr>
          <w:p w:rsidR="001D5A9D" w:rsidRPr="00C03929" w:rsidRDefault="001D5A9D" w:rsidP="00C03929">
            <w:pPr>
              <w:pStyle w:val="ReportTab"/>
              <w:jc w:val="center"/>
              <w:rPr>
                <w:szCs w:val="24"/>
              </w:rPr>
            </w:pPr>
            <w:r w:rsidRPr="00C03929">
              <w:rPr>
                <w:szCs w:val="24"/>
              </w:rPr>
              <w:t>-</w:t>
            </w:r>
          </w:p>
        </w:tc>
        <w:tc>
          <w:tcPr>
            <w:tcW w:w="1855" w:type="dxa"/>
          </w:tcPr>
          <w:p w:rsidR="001D5A9D" w:rsidRPr="00C03929" w:rsidRDefault="001D5A9D" w:rsidP="00C03929">
            <w:pPr>
              <w:pStyle w:val="ReportTab"/>
              <w:jc w:val="center"/>
              <w:rPr>
                <w:szCs w:val="24"/>
              </w:rPr>
            </w:pPr>
            <w:r w:rsidRPr="00C03929">
              <w:rPr>
                <w:szCs w:val="24"/>
              </w:rPr>
              <w:t>-</w:t>
            </w:r>
          </w:p>
        </w:tc>
      </w:tr>
    </w:tbl>
    <w:p w:rsidR="001D5A9D" w:rsidRPr="00C03929" w:rsidRDefault="001D5A9D" w:rsidP="00C03929"/>
    <w:p w:rsidR="001D5A9D" w:rsidRPr="00C03929" w:rsidRDefault="001D5A9D" w:rsidP="00C03929">
      <w:pPr>
        <w:widowControl w:val="0"/>
        <w:autoSpaceDE w:val="0"/>
        <w:autoSpaceDN w:val="0"/>
        <w:adjustRightInd w:val="0"/>
        <w:ind w:firstLine="720"/>
        <w:jc w:val="both"/>
      </w:pPr>
    </w:p>
    <w:p w:rsidR="001D5A9D" w:rsidRPr="00C03929" w:rsidRDefault="001D5A9D" w:rsidP="00C03929">
      <w:pPr>
        <w:widowControl w:val="0"/>
        <w:autoSpaceDE w:val="0"/>
        <w:autoSpaceDN w:val="0"/>
        <w:adjustRightInd w:val="0"/>
        <w:ind w:firstLine="720"/>
        <w:jc w:val="both"/>
      </w:pPr>
      <w:r w:rsidRPr="00C03929">
        <w:t xml:space="preserve">Для достижения основной цели:  повышение качества жизни населения,  необходимо решать следующие задачи: </w:t>
      </w:r>
    </w:p>
    <w:p w:rsidR="001D5A9D" w:rsidRPr="00C03929" w:rsidRDefault="001D5A9D" w:rsidP="00C03929">
      <w:pPr>
        <w:widowControl w:val="0"/>
        <w:numPr>
          <w:ilvl w:val="0"/>
          <w:numId w:val="24"/>
        </w:numPr>
        <w:tabs>
          <w:tab w:val="clear" w:pos="2473"/>
          <w:tab w:val="num" w:pos="1260"/>
          <w:tab w:val="num" w:pos="1620"/>
          <w:tab w:val="num" w:pos="2160"/>
        </w:tabs>
        <w:autoSpaceDE w:val="0"/>
        <w:autoSpaceDN w:val="0"/>
        <w:adjustRightInd w:val="0"/>
        <w:ind w:left="0" w:firstLine="720"/>
        <w:jc w:val="both"/>
      </w:pPr>
      <w:r w:rsidRPr="00C03929">
        <w:t>ликвидация наиболее ветхого и аварийного жилья (к 2035 году - 5 тыс.м</w:t>
      </w:r>
      <w:r w:rsidRPr="00C03929">
        <w:rPr>
          <w:vertAlign w:val="superscript"/>
        </w:rPr>
        <w:t>2</w:t>
      </w:r>
      <w:r w:rsidRPr="00C03929">
        <w:t>),</w:t>
      </w:r>
    </w:p>
    <w:p w:rsidR="001D5A9D" w:rsidRPr="00C03929" w:rsidRDefault="001D5A9D" w:rsidP="00C03929">
      <w:pPr>
        <w:widowControl w:val="0"/>
        <w:numPr>
          <w:ilvl w:val="0"/>
          <w:numId w:val="24"/>
        </w:numPr>
        <w:tabs>
          <w:tab w:val="clear" w:pos="2473"/>
          <w:tab w:val="num" w:pos="1260"/>
          <w:tab w:val="num" w:pos="1620"/>
          <w:tab w:val="num" w:pos="2160"/>
        </w:tabs>
        <w:autoSpaceDE w:val="0"/>
        <w:autoSpaceDN w:val="0"/>
        <w:adjustRightInd w:val="0"/>
        <w:ind w:left="0" w:firstLine="720"/>
        <w:jc w:val="both"/>
      </w:pPr>
      <w:r w:rsidRPr="00C03929">
        <w:t>реконструкция капитальных зданий с большой степенью износа,</w:t>
      </w:r>
    </w:p>
    <w:p w:rsidR="001D5A9D" w:rsidRPr="00C03929" w:rsidRDefault="001D5A9D" w:rsidP="00C03929">
      <w:pPr>
        <w:widowControl w:val="0"/>
        <w:numPr>
          <w:ilvl w:val="0"/>
          <w:numId w:val="24"/>
        </w:numPr>
        <w:tabs>
          <w:tab w:val="clear" w:pos="2473"/>
          <w:tab w:val="num" w:pos="1260"/>
          <w:tab w:val="num" w:pos="1620"/>
          <w:tab w:val="num" w:pos="2160"/>
        </w:tabs>
        <w:autoSpaceDE w:val="0"/>
        <w:autoSpaceDN w:val="0"/>
        <w:adjustRightInd w:val="0"/>
        <w:ind w:left="0" w:firstLine="720"/>
        <w:jc w:val="both"/>
      </w:pPr>
      <w:r w:rsidRPr="00C03929">
        <w:t xml:space="preserve">наращивание объемов нового строительства за счет всех источников финансирования, </w:t>
      </w:r>
    </w:p>
    <w:p w:rsidR="001D5A9D" w:rsidRPr="00C03929" w:rsidRDefault="001D5A9D" w:rsidP="00C03929">
      <w:pPr>
        <w:widowControl w:val="0"/>
        <w:numPr>
          <w:ilvl w:val="0"/>
          <w:numId w:val="24"/>
        </w:numPr>
        <w:tabs>
          <w:tab w:val="clear" w:pos="2473"/>
          <w:tab w:val="num" w:pos="1260"/>
          <w:tab w:val="num" w:pos="1620"/>
          <w:tab w:val="num" w:pos="2160"/>
        </w:tabs>
        <w:autoSpaceDE w:val="0"/>
        <w:autoSpaceDN w:val="0"/>
        <w:adjustRightInd w:val="0"/>
        <w:ind w:left="0" w:firstLine="720"/>
        <w:jc w:val="both"/>
      </w:pPr>
      <w:r w:rsidRPr="00C03929">
        <w:t>создание условий для индивидуального жилищного строительства,  особенно востребованного населением.</w:t>
      </w:r>
    </w:p>
    <w:p w:rsidR="001D5A9D" w:rsidRPr="00C03929" w:rsidRDefault="001D5A9D" w:rsidP="00C03929">
      <w:pPr>
        <w:widowControl w:val="0"/>
        <w:tabs>
          <w:tab w:val="num" w:pos="1260"/>
          <w:tab w:val="num" w:pos="1620"/>
          <w:tab w:val="num" w:pos="2160"/>
        </w:tabs>
        <w:autoSpaceDE w:val="0"/>
        <w:autoSpaceDN w:val="0"/>
        <w:adjustRightInd w:val="0"/>
        <w:jc w:val="both"/>
      </w:pPr>
    </w:p>
    <w:p w:rsidR="00F9660C" w:rsidRPr="00C03929" w:rsidRDefault="00F9660C" w:rsidP="00C03929">
      <w:pPr>
        <w:pStyle w:val="110"/>
        <w:numPr>
          <w:ilvl w:val="1"/>
          <w:numId w:val="22"/>
        </w:numPr>
        <w:spacing w:before="78"/>
      </w:pPr>
      <w:r w:rsidRPr="00C03929">
        <w:t>Технико-экономические параметры существующих объектов социальной инфраструктуры Н</w:t>
      </w:r>
      <w:r w:rsidR="001D5A9D" w:rsidRPr="00C03929">
        <w:t>арым</w:t>
      </w:r>
      <w:r w:rsidRPr="00C03929">
        <w:t>ского сельского поселения</w:t>
      </w:r>
    </w:p>
    <w:p w:rsidR="00F9660C" w:rsidRPr="00C03929" w:rsidRDefault="00F9660C" w:rsidP="00C03929">
      <w:pPr>
        <w:pStyle w:val="a4"/>
        <w:spacing w:before="7"/>
        <w:rPr>
          <w:b/>
        </w:rPr>
      </w:pPr>
    </w:p>
    <w:p w:rsidR="00F9660C" w:rsidRPr="00C03929" w:rsidRDefault="00F9660C" w:rsidP="00C03929">
      <w:pPr>
        <w:pStyle w:val="a4"/>
        <w:ind w:left="284" w:right="239" w:firstLine="707"/>
        <w:jc w:val="both"/>
      </w:pPr>
      <w:r w:rsidRPr="00C03929">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pPr>
    </w:p>
    <w:p w:rsidR="00F9660C" w:rsidRDefault="00F9660C" w:rsidP="00F9660C">
      <w:pPr>
        <w:pStyle w:val="a4"/>
        <w:spacing w:line="312" w:lineRule="auto"/>
        <w:ind w:left="284" w:right="239" w:firstLine="707"/>
        <w:jc w:val="both"/>
        <w:rPr>
          <w:sz w:val="28"/>
          <w:szCs w:val="28"/>
        </w:rPr>
        <w:sectPr w:rsidR="00F9660C" w:rsidSect="00731A32">
          <w:pgSz w:w="11910" w:h="16840"/>
          <w:pgMar w:top="1100" w:right="570" w:bottom="1100" w:left="1320" w:header="0" w:footer="884" w:gutter="0"/>
          <w:cols w:space="720"/>
        </w:sectPr>
      </w:pPr>
    </w:p>
    <w:p w:rsidR="00F9660C" w:rsidRPr="004D1BD2" w:rsidRDefault="00F9660C" w:rsidP="00F9660C">
      <w:pPr>
        <w:pStyle w:val="a4"/>
        <w:spacing w:line="312" w:lineRule="auto"/>
        <w:ind w:left="284" w:right="239" w:firstLine="707"/>
        <w:jc w:val="center"/>
        <w:rPr>
          <w:b/>
          <w:bCs/>
          <w:sz w:val="18"/>
          <w:szCs w:val="18"/>
        </w:rPr>
      </w:pPr>
    </w:p>
    <w:p w:rsidR="00F9660C" w:rsidRDefault="00F9660C" w:rsidP="00F9660C">
      <w:pPr>
        <w:pStyle w:val="a4"/>
        <w:spacing w:line="312" w:lineRule="auto"/>
        <w:ind w:left="284" w:right="239" w:firstLine="707"/>
        <w:jc w:val="center"/>
        <w:rPr>
          <w:b/>
          <w:bCs/>
          <w:sz w:val="18"/>
          <w:szCs w:val="18"/>
        </w:rPr>
      </w:pPr>
      <w:r w:rsidRPr="004D1BD2">
        <w:rPr>
          <w:b/>
          <w:bCs/>
          <w:sz w:val="18"/>
          <w:szCs w:val="18"/>
        </w:rPr>
        <w:t xml:space="preserve">Таблица </w:t>
      </w:r>
      <w:r>
        <w:rPr>
          <w:b/>
          <w:bCs/>
          <w:sz w:val="18"/>
          <w:szCs w:val="18"/>
        </w:rPr>
        <w:t>4</w:t>
      </w:r>
      <w:r w:rsidRPr="004D1BD2">
        <w:rPr>
          <w:b/>
          <w:bCs/>
          <w:sz w:val="18"/>
          <w:szCs w:val="18"/>
        </w:rPr>
        <w:t>.  Существующие объекты культурно-бытового обслуживания населения Н</w:t>
      </w:r>
      <w:r w:rsidR="001D5A9D">
        <w:rPr>
          <w:b/>
          <w:bCs/>
          <w:sz w:val="18"/>
          <w:szCs w:val="18"/>
        </w:rPr>
        <w:t>арым</w:t>
      </w:r>
      <w:r w:rsidRPr="004D1BD2">
        <w:rPr>
          <w:b/>
          <w:bCs/>
          <w:sz w:val="18"/>
          <w:szCs w:val="18"/>
        </w:rPr>
        <w:t>ского сельского поселения</w:t>
      </w:r>
    </w:p>
    <w:p w:rsidR="001D5A9D" w:rsidRDefault="001D5A9D" w:rsidP="00F9660C">
      <w:pPr>
        <w:pStyle w:val="a4"/>
        <w:spacing w:line="312" w:lineRule="auto"/>
        <w:ind w:left="284" w:right="239" w:firstLine="707"/>
        <w:jc w:val="center"/>
        <w:rPr>
          <w:b/>
          <w:bCs/>
          <w:sz w:val="18"/>
          <w:szCs w:val="18"/>
        </w:rPr>
      </w:pPr>
    </w:p>
    <w:p w:rsidR="001D5A9D" w:rsidRDefault="00244A46" w:rsidP="00F9660C">
      <w:pPr>
        <w:pStyle w:val="a4"/>
        <w:spacing w:line="312" w:lineRule="auto"/>
        <w:ind w:left="284" w:right="239" w:firstLine="707"/>
        <w:jc w:val="center"/>
        <w:rPr>
          <w:b/>
          <w:bCs/>
          <w:sz w:val="18"/>
          <w:szCs w:val="18"/>
        </w:rPr>
      </w:pPr>
      <w:r>
        <w:rPr>
          <w:b/>
          <w:bCs/>
          <w:noProof/>
          <w:sz w:val="18"/>
          <w:szCs w:val="18"/>
          <w:lang w:bidi="ar-SA"/>
        </w:rPr>
        <w:drawing>
          <wp:inline distT="0" distB="0" distL="0" distR="0">
            <wp:extent cx="8980260" cy="5315712"/>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979806" cy="5315443"/>
                    </a:xfrm>
                    <a:prstGeom prst="rect">
                      <a:avLst/>
                    </a:prstGeom>
                    <a:noFill/>
                    <a:ln w="9525">
                      <a:noFill/>
                      <a:miter lim="800000"/>
                      <a:headEnd/>
                      <a:tailEnd/>
                    </a:ln>
                  </pic:spPr>
                </pic:pic>
              </a:graphicData>
            </a:graphic>
          </wp:inline>
        </w:drawing>
      </w:r>
    </w:p>
    <w:p w:rsidR="00244A46" w:rsidRDefault="00244A46" w:rsidP="00F9660C">
      <w:pPr>
        <w:pStyle w:val="a4"/>
        <w:spacing w:line="312" w:lineRule="auto"/>
        <w:ind w:left="284" w:right="239" w:firstLine="707"/>
        <w:jc w:val="center"/>
        <w:rPr>
          <w:b/>
          <w:bCs/>
          <w:sz w:val="18"/>
          <w:szCs w:val="18"/>
        </w:rPr>
      </w:pPr>
    </w:p>
    <w:p w:rsidR="00244A46" w:rsidRDefault="00244A46" w:rsidP="00F9660C">
      <w:pPr>
        <w:pStyle w:val="a4"/>
        <w:spacing w:line="312" w:lineRule="auto"/>
        <w:ind w:left="284" w:right="239" w:firstLine="707"/>
        <w:jc w:val="center"/>
        <w:rPr>
          <w:b/>
          <w:bCs/>
          <w:sz w:val="18"/>
          <w:szCs w:val="18"/>
        </w:rPr>
      </w:pPr>
    </w:p>
    <w:p w:rsidR="001D5A9D" w:rsidRDefault="001D5A9D" w:rsidP="00244A46">
      <w:pPr>
        <w:pStyle w:val="a4"/>
        <w:tabs>
          <w:tab w:val="left" w:pos="0"/>
        </w:tabs>
        <w:spacing w:line="312" w:lineRule="auto"/>
        <w:ind w:left="284" w:right="239" w:hanging="284"/>
        <w:jc w:val="center"/>
        <w:rPr>
          <w:b/>
          <w:bCs/>
          <w:sz w:val="18"/>
          <w:szCs w:val="18"/>
        </w:rPr>
      </w:pPr>
    </w:p>
    <w:p w:rsidR="001D5A9D" w:rsidRDefault="001D5A9D" w:rsidP="00F9660C">
      <w:pPr>
        <w:pStyle w:val="a4"/>
        <w:spacing w:line="312" w:lineRule="auto"/>
        <w:ind w:left="284" w:right="239" w:firstLine="707"/>
        <w:jc w:val="center"/>
        <w:rPr>
          <w:b/>
          <w:bCs/>
          <w:sz w:val="18"/>
          <w:szCs w:val="18"/>
        </w:rPr>
      </w:pPr>
    </w:p>
    <w:p w:rsidR="001D5A9D" w:rsidRDefault="001D5A9D" w:rsidP="00F9660C">
      <w:pPr>
        <w:pStyle w:val="a4"/>
        <w:spacing w:line="312" w:lineRule="auto"/>
        <w:ind w:left="284" w:right="239" w:firstLine="707"/>
        <w:jc w:val="center"/>
        <w:rPr>
          <w:b/>
          <w:bCs/>
          <w:sz w:val="18"/>
          <w:szCs w:val="18"/>
        </w:rPr>
      </w:pPr>
    </w:p>
    <w:p w:rsidR="001D5A9D" w:rsidRDefault="00C03929" w:rsidP="00F9660C">
      <w:pPr>
        <w:pStyle w:val="a4"/>
        <w:spacing w:line="312" w:lineRule="auto"/>
        <w:ind w:left="284" w:right="239" w:firstLine="707"/>
        <w:jc w:val="center"/>
        <w:rPr>
          <w:b/>
          <w:bCs/>
          <w:sz w:val="18"/>
          <w:szCs w:val="18"/>
        </w:rPr>
      </w:pPr>
      <w:r>
        <w:rPr>
          <w:b/>
          <w:bCs/>
          <w:noProof/>
          <w:sz w:val="18"/>
          <w:szCs w:val="18"/>
          <w:lang w:bidi="ar-SA"/>
        </w:rPr>
        <w:drawing>
          <wp:inline distT="0" distB="0" distL="0" distR="0">
            <wp:extent cx="9205361" cy="2779776"/>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204456" cy="2779503"/>
                    </a:xfrm>
                    <a:prstGeom prst="rect">
                      <a:avLst/>
                    </a:prstGeom>
                    <a:noFill/>
                    <a:ln w="9525">
                      <a:noFill/>
                      <a:miter lim="800000"/>
                      <a:headEnd/>
                      <a:tailEnd/>
                    </a:ln>
                  </pic:spPr>
                </pic:pic>
              </a:graphicData>
            </a:graphic>
          </wp:inline>
        </w:drawing>
      </w:r>
    </w:p>
    <w:p w:rsidR="001D5A9D" w:rsidRDefault="001D5A9D" w:rsidP="00F9660C">
      <w:pPr>
        <w:pStyle w:val="a4"/>
        <w:spacing w:line="312" w:lineRule="auto"/>
        <w:ind w:left="284" w:right="239" w:firstLine="707"/>
        <w:jc w:val="center"/>
        <w:rPr>
          <w:b/>
          <w:bCs/>
          <w:sz w:val="18"/>
          <w:szCs w:val="18"/>
        </w:rPr>
      </w:pPr>
    </w:p>
    <w:p w:rsidR="001D5A9D" w:rsidRPr="004D1BD2" w:rsidRDefault="001D5A9D" w:rsidP="00F9660C">
      <w:pPr>
        <w:pStyle w:val="a4"/>
        <w:spacing w:line="312" w:lineRule="auto"/>
        <w:ind w:left="284" w:right="239" w:firstLine="707"/>
        <w:jc w:val="center"/>
        <w:rPr>
          <w:b/>
          <w:bCs/>
          <w:sz w:val="18"/>
          <w:szCs w:val="18"/>
        </w:rPr>
      </w:pPr>
    </w:p>
    <w:p w:rsidR="00F9660C" w:rsidRPr="008F0BB9" w:rsidRDefault="00F9660C" w:rsidP="00F9660C">
      <w:pPr>
        <w:pStyle w:val="a4"/>
        <w:spacing w:line="312" w:lineRule="auto"/>
        <w:ind w:left="284" w:right="239" w:firstLine="707"/>
        <w:jc w:val="center"/>
        <w:rPr>
          <w:sz w:val="28"/>
          <w:szCs w:val="28"/>
        </w:rPr>
      </w:pPr>
    </w:p>
    <w:p w:rsidR="00F9660C" w:rsidRDefault="00F9660C" w:rsidP="00F9660C">
      <w:pPr>
        <w:pStyle w:val="a4"/>
        <w:spacing w:line="312" w:lineRule="auto"/>
        <w:ind w:left="382" w:right="329" w:firstLine="707"/>
        <w:jc w:val="both"/>
        <w:rPr>
          <w:sz w:val="28"/>
          <w:szCs w:val="28"/>
        </w:rPr>
      </w:pPr>
    </w:p>
    <w:p w:rsidR="00F9660C" w:rsidRPr="00764F4D" w:rsidRDefault="00F9660C" w:rsidP="00F9660C"/>
    <w:p w:rsidR="00F9660C" w:rsidRPr="00764F4D" w:rsidRDefault="00F9660C" w:rsidP="00F9660C"/>
    <w:p w:rsidR="00F9660C" w:rsidRDefault="00F9660C" w:rsidP="00F9660C">
      <w:pPr>
        <w:tabs>
          <w:tab w:val="left" w:pos="2190"/>
        </w:tabs>
        <w:rPr>
          <w:sz w:val="28"/>
          <w:szCs w:val="28"/>
        </w:rPr>
      </w:pPr>
      <w:r>
        <w:rPr>
          <w:sz w:val="28"/>
          <w:szCs w:val="28"/>
        </w:rPr>
        <w:tab/>
      </w:r>
    </w:p>
    <w:p w:rsidR="00F9660C" w:rsidRPr="00764F4D" w:rsidRDefault="00F9660C" w:rsidP="00F9660C">
      <w:pPr>
        <w:tabs>
          <w:tab w:val="left" w:pos="2190"/>
        </w:tabs>
        <w:sectPr w:rsidR="00F9660C" w:rsidRPr="00764F4D" w:rsidSect="00244A46">
          <w:pgSz w:w="16840" w:h="11910" w:orient="landscape"/>
          <w:pgMar w:top="573" w:right="1100" w:bottom="1321" w:left="284" w:header="0" w:footer="885" w:gutter="0"/>
          <w:cols w:space="720"/>
        </w:sectPr>
      </w:pPr>
    </w:p>
    <w:p w:rsidR="00F9660C" w:rsidRPr="00C03929" w:rsidRDefault="00F9660C" w:rsidP="00C03929">
      <w:pPr>
        <w:pStyle w:val="a6"/>
        <w:numPr>
          <w:ilvl w:val="1"/>
          <w:numId w:val="22"/>
        </w:numPr>
        <w:ind w:right="239"/>
        <w:jc w:val="both"/>
        <w:rPr>
          <w:b/>
          <w:sz w:val="24"/>
          <w:szCs w:val="24"/>
        </w:rPr>
      </w:pPr>
      <w:r w:rsidRPr="00C03929">
        <w:rPr>
          <w:b/>
          <w:sz w:val="24"/>
          <w:szCs w:val="24"/>
        </w:rPr>
        <w:lastRenderedPageBreak/>
        <w:t>Прогнозируемый спрос на услуги социальной инфраструктуры сельского поселения</w:t>
      </w:r>
    </w:p>
    <w:p w:rsidR="00F9660C" w:rsidRPr="00C03929" w:rsidRDefault="00F9660C" w:rsidP="00C03929">
      <w:pPr>
        <w:pStyle w:val="a6"/>
        <w:ind w:left="426" w:right="239"/>
        <w:jc w:val="both"/>
        <w:rPr>
          <w:b/>
          <w:sz w:val="24"/>
          <w:szCs w:val="24"/>
        </w:rPr>
      </w:pPr>
    </w:p>
    <w:p w:rsidR="00F9660C" w:rsidRPr="00C03929" w:rsidRDefault="00F9660C" w:rsidP="00C03929">
      <w:pPr>
        <w:pStyle w:val="a4"/>
        <w:ind w:left="382" w:right="332" w:firstLine="707"/>
        <w:jc w:val="both"/>
      </w:pPr>
      <w:r w:rsidRPr="00C03929">
        <w:t>Основными задачами обеспечения устойчивого развития здравоохранения сельского поселения на расчетную перспективу</w:t>
      </w:r>
      <w:r w:rsidRPr="00C03929">
        <w:rPr>
          <w:spacing w:val="-9"/>
        </w:rPr>
        <w:t xml:space="preserve"> </w:t>
      </w:r>
      <w:r w:rsidRPr="00C03929">
        <w:t>остаются:</w:t>
      </w:r>
    </w:p>
    <w:p w:rsidR="00F9660C" w:rsidRPr="00C03929" w:rsidRDefault="00F9660C" w:rsidP="00C03929">
      <w:pPr>
        <w:pStyle w:val="a4"/>
        <w:ind w:left="1090"/>
      </w:pPr>
      <w:r w:rsidRPr="00C03929">
        <w:t>-предоставление населению качественной и своевременной медицинской помощи;</w:t>
      </w:r>
    </w:p>
    <w:p w:rsidR="00F9660C" w:rsidRPr="00C03929" w:rsidRDefault="00F9660C" w:rsidP="00C03929">
      <w:pPr>
        <w:pStyle w:val="a4"/>
        <w:ind w:left="1090"/>
      </w:pPr>
      <w:r w:rsidRPr="00C03929">
        <w:t>-преодоление дефицита материальных и финансовых средств в сфере;</w:t>
      </w:r>
    </w:p>
    <w:p w:rsidR="00F9660C" w:rsidRPr="00C03929" w:rsidRDefault="00F9660C" w:rsidP="00C03929">
      <w:pPr>
        <w:pStyle w:val="a4"/>
        <w:ind w:left="382" w:right="326" w:firstLine="707"/>
        <w:jc w:val="both"/>
      </w:pPr>
      <w:r w:rsidRPr="00C03929">
        <w:t>-повышение уровня укомплектованности медицинскими работниками и квалификации медицинских работников;</w:t>
      </w:r>
    </w:p>
    <w:p w:rsidR="00F9660C" w:rsidRPr="00C03929" w:rsidRDefault="00F9660C" w:rsidP="00C03929">
      <w:pPr>
        <w:pStyle w:val="a4"/>
        <w:ind w:left="1090"/>
      </w:pPr>
      <w:r w:rsidRPr="00C03929">
        <w:t>-кратное снижение показателей смертности;</w:t>
      </w:r>
    </w:p>
    <w:p w:rsidR="00F9660C" w:rsidRPr="00C03929" w:rsidRDefault="00F9660C" w:rsidP="00C03929">
      <w:pPr>
        <w:pStyle w:val="a4"/>
        <w:ind w:left="382" w:right="330" w:firstLine="707"/>
        <w:jc w:val="both"/>
      </w:pPr>
      <w:r w:rsidRPr="00C03929">
        <w:t>-снижение высокого уровня заболеваемости социально-обусловленными болезнями.</w:t>
      </w:r>
    </w:p>
    <w:p w:rsidR="00F9660C" w:rsidRPr="00C03929" w:rsidRDefault="00F9660C" w:rsidP="00C03929">
      <w:pPr>
        <w:pStyle w:val="a4"/>
        <w:ind w:left="382" w:right="331" w:firstLine="707"/>
        <w:jc w:val="both"/>
      </w:pPr>
      <w:r w:rsidRPr="00C03929">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w:t>
      </w:r>
    </w:p>
    <w:p w:rsidR="00F9660C" w:rsidRPr="00C03929" w:rsidRDefault="00F9660C" w:rsidP="00C03929">
      <w:pPr>
        <w:pStyle w:val="a4"/>
        <w:ind w:left="382" w:right="334" w:firstLine="707"/>
        <w:jc w:val="both"/>
      </w:pPr>
      <w:r w:rsidRPr="00C03929">
        <w:t>Потребность в детских дошкольных заведениях в поселении очень велика и предположительно, учитывая тенденцию к стабильному повышению рождаемости, будет лишь возрастать.</w:t>
      </w:r>
    </w:p>
    <w:p w:rsidR="00F9660C" w:rsidRPr="00C03929" w:rsidRDefault="00F9660C" w:rsidP="00C03929">
      <w:pPr>
        <w:pStyle w:val="a4"/>
        <w:ind w:left="382" w:right="324" w:firstLine="707"/>
        <w:jc w:val="both"/>
      </w:pPr>
      <w:r w:rsidRPr="00C03929">
        <w:t>Недостаток мест детских в дошкольных учреждениях оказывает негативное влияние на вовлечение женского контингента населения к работе. Материально- техническое состояние зданий дошкольных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 новых мощностей.</w:t>
      </w:r>
    </w:p>
    <w:p w:rsidR="00F9660C" w:rsidRPr="00C03929" w:rsidRDefault="00F9660C" w:rsidP="00C03929">
      <w:pPr>
        <w:pStyle w:val="a4"/>
        <w:ind w:left="382" w:right="326" w:firstLine="707"/>
        <w:jc w:val="both"/>
      </w:pPr>
      <w:r w:rsidRPr="00C03929">
        <w:t>При дальнейшем развитии муниципального образования,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w:t>
      </w:r>
    </w:p>
    <w:p w:rsidR="00F9660C" w:rsidRPr="00C03929" w:rsidRDefault="00F9660C" w:rsidP="00C03929">
      <w:pPr>
        <w:pStyle w:val="a4"/>
        <w:ind w:left="382" w:right="325" w:firstLine="707"/>
        <w:jc w:val="both"/>
      </w:pPr>
      <w:r w:rsidRPr="00C03929">
        <w:t>Сфера культуры сельского поселения</w:t>
      </w:r>
    </w:p>
    <w:p w:rsidR="00F9660C" w:rsidRPr="00C03929" w:rsidRDefault="00F9660C" w:rsidP="00C03929">
      <w:pPr>
        <w:pStyle w:val="a4"/>
        <w:ind w:left="382" w:right="325" w:firstLine="707"/>
        <w:jc w:val="both"/>
      </w:pPr>
      <w:r w:rsidRPr="00C03929">
        <w:t>Наряду с образованием и здравоохранением, является одной из важных составляющих  социальной инфраструктуры. В настоящее время учреждения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 библиотечном</w:t>
      </w:r>
      <w:r w:rsidRPr="00C03929">
        <w:rPr>
          <w:spacing w:val="-2"/>
        </w:rPr>
        <w:t xml:space="preserve"> </w:t>
      </w:r>
      <w:r w:rsidRPr="00C03929">
        <w:t>оборудовании.</w:t>
      </w:r>
    </w:p>
    <w:p w:rsidR="00F9660C" w:rsidRPr="00C03929" w:rsidRDefault="00F9660C" w:rsidP="00C03929">
      <w:pPr>
        <w:tabs>
          <w:tab w:val="left" w:pos="1134"/>
        </w:tabs>
      </w:pPr>
      <w:r w:rsidRPr="00C03929">
        <w:tab/>
        <w:t>Работа учреждений культуры ведется по следующим направлениям:</w:t>
      </w:r>
    </w:p>
    <w:p w:rsidR="00F9660C" w:rsidRPr="00C03929" w:rsidRDefault="00F9660C" w:rsidP="00C03929">
      <w:pPr>
        <w:pStyle w:val="a4"/>
        <w:ind w:left="1090"/>
      </w:pPr>
      <w:r w:rsidRPr="00C03929">
        <w:t>-военно-патриотическое воспитание молодежи;</w:t>
      </w:r>
    </w:p>
    <w:p w:rsidR="00F9660C" w:rsidRPr="00C03929" w:rsidRDefault="00F9660C" w:rsidP="00C03929">
      <w:pPr>
        <w:pStyle w:val="a4"/>
        <w:ind w:left="382" w:right="332" w:firstLine="707"/>
        <w:jc w:val="both"/>
      </w:pPr>
      <w:r w:rsidRPr="00C03929">
        <w:t>-профилактика безнадзорности правонарушений несовершеннолетних, противодействие злоупотреблению наркотиков и их незаконному обороту;</w:t>
      </w:r>
    </w:p>
    <w:p w:rsidR="00F9660C" w:rsidRPr="00C03929" w:rsidRDefault="00F9660C" w:rsidP="00C03929">
      <w:pPr>
        <w:pStyle w:val="a4"/>
        <w:ind w:left="1090"/>
      </w:pPr>
      <w:r w:rsidRPr="00C03929">
        <w:t>-молодежная политика;</w:t>
      </w:r>
    </w:p>
    <w:p w:rsidR="00F9660C" w:rsidRPr="00C03929" w:rsidRDefault="00F9660C" w:rsidP="00C03929">
      <w:pPr>
        <w:pStyle w:val="a4"/>
        <w:ind w:left="1090"/>
      </w:pPr>
      <w:r w:rsidRPr="00C03929">
        <w:t>-профилактика алкоголизма, наркомании и их незаконному обороту;</w:t>
      </w:r>
    </w:p>
    <w:p w:rsidR="00F9660C" w:rsidRPr="00C03929" w:rsidRDefault="00F9660C" w:rsidP="00C03929">
      <w:pPr>
        <w:pStyle w:val="a4"/>
        <w:ind w:left="1090"/>
      </w:pPr>
      <w:r w:rsidRPr="00C03929">
        <w:t>-профилактика здорового образа жизни;</w:t>
      </w:r>
    </w:p>
    <w:p w:rsidR="00F9660C" w:rsidRPr="00C03929" w:rsidRDefault="00F9660C" w:rsidP="00C03929">
      <w:pPr>
        <w:pStyle w:val="a4"/>
        <w:ind w:left="1090"/>
      </w:pPr>
      <w:r w:rsidRPr="00C03929">
        <w:t>-профилактика терроризма и экстремизма в муниципальном образовании;</w:t>
      </w:r>
    </w:p>
    <w:p w:rsidR="00F9660C" w:rsidRPr="00C03929" w:rsidRDefault="00F9660C" w:rsidP="00C03929">
      <w:pPr>
        <w:pStyle w:val="a4"/>
        <w:ind w:left="382" w:right="333" w:firstLine="707"/>
        <w:jc w:val="both"/>
      </w:pPr>
      <w:r w:rsidRPr="00C03929">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F9660C" w:rsidRPr="00C03929" w:rsidRDefault="00F9660C" w:rsidP="00C03929">
      <w:pPr>
        <w:pStyle w:val="a4"/>
        <w:ind w:left="382" w:right="328" w:firstLine="707"/>
        <w:jc w:val="both"/>
      </w:pPr>
      <w:r w:rsidRPr="00C03929">
        <w:t>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p>
    <w:p w:rsidR="00F9660C" w:rsidRPr="00C03929" w:rsidRDefault="00F9660C" w:rsidP="00C03929">
      <w:pPr>
        <w:pStyle w:val="a4"/>
        <w:ind w:left="382" w:right="333" w:firstLine="707"/>
        <w:jc w:val="both"/>
      </w:pPr>
      <w:r w:rsidRPr="00C03929">
        <w:lastRenderedPageBreak/>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F9660C" w:rsidRPr="00C03929" w:rsidRDefault="00F9660C" w:rsidP="00C03929">
      <w:pPr>
        <w:pStyle w:val="a4"/>
        <w:ind w:left="382" w:right="333" w:firstLine="707"/>
        <w:jc w:val="both"/>
      </w:pPr>
      <w:r w:rsidRPr="00C03929">
        <w:t xml:space="preserve"> Современное состояние и развитие отраслей социальной сферы характеризуется следующими основными факторами и тенденциями:</w:t>
      </w:r>
    </w:p>
    <w:p w:rsidR="00F9660C" w:rsidRPr="00C03929" w:rsidRDefault="00F9660C" w:rsidP="00C03929">
      <w:pPr>
        <w:pStyle w:val="a6"/>
        <w:numPr>
          <w:ilvl w:val="1"/>
          <w:numId w:val="11"/>
        </w:numPr>
        <w:tabs>
          <w:tab w:val="left" w:pos="1798"/>
        </w:tabs>
        <w:ind w:right="333" w:firstLine="708"/>
        <w:jc w:val="both"/>
        <w:rPr>
          <w:sz w:val="24"/>
          <w:szCs w:val="24"/>
        </w:rPr>
      </w:pPr>
      <w:r w:rsidRPr="00C03929">
        <w:rPr>
          <w:sz w:val="24"/>
          <w:szCs w:val="24"/>
        </w:rPr>
        <w:t>имеющейся широко разветвленной сетью государственных и муниципальных учреждений социальной сферы с низкой фондовооруженностью и устаревшим</w:t>
      </w:r>
      <w:r w:rsidRPr="00C03929">
        <w:rPr>
          <w:spacing w:val="-2"/>
          <w:sz w:val="24"/>
          <w:szCs w:val="24"/>
        </w:rPr>
        <w:t xml:space="preserve"> </w:t>
      </w:r>
      <w:r w:rsidRPr="00C03929">
        <w:rPr>
          <w:sz w:val="24"/>
          <w:szCs w:val="24"/>
        </w:rPr>
        <w:t>оборудованием;</w:t>
      </w:r>
    </w:p>
    <w:p w:rsidR="00F9660C" w:rsidRPr="00C03929" w:rsidRDefault="00F9660C" w:rsidP="00C03929">
      <w:pPr>
        <w:pStyle w:val="a6"/>
        <w:numPr>
          <w:ilvl w:val="1"/>
          <w:numId w:val="11"/>
        </w:numPr>
        <w:tabs>
          <w:tab w:val="left" w:pos="1798"/>
        </w:tabs>
        <w:ind w:right="327" w:firstLine="708"/>
        <w:jc w:val="both"/>
        <w:rPr>
          <w:sz w:val="24"/>
          <w:szCs w:val="24"/>
        </w:rPr>
      </w:pPr>
      <w:r w:rsidRPr="00C03929">
        <w:rPr>
          <w:sz w:val="24"/>
          <w:szCs w:val="24"/>
        </w:rPr>
        <w:t>несоответствием существующей сети учреждений социально-культурной сферы и объемом оказываемых ими услуг потребностям</w:t>
      </w:r>
      <w:r w:rsidRPr="00C03929">
        <w:rPr>
          <w:spacing w:val="-3"/>
          <w:sz w:val="24"/>
          <w:szCs w:val="24"/>
        </w:rPr>
        <w:t xml:space="preserve"> </w:t>
      </w:r>
      <w:r w:rsidRPr="00C03929">
        <w:rPr>
          <w:sz w:val="24"/>
          <w:szCs w:val="24"/>
        </w:rPr>
        <w:t>населения;</w:t>
      </w:r>
    </w:p>
    <w:p w:rsidR="00F9660C" w:rsidRPr="00C03929" w:rsidRDefault="00F9660C" w:rsidP="00C03929">
      <w:pPr>
        <w:pStyle w:val="a6"/>
        <w:numPr>
          <w:ilvl w:val="1"/>
          <w:numId w:val="11"/>
        </w:numPr>
        <w:tabs>
          <w:tab w:val="left" w:pos="1798"/>
        </w:tabs>
        <w:ind w:right="329" w:firstLine="708"/>
        <w:jc w:val="both"/>
        <w:rPr>
          <w:sz w:val="24"/>
          <w:szCs w:val="24"/>
        </w:rPr>
      </w:pPr>
      <w:r w:rsidRPr="00C03929">
        <w:rPr>
          <w:sz w:val="24"/>
          <w:szCs w:val="24"/>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w:t>
      </w:r>
      <w:r w:rsidRPr="00C03929">
        <w:rPr>
          <w:spacing w:val="-2"/>
          <w:sz w:val="24"/>
          <w:szCs w:val="24"/>
        </w:rPr>
        <w:t xml:space="preserve"> </w:t>
      </w:r>
      <w:r w:rsidRPr="00C03929">
        <w:rPr>
          <w:sz w:val="24"/>
          <w:szCs w:val="24"/>
        </w:rPr>
        <w:t>базы;</w:t>
      </w:r>
    </w:p>
    <w:p w:rsidR="00F9660C" w:rsidRPr="00C03929" w:rsidRDefault="00F9660C" w:rsidP="00C03929">
      <w:pPr>
        <w:pStyle w:val="a6"/>
        <w:numPr>
          <w:ilvl w:val="1"/>
          <w:numId w:val="11"/>
        </w:numPr>
        <w:tabs>
          <w:tab w:val="left" w:pos="1798"/>
        </w:tabs>
        <w:ind w:right="332" w:firstLine="708"/>
        <w:jc w:val="both"/>
        <w:rPr>
          <w:sz w:val="24"/>
          <w:szCs w:val="24"/>
        </w:rPr>
      </w:pPr>
      <w:r w:rsidRPr="00C03929">
        <w:rPr>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F9660C" w:rsidRPr="00C03929" w:rsidRDefault="00F9660C" w:rsidP="00C03929">
      <w:pPr>
        <w:pStyle w:val="a4"/>
        <w:ind w:right="327" w:firstLine="707"/>
        <w:jc w:val="both"/>
      </w:pPr>
      <w:r w:rsidRPr="00C03929">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F9660C" w:rsidRPr="00C03929" w:rsidRDefault="00F9660C" w:rsidP="00C03929">
      <w:pPr>
        <w:pStyle w:val="a4"/>
        <w:ind w:right="327" w:firstLine="707"/>
        <w:jc w:val="both"/>
      </w:pPr>
      <w:r w:rsidRPr="00C03929">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p>
    <w:p w:rsidR="00F9660C" w:rsidRPr="00C03929" w:rsidRDefault="00F9660C" w:rsidP="00C03929">
      <w:pPr>
        <w:pStyle w:val="a4"/>
        <w:ind w:right="331" w:firstLine="707"/>
        <w:jc w:val="both"/>
      </w:pPr>
      <w:r w:rsidRPr="00C03929">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F9660C" w:rsidRPr="00C03929" w:rsidRDefault="00F9660C" w:rsidP="00C03929">
      <w:pPr>
        <w:pStyle w:val="a4"/>
        <w:tabs>
          <w:tab w:val="left" w:pos="3106"/>
          <w:tab w:val="left" w:pos="4163"/>
          <w:tab w:val="left" w:pos="5396"/>
          <w:tab w:val="left" w:pos="6080"/>
          <w:tab w:val="left" w:pos="7578"/>
          <w:tab w:val="left" w:pos="9027"/>
        </w:tabs>
        <w:ind w:firstLine="709"/>
        <w:jc w:val="both"/>
      </w:pPr>
      <w:r w:rsidRPr="00C03929">
        <w:t>Экономическому анализу подлежат 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w:t>
      </w:r>
      <w:r w:rsidRPr="00C03929">
        <w:rPr>
          <w:spacing w:val="2"/>
        </w:rPr>
        <w:t xml:space="preserve"> </w:t>
      </w:r>
      <w:r w:rsidRPr="00C03929">
        <w:rPr>
          <w:spacing w:val="-3"/>
        </w:rPr>
        <w:t>услуг.</w:t>
      </w:r>
    </w:p>
    <w:p w:rsidR="00F9660C" w:rsidRDefault="00F9660C" w:rsidP="00F9660C">
      <w:pPr>
        <w:adjustRightInd w:val="0"/>
        <w:ind w:firstLine="709"/>
        <w:rPr>
          <w:rFonts w:asciiTheme="minorHAnsi" w:hAnsiTheme="minorHAnsi"/>
          <w:sz w:val="28"/>
          <w:szCs w:val="28"/>
        </w:rPr>
      </w:pPr>
    </w:p>
    <w:p w:rsidR="00F9660C" w:rsidRPr="002F20BE" w:rsidRDefault="00F9660C" w:rsidP="00F9660C">
      <w:pPr>
        <w:spacing w:line="312" w:lineRule="auto"/>
        <w:jc w:val="both"/>
        <w:rPr>
          <w:highlight w:val="yellow"/>
        </w:rPr>
        <w:sectPr w:rsidR="00F9660C" w:rsidRPr="002F20BE" w:rsidSect="00731A32">
          <w:pgSz w:w="11910" w:h="16840"/>
          <w:pgMar w:top="1100" w:right="570" w:bottom="1100" w:left="1320" w:header="0" w:footer="884" w:gutter="0"/>
          <w:cols w:space="720"/>
        </w:sectPr>
      </w:pPr>
    </w:p>
    <w:p w:rsidR="00F9660C" w:rsidRPr="00E35B32" w:rsidRDefault="00F9660C" w:rsidP="00F9660C">
      <w:pPr>
        <w:pStyle w:val="a4"/>
        <w:ind w:right="772"/>
        <w:jc w:val="center"/>
        <w:rPr>
          <w:b/>
          <w:bCs/>
          <w:kern w:val="1"/>
          <w:lang w:eastAsia="ar-SA"/>
        </w:rPr>
      </w:pPr>
      <w:r w:rsidRPr="00E35B32">
        <w:rPr>
          <w:b/>
          <w:bCs/>
          <w:kern w:val="1"/>
          <w:lang w:eastAsia="ar-SA"/>
        </w:rPr>
        <w:lastRenderedPageBreak/>
        <w:t xml:space="preserve">Таблица </w:t>
      </w:r>
      <w:r>
        <w:rPr>
          <w:b/>
          <w:bCs/>
          <w:kern w:val="1"/>
          <w:lang w:eastAsia="ar-SA"/>
        </w:rPr>
        <w:t>5.</w:t>
      </w:r>
      <w:r w:rsidRPr="00E35B32">
        <w:rPr>
          <w:b/>
          <w:bCs/>
          <w:kern w:val="1"/>
          <w:lang w:eastAsia="ar-SA"/>
        </w:rPr>
        <w:t xml:space="preserve"> Расчет потребности населения Новосельцевского сельского поселения в объектах культурно-бытового обслуживания</w:t>
      </w:r>
    </w:p>
    <w:p w:rsidR="00F9660C" w:rsidRDefault="00F9660C" w:rsidP="00F9660C">
      <w:pPr>
        <w:pStyle w:val="a4"/>
        <w:ind w:right="772"/>
        <w:jc w:val="center"/>
        <w:rPr>
          <w:kern w:val="1"/>
          <w:u w:val="single"/>
          <w:lang w:eastAsia="ar-SA"/>
        </w:rPr>
      </w:pPr>
      <w:r w:rsidRPr="00E35B32">
        <w:rPr>
          <w:b/>
          <w:bCs/>
          <w:kern w:val="1"/>
          <w:lang w:eastAsia="ar-SA"/>
        </w:rPr>
        <w:t>населения на перспективу</w:t>
      </w:r>
      <w:r w:rsidRPr="00E35B32">
        <w:rPr>
          <w:kern w:val="1"/>
          <w:u w:val="single"/>
          <w:lang w:eastAsia="ar-SA"/>
        </w:rPr>
        <w:cr/>
      </w:r>
    </w:p>
    <w:tbl>
      <w:tblPr>
        <w:tblStyle w:val="a9"/>
        <w:tblW w:w="0" w:type="auto"/>
        <w:tblLayout w:type="fixed"/>
        <w:tblLook w:val="04A0" w:firstRow="1" w:lastRow="0" w:firstColumn="1" w:lastColumn="0" w:noHBand="0" w:noVBand="1"/>
      </w:tblPr>
      <w:tblGrid>
        <w:gridCol w:w="666"/>
        <w:gridCol w:w="2561"/>
        <w:gridCol w:w="1471"/>
        <w:gridCol w:w="2560"/>
        <w:gridCol w:w="1346"/>
        <w:gridCol w:w="1346"/>
        <w:gridCol w:w="1346"/>
        <w:gridCol w:w="1346"/>
        <w:gridCol w:w="2775"/>
      </w:tblGrid>
      <w:tr w:rsidR="00F9660C" w:rsidRPr="00A403B7" w:rsidTr="00731A32">
        <w:tc>
          <w:tcPr>
            <w:tcW w:w="666" w:type="dxa"/>
            <w:vMerge w:val="restart"/>
          </w:tcPr>
          <w:p w:rsidR="00F9660C" w:rsidRPr="00A403B7" w:rsidRDefault="00F9660C" w:rsidP="00731A32">
            <w:pPr>
              <w:pStyle w:val="a4"/>
              <w:ind w:right="48"/>
              <w:jc w:val="center"/>
              <w:rPr>
                <w:sz w:val="18"/>
                <w:szCs w:val="18"/>
              </w:rPr>
            </w:pPr>
            <w:r w:rsidRPr="00A403B7">
              <w:rPr>
                <w:sz w:val="18"/>
                <w:szCs w:val="18"/>
              </w:rPr>
              <w:t>№ п/п</w:t>
            </w:r>
          </w:p>
        </w:tc>
        <w:tc>
          <w:tcPr>
            <w:tcW w:w="2561" w:type="dxa"/>
            <w:vMerge w:val="restart"/>
          </w:tcPr>
          <w:p w:rsidR="00F9660C" w:rsidRPr="00A403B7" w:rsidRDefault="00F9660C" w:rsidP="00731A32">
            <w:pPr>
              <w:pStyle w:val="a4"/>
              <w:ind w:right="772"/>
              <w:jc w:val="center"/>
              <w:rPr>
                <w:sz w:val="18"/>
                <w:szCs w:val="18"/>
              </w:rPr>
            </w:pPr>
            <w:r w:rsidRPr="00A403B7">
              <w:rPr>
                <w:sz w:val="18"/>
                <w:szCs w:val="18"/>
              </w:rPr>
              <w:t xml:space="preserve">Наименование </w:t>
            </w:r>
          </w:p>
          <w:p w:rsidR="00F9660C" w:rsidRPr="00A403B7" w:rsidRDefault="00F9660C" w:rsidP="00731A32">
            <w:pPr>
              <w:pStyle w:val="a4"/>
              <w:ind w:right="772"/>
              <w:jc w:val="center"/>
              <w:rPr>
                <w:sz w:val="18"/>
                <w:szCs w:val="18"/>
              </w:rPr>
            </w:pPr>
            <w:r w:rsidRPr="00A403B7">
              <w:rPr>
                <w:sz w:val="18"/>
                <w:szCs w:val="18"/>
              </w:rPr>
              <w:t>объекта</w:t>
            </w:r>
          </w:p>
        </w:tc>
        <w:tc>
          <w:tcPr>
            <w:tcW w:w="1471" w:type="dxa"/>
            <w:vMerge w:val="restart"/>
          </w:tcPr>
          <w:p w:rsidR="00F9660C" w:rsidRPr="00A403B7" w:rsidRDefault="00F9660C" w:rsidP="00731A32">
            <w:pPr>
              <w:pStyle w:val="a4"/>
              <w:ind w:right="-104"/>
              <w:jc w:val="center"/>
              <w:rPr>
                <w:sz w:val="18"/>
                <w:szCs w:val="18"/>
              </w:rPr>
            </w:pPr>
            <w:r w:rsidRPr="00A403B7">
              <w:rPr>
                <w:sz w:val="18"/>
                <w:szCs w:val="18"/>
              </w:rPr>
              <w:t xml:space="preserve">Единицы </w:t>
            </w:r>
          </w:p>
          <w:p w:rsidR="00F9660C" w:rsidRPr="00A403B7" w:rsidRDefault="00F9660C" w:rsidP="00731A32">
            <w:pPr>
              <w:pStyle w:val="a4"/>
              <w:ind w:right="-104"/>
              <w:jc w:val="center"/>
              <w:rPr>
                <w:sz w:val="18"/>
                <w:szCs w:val="18"/>
              </w:rPr>
            </w:pPr>
            <w:r w:rsidRPr="00A403B7">
              <w:rPr>
                <w:sz w:val="18"/>
                <w:szCs w:val="18"/>
              </w:rPr>
              <w:t>измерения</w:t>
            </w:r>
          </w:p>
        </w:tc>
        <w:tc>
          <w:tcPr>
            <w:tcW w:w="2560" w:type="dxa"/>
            <w:vMerge w:val="restart"/>
          </w:tcPr>
          <w:p w:rsidR="00F9660C" w:rsidRPr="00A403B7" w:rsidRDefault="00F9660C" w:rsidP="00731A32">
            <w:pPr>
              <w:pStyle w:val="a4"/>
              <w:ind w:right="-105"/>
              <w:rPr>
                <w:sz w:val="18"/>
                <w:szCs w:val="18"/>
              </w:rPr>
            </w:pPr>
            <w:r w:rsidRPr="00A403B7">
              <w:rPr>
                <w:sz w:val="18"/>
                <w:szCs w:val="18"/>
              </w:rPr>
              <w:t>Норматив на 1000 жителей</w:t>
            </w:r>
          </w:p>
        </w:tc>
        <w:tc>
          <w:tcPr>
            <w:tcW w:w="1346" w:type="dxa"/>
            <w:vMerge w:val="restart"/>
          </w:tcPr>
          <w:p w:rsidR="00F9660C" w:rsidRPr="00A403B7" w:rsidRDefault="00F9660C" w:rsidP="00731A32">
            <w:pPr>
              <w:pStyle w:val="a4"/>
              <w:ind w:right="-31"/>
              <w:jc w:val="center"/>
              <w:rPr>
                <w:sz w:val="18"/>
                <w:szCs w:val="18"/>
              </w:rPr>
            </w:pPr>
            <w:r w:rsidRPr="00A403B7">
              <w:rPr>
                <w:sz w:val="18"/>
                <w:szCs w:val="18"/>
              </w:rPr>
              <w:t>Потребность</w:t>
            </w:r>
          </w:p>
        </w:tc>
        <w:tc>
          <w:tcPr>
            <w:tcW w:w="4038" w:type="dxa"/>
            <w:gridSpan w:val="3"/>
          </w:tcPr>
          <w:p w:rsidR="00F9660C" w:rsidRPr="00A403B7" w:rsidRDefault="00F9660C" w:rsidP="00731A32">
            <w:pPr>
              <w:pStyle w:val="a4"/>
              <w:ind w:right="772"/>
              <w:jc w:val="center"/>
              <w:rPr>
                <w:sz w:val="18"/>
                <w:szCs w:val="18"/>
              </w:rPr>
            </w:pPr>
            <w:r w:rsidRPr="00A403B7">
              <w:rPr>
                <w:sz w:val="18"/>
                <w:szCs w:val="18"/>
              </w:rPr>
              <w:t>Предлагается проектом</w:t>
            </w:r>
          </w:p>
        </w:tc>
        <w:tc>
          <w:tcPr>
            <w:tcW w:w="2775" w:type="dxa"/>
          </w:tcPr>
          <w:p w:rsidR="00F9660C" w:rsidRPr="00A403B7" w:rsidRDefault="00F9660C" w:rsidP="00731A32">
            <w:pPr>
              <w:pStyle w:val="a4"/>
              <w:jc w:val="center"/>
              <w:rPr>
                <w:sz w:val="18"/>
                <w:szCs w:val="18"/>
              </w:rPr>
            </w:pPr>
            <w:r w:rsidRPr="00A403B7">
              <w:rPr>
                <w:sz w:val="18"/>
                <w:szCs w:val="18"/>
              </w:rPr>
              <w:t>Примечание</w:t>
            </w:r>
          </w:p>
        </w:tc>
      </w:tr>
      <w:tr w:rsidR="00F9660C" w:rsidRPr="00A403B7" w:rsidTr="00731A32">
        <w:tc>
          <w:tcPr>
            <w:tcW w:w="666" w:type="dxa"/>
            <w:vMerge/>
          </w:tcPr>
          <w:p w:rsidR="00F9660C" w:rsidRPr="00A403B7" w:rsidRDefault="00F9660C" w:rsidP="00731A32">
            <w:pPr>
              <w:pStyle w:val="a4"/>
              <w:ind w:right="772"/>
              <w:jc w:val="center"/>
              <w:rPr>
                <w:sz w:val="18"/>
                <w:szCs w:val="18"/>
              </w:rPr>
            </w:pPr>
          </w:p>
        </w:tc>
        <w:tc>
          <w:tcPr>
            <w:tcW w:w="2561" w:type="dxa"/>
            <w:vMerge/>
          </w:tcPr>
          <w:p w:rsidR="00F9660C" w:rsidRPr="00A403B7" w:rsidRDefault="00F9660C" w:rsidP="00731A32">
            <w:pPr>
              <w:pStyle w:val="a4"/>
              <w:ind w:right="772"/>
              <w:jc w:val="center"/>
              <w:rPr>
                <w:sz w:val="18"/>
                <w:szCs w:val="18"/>
              </w:rPr>
            </w:pPr>
          </w:p>
        </w:tc>
        <w:tc>
          <w:tcPr>
            <w:tcW w:w="1471" w:type="dxa"/>
            <w:vMerge/>
          </w:tcPr>
          <w:p w:rsidR="00F9660C" w:rsidRPr="00A403B7" w:rsidRDefault="00F9660C" w:rsidP="00731A32">
            <w:pPr>
              <w:pStyle w:val="a4"/>
              <w:ind w:right="772"/>
              <w:jc w:val="center"/>
              <w:rPr>
                <w:sz w:val="18"/>
                <w:szCs w:val="18"/>
              </w:rPr>
            </w:pPr>
          </w:p>
        </w:tc>
        <w:tc>
          <w:tcPr>
            <w:tcW w:w="2560" w:type="dxa"/>
            <w:vMerge/>
          </w:tcPr>
          <w:p w:rsidR="00F9660C" w:rsidRPr="00A403B7" w:rsidRDefault="00F9660C" w:rsidP="00731A32">
            <w:pPr>
              <w:pStyle w:val="a4"/>
              <w:ind w:right="772"/>
              <w:jc w:val="center"/>
              <w:rPr>
                <w:sz w:val="18"/>
                <w:szCs w:val="18"/>
              </w:rPr>
            </w:pPr>
          </w:p>
        </w:tc>
        <w:tc>
          <w:tcPr>
            <w:tcW w:w="1346" w:type="dxa"/>
            <w:vMerge/>
          </w:tcPr>
          <w:p w:rsidR="00F9660C" w:rsidRPr="00A403B7" w:rsidRDefault="00F9660C" w:rsidP="00731A32">
            <w:pPr>
              <w:pStyle w:val="a4"/>
              <w:ind w:right="772"/>
              <w:jc w:val="center"/>
              <w:rPr>
                <w:sz w:val="18"/>
                <w:szCs w:val="18"/>
              </w:rPr>
            </w:pPr>
          </w:p>
        </w:tc>
        <w:tc>
          <w:tcPr>
            <w:tcW w:w="1346" w:type="dxa"/>
          </w:tcPr>
          <w:p w:rsidR="00F9660C" w:rsidRPr="00A403B7" w:rsidRDefault="00F9660C" w:rsidP="00731A32">
            <w:pPr>
              <w:pStyle w:val="a4"/>
              <w:ind w:right="-99"/>
              <w:jc w:val="center"/>
              <w:rPr>
                <w:sz w:val="18"/>
                <w:szCs w:val="18"/>
              </w:rPr>
            </w:pPr>
            <w:r w:rsidRPr="00A403B7">
              <w:rPr>
                <w:sz w:val="18"/>
                <w:szCs w:val="18"/>
              </w:rPr>
              <w:t>всего</w:t>
            </w:r>
          </w:p>
        </w:tc>
        <w:tc>
          <w:tcPr>
            <w:tcW w:w="1346" w:type="dxa"/>
          </w:tcPr>
          <w:p w:rsidR="00F9660C" w:rsidRPr="00A403B7" w:rsidRDefault="00F9660C" w:rsidP="00731A32">
            <w:pPr>
              <w:pStyle w:val="a4"/>
              <w:ind w:right="-24"/>
              <w:jc w:val="center"/>
              <w:rPr>
                <w:sz w:val="18"/>
                <w:szCs w:val="18"/>
              </w:rPr>
            </w:pPr>
            <w:r w:rsidRPr="00A403B7">
              <w:rPr>
                <w:sz w:val="18"/>
                <w:szCs w:val="18"/>
              </w:rPr>
              <w:t xml:space="preserve">существ. </w:t>
            </w:r>
          </w:p>
          <w:p w:rsidR="00F9660C" w:rsidRPr="00A403B7" w:rsidRDefault="00F9660C" w:rsidP="00731A32">
            <w:pPr>
              <w:pStyle w:val="a4"/>
              <w:ind w:right="-24"/>
              <w:jc w:val="center"/>
              <w:rPr>
                <w:sz w:val="18"/>
                <w:szCs w:val="18"/>
              </w:rPr>
            </w:pPr>
            <w:r w:rsidRPr="00A403B7">
              <w:rPr>
                <w:sz w:val="18"/>
                <w:szCs w:val="18"/>
              </w:rPr>
              <w:t>сохранение</w:t>
            </w:r>
          </w:p>
        </w:tc>
        <w:tc>
          <w:tcPr>
            <w:tcW w:w="1346" w:type="dxa"/>
          </w:tcPr>
          <w:p w:rsidR="00F9660C" w:rsidRPr="00A403B7" w:rsidRDefault="00F9660C" w:rsidP="00731A32">
            <w:pPr>
              <w:pStyle w:val="a4"/>
              <w:ind w:right="-107"/>
              <w:jc w:val="center"/>
              <w:rPr>
                <w:sz w:val="18"/>
                <w:szCs w:val="18"/>
              </w:rPr>
            </w:pPr>
            <w:r w:rsidRPr="00A403B7">
              <w:rPr>
                <w:sz w:val="18"/>
                <w:szCs w:val="18"/>
              </w:rPr>
              <w:t xml:space="preserve">новое </w:t>
            </w:r>
          </w:p>
          <w:p w:rsidR="00F9660C" w:rsidRPr="00A403B7" w:rsidRDefault="00F9660C" w:rsidP="00731A32">
            <w:pPr>
              <w:pStyle w:val="a4"/>
              <w:ind w:right="-107"/>
              <w:jc w:val="center"/>
              <w:rPr>
                <w:sz w:val="18"/>
                <w:szCs w:val="18"/>
              </w:rPr>
            </w:pPr>
            <w:r w:rsidRPr="00A403B7">
              <w:rPr>
                <w:sz w:val="18"/>
                <w:szCs w:val="18"/>
              </w:rPr>
              <w:t>строительство</w:t>
            </w:r>
          </w:p>
        </w:tc>
        <w:tc>
          <w:tcPr>
            <w:tcW w:w="2775" w:type="dxa"/>
          </w:tcPr>
          <w:p w:rsidR="00F9660C" w:rsidRPr="00A403B7" w:rsidRDefault="00F9660C" w:rsidP="00731A32">
            <w:pPr>
              <w:pStyle w:val="a4"/>
              <w:ind w:right="772"/>
              <w:jc w:val="center"/>
              <w:rPr>
                <w:sz w:val="18"/>
                <w:szCs w:val="18"/>
              </w:rPr>
            </w:pPr>
          </w:p>
        </w:tc>
      </w:tr>
      <w:tr w:rsidR="00F9660C" w:rsidRPr="00A403B7" w:rsidTr="00731A32">
        <w:tc>
          <w:tcPr>
            <w:tcW w:w="15417" w:type="dxa"/>
            <w:gridSpan w:val="9"/>
          </w:tcPr>
          <w:p w:rsidR="00F9660C" w:rsidRPr="00A403B7" w:rsidRDefault="00F9660C" w:rsidP="00731A32">
            <w:pPr>
              <w:pStyle w:val="a4"/>
              <w:ind w:right="772"/>
              <w:jc w:val="center"/>
              <w:rPr>
                <w:sz w:val="18"/>
                <w:szCs w:val="18"/>
              </w:rPr>
            </w:pPr>
          </w:p>
        </w:tc>
      </w:tr>
      <w:tr w:rsidR="00F9660C" w:rsidRPr="00A403B7" w:rsidTr="00731A32">
        <w:tc>
          <w:tcPr>
            <w:tcW w:w="15417" w:type="dxa"/>
            <w:gridSpan w:val="9"/>
          </w:tcPr>
          <w:p w:rsidR="00F9660C" w:rsidRPr="00A403B7" w:rsidRDefault="00F9660C" w:rsidP="00731A32">
            <w:pPr>
              <w:pStyle w:val="a4"/>
              <w:ind w:right="772"/>
              <w:jc w:val="center"/>
              <w:rPr>
                <w:sz w:val="18"/>
                <w:szCs w:val="18"/>
              </w:rPr>
            </w:pPr>
            <w:r w:rsidRPr="007E0334">
              <w:rPr>
                <w:sz w:val="18"/>
                <w:szCs w:val="18"/>
              </w:rPr>
              <w:t>Учреждения здравоохранения</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1</w:t>
            </w:r>
          </w:p>
        </w:tc>
        <w:tc>
          <w:tcPr>
            <w:tcW w:w="2561" w:type="dxa"/>
          </w:tcPr>
          <w:p w:rsidR="00F9660C" w:rsidRPr="00A403B7" w:rsidRDefault="00F9660C" w:rsidP="00731A32">
            <w:pPr>
              <w:pStyle w:val="a4"/>
              <w:ind w:right="772"/>
              <w:jc w:val="center"/>
              <w:rPr>
                <w:sz w:val="18"/>
                <w:szCs w:val="18"/>
              </w:rPr>
            </w:pPr>
            <w:r w:rsidRPr="007E0334">
              <w:rPr>
                <w:sz w:val="18"/>
                <w:szCs w:val="18"/>
              </w:rPr>
              <w:t>ФАП</w:t>
            </w:r>
          </w:p>
        </w:tc>
        <w:tc>
          <w:tcPr>
            <w:tcW w:w="1471" w:type="dxa"/>
          </w:tcPr>
          <w:p w:rsidR="00F9660C" w:rsidRPr="00A403B7" w:rsidRDefault="00F9660C" w:rsidP="00731A32">
            <w:pPr>
              <w:pStyle w:val="a4"/>
              <w:ind w:right="-51"/>
              <w:jc w:val="center"/>
              <w:rPr>
                <w:sz w:val="18"/>
                <w:szCs w:val="18"/>
              </w:rPr>
            </w:pPr>
            <w:r w:rsidRPr="007E0334">
              <w:rPr>
                <w:sz w:val="18"/>
                <w:szCs w:val="18"/>
              </w:rPr>
              <w:t>объект</w:t>
            </w:r>
          </w:p>
        </w:tc>
        <w:tc>
          <w:tcPr>
            <w:tcW w:w="2560" w:type="dxa"/>
          </w:tcPr>
          <w:p w:rsidR="00F9660C" w:rsidRPr="00A403B7" w:rsidRDefault="00F9660C" w:rsidP="00731A32">
            <w:pPr>
              <w:pStyle w:val="a4"/>
              <w:ind w:right="-53"/>
              <w:jc w:val="center"/>
              <w:rPr>
                <w:sz w:val="18"/>
                <w:szCs w:val="18"/>
              </w:rPr>
            </w:pPr>
            <w:r>
              <w:rPr>
                <w:sz w:val="18"/>
                <w:szCs w:val="18"/>
              </w:rPr>
              <w:t>-</w:t>
            </w:r>
          </w:p>
        </w:tc>
        <w:tc>
          <w:tcPr>
            <w:tcW w:w="1346" w:type="dxa"/>
          </w:tcPr>
          <w:p w:rsidR="00F9660C" w:rsidRPr="00A403B7" w:rsidRDefault="00F9660C" w:rsidP="00731A32">
            <w:pPr>
              <w:pStyle w:val="a4"/>
              <w:ind w:right="-53"/>
              <w:jc w:val="center"/>
              <w:rPr>
                <w:sz w:val="18"/>
                <w:szCs w:val="18"/>
              </w:rPr>
            </w:pPr>
            <w:r>
              <w:rPr>
                <w:sz w:val="18"/>
                <w:szCs w:val="18"/>
              </w:rPr>
              <w:t>-</w:t>
            </w:r>
          </w:p>
        </w:tc>
        <w:tc>
          <w:tcPr>
            <w:tcW w:w="1346" w:type="dxa"/>
          </w:tcPr>
          <w:p w:rsidR="00F9660C" w:rsidRPr="00A403B7" w:rsidRDefault="00F9660C" w:rsidP="00731A32">
            <w:pPr>
              <w:pStyle w:val="a4"/>
              <w:ind w:right="-46"/>
              <w:jc w:val="center"/>
              <w:rPr>
                <w:sz w:val="18"/>
                <w:szCs w:val="18"/>
              </w:rPr>
            </w:pPr>
            <w:r>
              <w:rPr>
                <w:sz w:val="18"/>
                <w:szCs w:val="18"/>
              </w:rPr>
              <w:t>3</w:t>
            </w:r>
          </w:p>
        </w:tc>
        <w:tc>
          <w:tcPr>
            <w:tcW w:w="1346" w:type="dxa"/>
          </w:tcPr>
          <w:p w:rsidR="00F9660C" w:rsidRPr="00A403B7" w:rsidRDefault="00F9660C" w:rsidP="00731A32">
            <w:pPr>
              <w:pStyle w:val="a4"/>
              <w:ind w:right="-46"/>
              <w:jc w:val="center"/>
              <w:rPr>
                <w:sz w:val="18"/>
                <w:szCs w:val="18"/>
              </w:rPr>
            </w:pPr>
            <w:r>
              <w:rPr>
                <w:sz w:val="18"/>
                <w:szCs w:val="18"/>
              </w:rPr>
              <w:t>3</w:t>
            </w:r>
          </w:p>
        </w:tc>
        <w:tc>
          <w:tcPr>
            <w:tcW w:w="1346" w:type="dxa"/>
          </w:tcPr>
          <w:p w:rsidR="00F9660C" w:rsidRPr="00A403B7" w:rsidRDefault="00F9660C" w:rsidP="00731A32">
            <w:pPr>
              <w:pStyle w:val="a4"/>
              <w:ind w:right="-54"/>
              <w:jc w:val="center"/>
              <w:rPr>
                <w:sz w:val="18"/>
                <w:szCs w:val="18"/>
              </w:rPr>
            </w:pPr>
            <w:r w:rsidRPr="00B335B4">
              <w:t>-</w:t>
            </w:r>
          </w:p>
        </w:tc>
        <w:tc>
          <w:tcPr>
            <w:tcW w:w="2775" w:type="dxa"/>
          </w:tcPr>
          <w:p w:rsidR="00F9660C" w:rsidRPr="007E0334" w:rsidRDefault="00F9660C" w:rsidP="00731A32">
            <w:pPr>
              <w:pStyle w:val="a4"/>
              <w:ind w:right="-113"/>
              <w:jc w:val="center"/>
              <w:rPr>
                <w:sz w:val="18"/>
                <w:szCs w:val="18"/>
              </w:rPr>
            </w:pPr>
            <w:r w:rsidRPr="007E0334">
              <w:rPr>
                <w:sz w:val="18"/>
                <w:szCs w:val="18"/>
              </w:rPr>
              <w:t xml:space="preserve">капитальный ремонт всех </w:t>
            </w:r>
          </w:p>
          <w:p w:rsidR="00F9660C" w:rsidRPr="007E0334" w:rsidRDefault="00F9660C" w:rsidP="00731A32">
            <w:pPr>
              <w:pStyle w:val="a4"/>
              <w:ind w:right="-113"/>
              <w:jc w:val="center"/>
              <w:rPr>
                <w:sz w:val="18"/>
                <w:szCs w:val="18"/>
              </w:rPr>
            </w:pPr>
            <w:r w:rsidRPr="007E0334">
              <w:rPr>
                <w:sz w:val="18"/>
                <w:szCs w:val="18"/>
              </w:rPr>
              <w:t>ФАПов Н</w:t>
            </w:r>
            <w:r w:rsidR="00C03929">
              <w:rPr>
                <w:sz w:val="18"/>
                <w:szCs w:val="18"/>
              </w:rPr>
              <w:t>арым</w:t>
            </w:r>
            <w:r w:rsidRPr="007E0334">
              <w:rPr>
                <w:sz w:val="18"/>
                <w:szCs w:val="18"/>
              </w:rPr>
              <w:t xml:space="preserve">ского </w:t>
            </w:r>
          </w:p>
          <w:p w:rsidR="00F9660C" w:rsidRPr="00A403B7" w:rsidRDefault="00F9660C" w:rsidP="00731A32">
            <w:pPr>
              <w:pStyle w:val="a4"/>
              <w:ind w:right="-113"/>
              <w:jc w:val="center"/>
              <w:rPr>
                <w:sz w:val="18"/>
                <w:szCs w:val="18"/>
              </w:rPr>
            </w:pPr>
            <w:r w:rsidRPr="007E0334">
              <w:rPr>
                <w:sz w:val="18"/>
                <w:szCs w:val="18"/>
              </w:rPr>
              <w:t>СП – 1 очередь</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2</w:t>
            </w:r>
          </w:p>
        </w:tc>
        <w:tc>
          <w:tcPr>
            <w:tcW w:w="2561" w:type="dxa"/>
          </w:tcPr>
          <w:p w:rsidR="00F9660C" w:rsidRPr="00A403B7" w:rsidRDefault="00F9660C" w:rsidP="00731A32">
            <w:pPr>
              <w:pStyle w:val="a4"/>
              <w:ind w:right="772"/>
              <w:jc w:val="center"/>
              <w:rPr>
                <w:sz w:val="18"/>
                <w:szCs w:val="18"/>
              </w:rPr>
            </w:pPr>
            <w:r w:rsidRPr="007E0334">
              <w:rPr>
                <w:sz w:val="18"/>
                <w:szCs w:val="18"/>
              </w:rPr>
              <w:t>Ветеринарный пункт</w:t>
            </w:r>
          </w:p>
        </w:tc>
        <w:tc>
          <w:tcPr>
            <w:tcW w:w="1471" w:type="dxa"/>
          </w:tcPr>
          <w:p w:rsidR="00F9660C" w:rsidRPr="00764F4D" w:rsidRDefault="00F9660C" w:rsidP="00731A32">
            <w:pPr>
              <w:pStyle w:val="a4"/>
              <w:ind w:right="-193"/>
              <w:jc w:val="center"/>
              <w:rPr>
                <w:sz w:val="18"/>
                <w:szCs w:val="18"/>
              </w:rPr>
            </w:pPr>
            <w:r w:rsidRPr="00764F4D">
              <w:rPr>
                <w:sz w:val="18"/>
                <w:szCs w:val="18"/>
              </w:rPr>
              <w:t>объект</w:t>
            </w:r>
          </w:p>
        </w:tc>
        <w:tc>
          <w:tcPr>
            <w:tcW w:w="2560" w:type="dxa"/>
          </w:tcPr>
          <w:p w:rsidR="00F9660C" w:rsidRPr="00A403B7" w:rsidRDefault="00F9660C" w:rsidP="00731A32">
            <w:pPr>
              <w:pStyle w:val="a4"/>
              <w:ind w:right="-53"/>
              <w:jc w:val="center"/>
              <w:rPr>
                <w:sz w:val="18"/>
                <w:szCs w:val="18"/>
              </w:rPr>
            </w:pPr>
            <w:r w:rsidRPr="0001127E">
              <w:t>-</w:t>
            </w:r>
          </w:p>
        </w:tc>
        <w:tc>
          <w:tcPr>
            <w:tcW w:w="1346" w:type="dxa"/>
          </w:tcPr>
          <w:p w:rsidR="00F9660C" w:rsidRPr="00A403B7" w:rsidRDefault="00F9660C" w:rsidP="00731A32">
            <w:pPr>
              <w:pStyle w:val="a4"/>
              <w:ind w:right="-53"/>
              <w:jc w:val="center"/>
              <w:rPr>
                <w:sz w:val="18"/>
                <w:szCs w:val="18"/>
              </w:rPr>
            </w:pPr>
            <w:r w:rsidRPr="0001127E">
              <w:t>-</w:t>
            </w:r>
          </w:p>
        </w:tc>
        <w:tc>
          <w:tcPr>
            <w:tcW w:w="1346" w:type="dxa"/>
          </w:tcPr>
          <w:p w:rsidR="00F9660C" w:rsidRPr="00A403B7" w:rsidRDefault="00F9660C" w:rsidP="00731A32">
            <w:pPr>
              <w:pStyle w:val="a4"/>
              <w:ind w:right="-46"/>
              <w:jc w:val="center"/>
              <w:rPr>
                <w:sz w:val="18"/>
                <w:szCs w:val="18"/>
              </w:rPr>
            </w:pPr>
            <w:r>
              <w:rPr>
                <w:sz w:val="18"/>
                <w:szCs w:val="18"/>
              </w:rPr>
              <w:t>1</w:t>
            </w:r>
          </w:p>
        </w:tc>
        <w:tc>
          <w:tcPr>
            <w:tcW w:w="1346" w:type="dxa"/>
          </w:tcPr>
          <w:p w:rsidR="00F9660C" w:rsidRPr="00A403B7" w:rsidRDefault="00F9660C" w:rsidP="00731A32">
            <w:pPr>
              <w:pStyle w:val="a4"/>
              <w:ind w:right="-46"/>
              <w:jc w:val="center"/>
              <w:rPr>
                <w:sz w:val="18"/>
                <w:szCs w:val="18"/>
              </w:rPr>
            </w:pPr>
            <w:r>
              <w:rPr>
                <w:sz w:val="18"/>
                <w:szCs w:val="18"/>
              </w:rPr>
              <w:t>1</w:t>
            </w:r>
          </w:p>
        </w:tc>
        <w:tc>
          <w:tcPr>
            <w:tcW w:w="1346" w:type="dxa"/>
          </w:tcPr>
          <w:p w:rsidR="00F9660C" w:rsidRPr="00A403B7" w:rsidRDefault="00F9660C" w:rsidP="00731A32">
            <w:pPr>
              <w:pStyle w:val="a4"/>
              <w:ind w:right="-54"/>
              <w:jc w:val="center"/>
              <w:rPr>
                <w:sz w:val="18"/>
                <w:szCs w:val="18"/>
              </w:rPr>
            </w:pPr>
            <w:r w:rsidRPr="00B335B4">
              <w:t>-</w:t>
            </w:r>
          </w:p>
        </w:tc>
        <w:tc>
          <w:tcPr>
            <w:tcW w:w="2775" w:type="dxa"/>
          </w:tcPr>
          <w:p w:rsidR="00F9660C" w:rsidRPr="00A403B7" w:rsidRDefault="00F9660C" w:rsidP="00731A32">
            <w:pPr>
              <w:pStyle w:val="a4"/>
              <w:ind w:right="772"/>
              <w:jc w:val="center"/>
              <w:rPr>
                <w:sz w:val="18"/>
                <w:szCs w:val="18"/>
              </w:rPr>
            </w:pP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3</w:t>
            </w:r>
          </w:p>
        </w:tc>
        <w:tc>
          <w:tcPr>
            <w:tcW w:w="2561" w:type="dxa"/>
          </w:tcPr>
          <w:p w:rsidR="00F9660C" w:rsidRPr="00A403B7" w:rsidRDefault="00F9660C" w:rsidP="00731A32">
            <w:pPr>
              <w:pStyle w:val="a4"/>
              <w:ind w:right="772"/>
              <w:jc w:val="center"/>
              <w:rPr>
                <w:sz w:val="18"/>
                <w:szCs w:val="18"/>
              </w:rPr>
            </w:pPr>
            <w:r w:rsidRPr="007E0334">
              <w:rPr>
                <w:sz w:val="18"/>
                <w:szCs w:val="18"/>
              </w:rPr>
              <w:t>Аптека</w:t>
            </w:r>
          </w:p>
        </w:tc>
        <w:tc>
          <w:tcPr>
            <w:tcW w:w="1471" w:type="dxa"/>
          </w:tcPr>
          <w:p w:rsidR="00F9660C" w:rsidRPr="00764F4D" w:rsidRDefault="00F9660C" w:rsidP="00731A32">
            <w:pPr>
              <w:pStyle w:val="a4"/>
              <w:ind w:right="-193"/>
              <w:jc w:val="center"/>
              <w:rPr>
                <w:sz w:val="18"/>
                <w:szCs w:val="18"/>
              </w:rPr>
            </w:pPr>
            <w:r w:rsidRPr="00764F4D">
              <w:rPr>
                <w:sz w:val="18"/>
                <w:szCs w:val="18"/>
              </w:rPr>
              <w:t>объект</w:t>
            </w:r>
          </w:p>
        </w:tc>
        <w:tc>
          <w:tcPr>
            <w:tcW w:w="2560" w:type="dxa"/>
          </w:tcPr>
          <w:p w:rsidR="00F9660C" w:rsidRPr="00A403B7" w:rsidRDefault="00F9660C" w:rsidP="00731A32">
            <w:pPr>
              <w:pStyle w:val="a4"/>
              <w:ind w:right="-53"/>
              <w:jc w:val="center"/>
              <w:rPr>
                <w:sz w:val="18"/>
                <w:szCs w:val="18"/>
              </w:rPr>
            </w:pPr>
            <w:r w:rsidRPr="0001127E">
              <w:t>-</w:t>
            </w:r>
          </w:p>
        </w:tc>
        <w:tc>
          <w:tcPr>
            <w:tcW w:w="1346" w:type="dxa"/>
          </w:tcPr>
          <w:p w:rsidR="00F9660C" w:rsidRPr="00A403B7" w:rsidRDefault="00F9660C" w:rsidP="00731A32">
            <w:pPr>
              <w:pStyle w:val="a4"/>
              <w:ind w:right="-53"/>
              <w:jc w:val="center"/>
              <w:rPr>
                <w:sz w:val="18"/>
                <w:szCs w:val="18"/>
              </w:rPr>
            </w:pPr>
            <w:r w:rsidRPr="0001127E">
              <w:t>-</w:t>
            </w:r>
          </w:p>
        </w:tc>
        <w:tc>
          <w:tcPr>
            <w:tcW w:w="1346" w:type="dxa"/>
          </w:tcPr>
          <w:p w:rsidR="00F9660C" w:rsidRPr="00A403B7" w:rsidRDefault="00F9660C" w:rsidP="00731A32">
            <w:pPr>
              <w:pStyle w:val="a4"/>
              <w:ind w:right="-46"/>
              <w:jc w:val="center"/>
              <w:rPr>
                <w:sz w:val="18"/>
                <w:szCs w:val="18"/>
              </w:rPr>
            </w:pPr>
            <w:r>
              <w:rPr>
                <w:sz w:val="18"/>
                <w:szCs w:val="18"/>
              </w:rPr>
              <w:t>1</w:t>
            </w:r>
          </w:p>
        </w:tc>
        <w:tc>
          <w:tcPr>
            <w:tcW w:w="1346" w:type="dxa"/>
          </w:tcPr>
          <w:p w:rsidR="00F9660C" w:rsidRPr="00A403B7" w:rsidRDefault="00F9660C" w:rsidP="00731A32">
            <w:pPr>
              <w:pStyle w:val="a4"/>
              <w:ind w:right="-46"/>
              <w:jc w:val="center"/>
              <w:rPr>
                <w:sz w:val="18"/>
                <w:szCs w:val="18"/>
              </w:rPr>
            </w:pPr>
            <w:r>
              <w:rPr>
                <w:sz w:val="18"/>
                <w:szCs w:val="18"/>
              </w:rPr>
              <w:t>1</w:t>
            </w:r>
          </w:p>
        </w:tc>
        <w:tc>
          <w:tcPr>
            <w:tcW w:w="1346" w:type="dxa"/>
          </w:tcPr>
          <w:p w:rsidR="00F9660C" w:rsidRPr="00A403B7" w:rsidRDefault="00F9660C" w:rsidP="00731A32">
            <w:pPr>
              <w:pStyle w:val="a4"/>
              <w:ind w:right="-54"/>
              <w:jc w:val="center"/>
              <w:rPr>
                <w:sz w:val="18"/>
                <w:szCs w:val="18"/>
              </w:rPr>
            </w:pPr>
            <w:r w:rsidRPr="00B335B4">
              <w:t>-</w:t>
            </w:r>
          </w:p>
        </w:tc>
        <w:tc>
          <w:tcPr>
            <w:tcW w:w="2775" w:type="dxa"/>
          </w:tcPr>
          <w:p w:rsidR="00F9660C" w:rsidRPr="00A403B7" w:rsidRDefault="00F9660C" w:rsidP="00731A32">
            <w:pPr>
              <w:pStyle w:val="a4"/>
              <w:ind w:right="772"/>
              <w:jc w:val="center"/>
              <w:rPr>
                <w:sz w:val="18"/>
                <w:szCs w:val="18"/>
              </w:rPr>
            </w:pPr>
          </w:p>
        </w:tc>
      </w:tr>
      <w:tr w:rsidR="00F9660C" w:rsidRPr="00A403B7" w:rsidTr="00731A32">
        <w:tc>
          <w:tcPr>
            <w:tcW w:w="15417" w:type="dxa"/>
            <w:gridSpan w:val="9"/>
          </w:tcPr>
          <w:p w:rsidR="00F9660C" w:rsidRPr="00A403B7" w:rsidRDefault="00F9660C" w:rsidP="00731A32">
            <w:pPr>
              <w:pStyle w:val="a4"/>
              <w:ind w:right="772"/>
              <w:jc w:val="center"/>
              <w:rPr>
                <w:sz w:val="18"/>
                <w:szCs w:val="18"/>
              </w:rPr>
            </w:pPr>
            <w:r w:rsidRPr="007E0334">
              <w:rPr>
                <w:sz w:val="18"/>
                <w:szCs w:val="18"/>
              </w:rPr>
              <w:t>Учреждения культуры, искусства и религии</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1</w:t>
            </w:r>
          </w:p>
        </w:tc>
        <w:tc>
          <w:tcPr>
            <w:tcW w:w="2561" w:type="dxa"/>
          </w:tcPr>
          <w:p w:rsidR="00F9660C" w:rsidRPr="00A403B7" w:rsidRDefault="00F9660C" w:rsidP="00731A32">
            <w:pPr>
              <w:pStyle w:val="a4"/>
              <w:ind w:right="772"/>
              <w:jc w:val="center"/>
              <w:rPr>
                <w:sz w:val="18"/>
                <w:szCs w:val="18"/>
              </w:rPr>
            </w:pPr>
            <w:r w:rsidRPr="007E0334">
              <w:rPr>
                <w:sz w:val="18"/>
                <w:szCs w:val="18"/>
              </w:rPr>
              <w:t>Библиотека</w:t>
            </w:r>
          </w:p>
        </w:tc>
        <w:tc>
          <w:tcPr>
            <w:tcW w:w="1471" w:type="dxa"/>
          </w:tcPr>
          <w:p w:rsidR="00F9660C" w:rsidRPr="007E0334" w:rsidRDefault="00F9660C" w:rsidP="00731A32">
            <w:pPr>
              <w:pStyle w:val="a4"/>
              <w:ind w:right="-51"/>
              <w:jc w:val="center"/>
              <w:rPr>
                <w:sz w:val="18"/>
                <w:szCs w:val="18"/>
              </w:rPr>
            </w:pPr>
            <w:r w:rsidRPr="007E0334">
              <w:rPr>
                <w:sz w:val="18"/>
                <w:szCs w:val="18"/>
              </w:rPr>
              <w:t xml:space="preserve">тыс. ед. </w:t>
            </w:r>
          </w:p>
          <w:p w:rsidR="00F9660C" w:rsidRPr="00A403B7" w:rsidRDefault="00F9660C" w:rsidP="00731A32">
            <w:pPr>
              <w:pStyle w:val="a4"/>
              <w:ind w:right="-51"/>
              <w:jc w:val="center"/>
              <w:rPr>
                <w:sz w:val="18"/>
                <w:szCs w:val="18"/>
              </w:rPr>
            </w:pPr>
            <w:r w:rsidRPr="007E0334">
              <w:rPr>
                <w:sz w:val="18"/>
                <w:szCs w:val="18"/>
              </w:rPr>
              <w:t>хранения</w:t>
            </w:r>
          </w:p>
        </w:tc>
        <w:tc>
          <w:tcPr>
            <w:tcW w:w="2560" w:type="dxa"/>
          </w:tcPr>
          <w:p w:rsidR="00F9660C" w:rsidRPr="00A403B7" w:rsidRDefault="00F9660C" w:rsidP="00731A32">
            <w:pPr>
              <w:pStyle w:val="a4"/>
              <w:ind w:right="772"/>
              <w:jc w:val="center"/>
              <w:rPr>
                <w:sz w:val="18"/>
                <w:szCs w:val="18"/>
              </w:rPr>
            </w:pPr>
            <w:r w:rsidRPr="007E0334">
              <w:rPr>
                <w:sz w:val="18"/>
                <w:szCs w:val="18"/>
              </w:rPr>
              <w:t>4,5</w:t>
            </w:r>
          </w:p>
        </w:tc>
        <w:tc>
          <w:tcPr>
            <w:tcW w:w="1346" w:type="dxa"/>
          </w:tcPr>
          <w:p w:rsidR="00F9660C" w:rsidRPr="00A403B7" w:rsidRDefault="00F9660C" w:rsidP="00731A32">
            <w:pPr>
              <w:pStyle w:val="a4"/>
              <w:ind w:right="-120"/>
              <w:jc w:val="center"/>
              <w:rPr>
                <w:sz w:val="18"/>
                <w:szCs w:val="18"/>
              </w:rPr>
            </w:pPr>
            <w:r w:rsidRPr="007E0334">
              <w:rPr>
                <w:sz w:val="18"/>
                <w:szCs w:val="18"/>
              </w:rPr>
              <w:t>7,0</w:t>
            </w:r>
          </w:p>
        </w:tc>
        <w:tc>
          <w:tcPr>
            <w:tcW w:w="1346" w:type="dxa"/>
          </w:tcPr>
          <w:p w:rsidR="00F9660C" w:rsidRPr="00A403B7" w:rsidRDefault="00F9660C" w:rsidP="00731A32">
            <w:pPr>
              <w:pStyle w:val="a4"/>
              <w:ind w:right="-120"/>
              <w:jc w:val="center"/>
              <w:rPr>
                <w:sz w:val="18"/>
                <w:szCs w:val="18"/>
              </w:rPr>
            </w:pPr>
            <w:r w:rsidRPr="007E0334">
              <w:rPr>
                <w:sz w:val="18"/>
                <w:szCs w:val="18"/>
              </w:rPr>
              <w:t>7,4</w:t>
            </w:r>
          </w:p>
        </w:tc>
        <w:tc>
          <w:tcPr>
            <w:tcW w:w="1346" w:type="dxa"/>
          </w:tcPr>
          <w:p w:rsidR="00F9660C" w:rsidRPr="00A403B7" w:rsidRDefault="00F9660C" w:rsidP="00731A32">
            <w:pPr>
              <w:pStyle w:val="a4"/>
              <w:ind w:right="-120"/>
              <w:jc w:val="center"/>
              <w:rPr>
                <w:sz w:val="18"/>
                <w:szCs w:val="18"/>
              </w:rPr>
            </w:pPr>
            <w:r w:rsidRPr="007E0334">
              <w:rPr>
                <w:sz w:val="18"/>
                <w:szCs w:val="18"/>
              </w:rPr>
              <w:t>7,4</w:t>
            </w:r>
          </w:p>
        </w:tc>
        <w:tc>
          <w:tcPr>
            <w:tcW w:w="1346" w:type="dxa"/>
          </w:tcPr>
          <w:p w:rsidR="00F9660C" w:rsidRPr="00A403B7" w:rsidRDefault="00F9660C" w:rsidP="00731A32">
            <w:pPr>
              <w:pStyle w:val="a4"/>
              <w:ind w:right="-120"/>
              <w:jc w:val="center"/>
              <w:rPr>
                <w:sz w:val="18"/>
                <w:szCs w:val="18"/>
              </w:rPr>
            </w:pPr>
            <w:r w:rsidRPr="007E0334">
              <w:rPr>
                <w:sz w:val="18"/>
                <w:szCs w:val="18"/>
              </w:rPr>
              <w:t>-</w:t>
            </w:r>
          </w:p>
        </w:tc>
        <w:tc>
          <w:tcPr>
            <w:tcW w:w="2775" w:type="dxa"/>
          </w:tcPr>
          <w:p w:rsidR="00F9660C" w:rsidRPr="00A403B7" w:rsidRDefault="00F9660C" w:rsidP="00731A32">
            <w:pPr>
              <w:pStyle w:val="a4"/>
              <w:ind w:right="-120"/>
              <w:jc w:val="center"/>
              <w:rPr>
                <w:sz w:val="18"/>
                <w:szCs w:val="18"/>
              </w:rPr>
            </w:pPr>
            <w:r w:rsidRPr="007E0334">
              <w:rPr>
                <w:sz w:val="18"/>
                <w:szCs w:val="18"/>
              </w:rPr>
              <w:t>-</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2</w:t>
            </w:r>
          </w:p>
        </w:tc>
        <w:tc>
          <w:tcPr>
            <w:tcW w:w="2561" w:type="dxa"/>
          </w:tcPr>
          <w:p w:rsidR="00F9660C" w:rsidRPr="00A403B7" w:rsidRDefault="00F9660C" w:rsidP="00731A32">
            <w:pPr>
              <w:pStyle w:val="a4"/>
              <w:ind w:right="772"/>
              <w:jc w:val="center"/>
              <w:rPr>
                <w:sz w:val="18"/>
                <w:szCs w:val="18"/>
              </w:rPr>
            </w:pPr>
            <w:r w:rsidRPr="007E0334">
              <w:rPr>
                <w:sz w:val="18"/>
                <w:szCs w:val="18"/>
              </w:rPr>
              <w:t>Клуб, дом культуры</w:t>
            </w:r>
          </w:p>
        </w:tc>
        <w:tc>
          <w:tcPr>
            <w:tcW w:w="1471" w:type="dxa"/>
          </w:tcPr>
          <w:p w:rsidR="00F9660C" w:rsidRPr="00A403B7" w:rsidRDefault="00F9660C" w:rsidP="00731A32">
            <w:pPr>
              <w:pStyle w:val="a4"/>
              <w:ind w:right="-51"/>
              <w:jc w:val="center"/>
              <w:rPr>
                <w:sz w:val="18"/>
                <w:szCs w:val="18"/>
              </w:rPr>
            </w:pPr>
            <w:r>
              <w:rPr>
                <w:sz w:val="18"/>
                <w:szCs w:val="18"/>
              </w:rPr>
              <w:t xml:space="preserve">   </w:t>
            </w:r>
            <w:r w:rsidRPr="007E0334">
              <w:rPr>
                <w:sz w:val="18"/>
                <w:szCs w:val="18"/>
              </w:rPr>
              <w:t>мест</w:t>
            </w:r>
          </w:p>
        </w:tc>
        <w:tc>
          <w:tcPr>
            <w:tcW w:w="2560" w:type="dxa"/>
          </w:tcPr>
          <w:p w:rsidR="00F9660C" w:rsidRPr="00A403B7" w:rsidRDefault="00F9660C" w:rsidP="00731A32">
            <w:pPr>
              <w:pStyle w:val="a4"/>
              <w:ind w:right="772"/>
              <w:jc w:val="center"/>
              <w:rPr>
                <w:sz w:val="18"/>
                <w:szCs w:val="18"/>
              </w:rPr>
            </w:pPr>
            <w:r w:rsidRPr="007E0334">
              <w:rPr>
                <w:sz w:val="18"/>
                <w:szCs w:val="18"/>
              </w:rPr>
              <w:t>230</w:t>
            </w:r>
          </w:p>
        </w:tc>
        <w:tc>
          <w:tcPr>
            <w:tcW w:w="1346" w:type="dxa"/>
          </w:tcPr>
          <w:p w:rsidR="00F9660C" w:rsidRPr="00A403B7" w:rsidRDefault="00F9660C" w:rsidP="00731A32">
            <w:pPr>
              <w:pStyle w:val="a4"/>
              <w:ind w:right="-120"/>
              <w:jc w:val="center"/>
              <w:rPr>
                <w:sz w:val="18"/>
                <w:szCs w:val="18"/>
              </w:rPr>
            </w:pPr>
            <w:r w:rsidRPr="007E0334">
              <w:rPr>
                <w:sz w:val="18"/>
                <w:szCs w:val="18"/>
              </w:rPr>
              <w:t>358</w:t>
            </w:r>
          </w:p>
        </w:tc>
        <w:tc>
          <w:tcPr>
            <w:tcW w:w="1346" w:type="dxa"/>
          </w:tcPr>
          <w:p w:rsidR="00F9660C" w:rsidRPr="00A403B7" w:rsidRDefault="00F9660C" w:rsidP="00731A32">
            <w:pPr>
              <w:pStyle w:val="a4"/>
              <w:ind w:right="-120"/>
              <w:jc w:val="center"/>
              <w:rPr>
                <w:sz w:val="18"/>
                <w:szCs w:val="18"/>
              </w:rPr>
            </w:pPr>
            <w:r w:rsidRPr="007E0334">
              <w:rPr>
                <w:sz w:val="18"/>
                <w:szCs w:val="18"/>
              </w:rPr>
              <w:t>360</w:t>
            </w:r>
          </w:p>
        </w:tc>
        <w:tc>
          <w:tcPr>
            <w:tcW w:w="1346" w:type="dxa"/>
          </w:tcPr>
          <w:p w:rsidR="00F9660C" w:rsidRPr="00A403B7" w:rsidRDefault="00F9660C" w:rsidP="00731A32">
            <w:pPr>
              <w:pStyle w:val="a4"/>
              <w:ind w:right="-120"/>
              <w:jc w:val="center"/>
              <w:rPr>
                <w:sz w:val="18"/>
                <w:szCs w:val="18"/>
              </w:rPr>
            </w:pPr>
            <w:r w:rsidRPr="007E0334">
              <w:rPr>
                <w:sz w:val="18"/>
                <w:szCs w:val="18"/>
              </w:rPr>
              <w:t>200</w:t>
            </w:r>
          </w:p>
        </w:tc>
        <w:tc>
          <w:tcPr>
            <w:tcW w:w="1346" w:type="dxa"/>
          </w:tcPr>
          <w:p w:rsidR="00F9660C" w:rsidRPr="00A403B7" w:rsidRDefault="00F9660C" w:rsidP="00731A32">
            <w:pPr>
              <w:pStyle w:val="a4"/>
              <w:ind w:right="-120"/>
              <w:jc w:val="center"/>
              <w:rPr>
                <w:sz w:val="18"/>
                <w:szCs w:val="18"/>
              </w:rPr>
            </w:pPr>
            <w:r w:rsidRPr="00FA2441">
              <w:rPr>
                <w:sz w:val="18"/>
                <w:szCs w:val="18"/>
              </w:rPr>
              <w:t>160</w:t>
            </w:r>
          </w:p>
        </w:tc>
        <w:tc>
          <w:tcPr>
            <w:tcW w:w="2775" w:type="dxa"/>
          </w:tcPr>
          <w:p w:rsidR="00F9660C" w:rsidRPr="00A403B7" w:rsidRDefault="00F9660C" w:rsidP="00C03929">
            <w:pPr>
              <w:pStyle w:val="a4"/>
              <w:ind w:right="-120"/>
              <w:jc w:val="center"/>
              <w:rPr>
                <w:sz w:val="18"/>
                <w:szCs w:val="18"/>
              </w:rPr>
            </w:pPr>
            <w:r w:rsidRPr="00FA2441">
              <w:rPr>
                <w:sz w:val="18"/>
                <w:szCs w:val="18"/>
              </w:rPr>
              <w:t>реконструкция ДК (0,5 га) – 1 очередь</w:t>
            </w:r>
          </w:p>
        </w:tc>
      </w:tr>
      <w:tr w:rsidR="00F9660C" w:rsidRPr="00A403B7" w:rsidTr="00731A32">
        <w:tc>
          <w:tcPr>
            <w:tcW w:w="15417" w:type="dxa"/>
            <w:gridSpan w:val="9"/>
          </w:tcPr>
          <w:p w:rsidR="00F9660C" w:rsidRPr="00A403B7" w:rsidRDefault="00F9660C" w:rsidP="00731A32">
            <w:pPr>
              <w:pStyle w:val="a4"/>
              <w:ind w:right="772"/>
              <w:jc w:val="center"/>
              <w:rPr>
                <w:sz w:val="18"/>
                <w:szCs w:val="18"/>
              </w:rPr>
            </w:pPr>
            <w:r w:rsidRPr="00FA2441">
              <w:rPr>
                <w:sz w:val="18"/>
                <w:szCs w:val="18"/>
              </w:rPr>
              <w:t>Физкультурно-спортивные объекты и сооружения</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1</w:t>
            </w:r>
          </w:p>
        </w:tc>
        <w:tc>
          <w:tcPr>
            <w:tcW w:w="2561" w:type="dxa"/>
          </w:tcPr>
          <w:p w:rsidR="00F9660C" w:rsidRPr="00FA2441" w:rsidRDefault="00F9660C" w:rsidP="00731A32">
            <w:pPr>
              <w:pStyle w:val="a4"/>
              <w:jc w:val="center"/>
              <w:rPr>
                <w:sz w:val="18"/>
                <w:szCs w:val="18"/>
              </w:rPr>
            </w:pPr>
            <w:r w:rsidRPr="00FA2441">
              <w:rPr>
                <w:sz w:val="18"/>
                <w:szCs w:val="18"/>
              </w:rPr>
              <w:t xml:space="preserve">Стадион, спортивные </w:t>
            </w:r>
          </w:p>
          <w:p w:rsidR="00F9660C" w:rsidRPr="00A403B7" w:rsidRDefault="00F9660C" w:rsidP="00731A32">
            <w:pPr>
              <w:pStyle w:val="a4"/>
              <w:jc w:val="center"/>
              <w:rPr>
                <w:sz w:val="18"/>
                <w:szCs w:val="18"/>
              </w:rPr>
            </w:pPr>
            <w:r w:rsidRPr="00FA2441">
              <w:rPr>
                <w:sz w:val="18"/>
                <w:szCs w:val="18"/>
              </w:rPr>
              <w:t>площадки</w:t>
            </w:r>
          </w:p>
        </w:tc>
        <w:tc>
          <w:tcPr>
            <w:tcW w:w="1471" w:type="dxa"/>
          </w:tcPr>
          <w:p w:rsidR="00F9660C" w:rsidRPr="00A403B7" w:rsidRDefault="00F9660C" w:rsidP="00731A32">
            <w:pPr>
              <w:pStyle w:val="a4"/>
              <w:ind w:right="-51"/>
              <w:jc w:val="center"/>
              <w:rPr>
                <w:sz w:val="18"/>
                <w:szCs w:val="18"/>
              </w:rPr>
            </w:pPr>
            <w:r w:rsidRPr="00FA2441">
              <w:rPr>
                <w:sz w:val="18"/>
                <w:szCs w:val="18"/>
              </w:rPr>
              <w:t>га</w:t>
            </w:r>
          </w:p>
        </w:tc>
        <w:tc>
          <w:tcPr>
            <w:tcW w:w="2560" w:type="dxa"/>
          </w:tcPr>
          <w:p w:rsidR="00F9660C" w:rsidRPr="00A403B7" w:rsidRDefault="00F9660C" w:rsidP="00731A32">
            <w:pPr>
              <w:pStyle w:val="a4"/>
              <w:ind w:right="-51"/>
              <w:jc w:val="center"/>
              <w:rPr>
                <w:sz w:val="18"/>
                <w:szCs w:val="18"/>
              </w:rPr>
            </w:pPr>
            <w:r w:rsidRPr="00FA2441">
              <w:rPr>
                <w:sz w:val="18"/>
                <w:szCs w:val="18"/>
              </w:rPr>
              <w:t>0,7</w:t>
            </w:r>
          </w:p>
        </w:tc>
        <w:tc>
          <w:tcPr>
            <w:tcW w:w="1346" w:type="dxa"/>
          </w:tcPr>
          <w:p w:rsidR="00F9660C" w:rsidRPr="00A403B7" w:rsidRDefault="00F9660C" w:rsidP="00731A32">
            <w:pPr>
              <w:pStyle w:val="a4"/>
              <w:ind w:right="-51"/>
              <w:jc w:val="center"/>
              <w:rPr>
                <w:sz w:val="18"/>
                <w:szCs w:val="18"/>
              </w:rPr>
            </w:pPr>
            <w:r w:rsidRPr="00FA2441">
              <w:rPr>
                <w:sz w:val="18"/>
                <w:szCs w:val="18"/>
              </w:rPr>
              <w:t>1,09</w:t>
            </w:r>
          </w:p>
        </w:tc>
        <w:tc>
          <w:tcPr>
            <w:tcW w:w="1346" w:type="dxa"/>
          </w:tcPr>
          <w:p w:rsidR="00F9660C" w:rsidRPr="00A403B7" w:rsidRDefault="00F9660C" w:rsidP="00731A32">
            <w:pPr>
              <w:pStyle w:val="a4"/>
              <w:ind w:right="-51"/>
              <w:jc w:val="center"/>
              <w:rPr>
                <w:sz w:val="18"/>
                <w:szCs w:val="18"/>
              </w:rPr>
            </w:pPr>
            <w:r w:rsidRPr="00FA2441">
              <w:rPr>
                <w:sz w:val="18"/>
                <w:szCs w:val="18"/>
              </w:rPr>
              <w:t>1,19</w:t>
            </w:r>
          </w:p>
        </w:tc>
        <w:tc>
          <w:tcPr>
            <w:tcW w:w="1346" w:type="dxa"/>
          </w:tcPr>
          <w:p w:rsidR="00F9660C" w:rsidRPr="00A403B7" w:rsidRDefault="00F9660C" w:rsidP="00731A32">
            <w:pPr>
              <w:pStyle w:val="a4"/>
              <w:ind w:right="-51"/>
              <w:jc w:val="center"/>
              <w:rPr>
                <w:sz w:val="18"/>
                <w:szCs w:val="18"/>
              </w:rPr>
            </w:pPr>
            <w:r w:rsidRPr="00FA2441">
              <w:rPr>
                <w:sz w:val="18"/>
                <w:szCs w:val="18"/>
              </w:rPr>
              <w:t>0,24</w:t>
            </w:r>
          </w:p>
        </w:tc>
        <w:tc>
          <w:tcPr>
            <w:tcW w:w="1346" w:type="dxa"/>
          </w:tcPr>
          <w:p w:rsidR="00F9660C" w:rsidRPr="00A403B7" w:rsidRDefault="00F9660C" w:rsidP="00731A32">
            <w:pPr>
              <w:pStyle w:val="a4"/>
              <w:ind w:right="-51"/>
              <w:jc w:val="center"/>
              <w:rPr>
                <w:sz w:val="18"/>
                <w:szCs w:val="18"/>
              </w:rPr>
            </w:pPr>
            <w:r w:rsidRPr="00FA2441">
              <w:rPr>
                <w:sz w:val="18"/>
                <w:szCs w:val="18"/>
              </w:rPr>
              <w:t>0,95</w:t>
            </w:r>
          </w:p>
        </w:tc>
        <w:tc>
          <w:tcPr>
            <w:tcW w:w="2775" w:type="dxa"/>
          </w:tcPr>
          <w:p w:rsidR="00F9660C" w:rsidRPr="00FA2441" w:rsidRDefault="00F9660C" w:rsidP="00731A32">
            <w:pPr>
              <w:pStyle w:val="a4"/>
              <w:ind w:right="-51"/>
              <w:jc w:val="center"/>
              <w:rPr>
                <w:sz w:val="18"/>
                <w:szCs w:val="18"/>
              </w:rPr>
            </w:pPr>
            <w:r w:rsidRPr="00FA2441">
              <w:rPr>
                <w:sz w:val="18"/>
                <w:szCs w:val="18"/>
              </w:rPr>
              <w:t xml:space="preserve">строительство </w:t>
            </w:r>
          </w:p>
          <w:p w:rsidR="00F9660C" w:rsidRPr="00FA2441" w:rsidRDefault="00F9660C" w:rsidP="00731A32">
            <w:pPr>
              <w:pStyle w:val="a4"/>
              <w:ind w:right="-51"/>
              <w:jc w:val="center"/>
              <w:rPr>
                <w:sz w:val="18"/>
                <w:szCs w:val="18"/>
              </w:rPr>
            </w:pPr>
            <w:r w:rsidRPr="00FA2441">
              <w:rPr>
                <w:sz w:val="18"/>
                <w:szCs w:val="18"/>
              </w:rPr>
              <w:t xml:space="preserve">хоккейной коробки в </w:t>
            </w:r>
          </w:p>
          <w:p w:rsidR="00F9660C" w:rsidRPr="00FA2441" w:rsidRDefault="00C03929" w:rsidP="00731A32">
            <w:pPr>
              <w:pStyle w:val="a4"/>
              <w:ind w:right="-51"/>
              <w:jc w:val="center"/>
              <w:rPr>
                <w:sz w:val="18"/>
                <w:szCs w:val="18"/>
              </w:rPr>
            </w:pPr>
            <w:r>
              <w:rPr>
                <w:sz w:val="18"/>
                <w:szCs w:val="18"/>
              </w:rPr>
              <w:t>с.Нарым</w:t>
            </w:r>
            <w:r w:rsidR="00F9660C" w:rsidRPr="00FA2441">
              <w:rPr>
                <w:sz w:val="18"/>
                <w:szCs w:val="18"/>
              </w:rPr>
              <w:t xml:space="preserve"> (0,25 га) –</w:t>
            </w:r>
          </w:p>
          <w:p w:rsidR="00F9660C" w:rsidRPr="00A403B7" w:rsidRDefault="00F9660C" w:rsidP="00731A32">
            <w:pPr>
              <w:pStyle w:val="a4"/>
              <w:ind w:right="-51"/>
              <w:jc w:val="center"/>
              <w:rPr>
                <w:sz w:val="18"/>
                <w:szCs w:val="18"/>
              </w:rPr>
            </w:pPr>
            <w:r w:rsidRPr="00FA2441">
              <w:rPr>
                <w:sz w:val="18"/>
                <w:szCs w:val="18"/>
              </w:rPr>
              <w:t>1-я очередь</w:t>
            </w:r>
          </w:p>
        </w:tc>
      </w:tr>
      <w:tr w:rsidR="00F9660C" w:rsidRPr="00A403B7" w:rsidTr="00731A32">
        <w:tc>
          <w:tcPr>
            <w:tcW w:w="666" w:type="dxa"/>
          </w:tcPr>
          <w:p w:rsidR="00F9660C" w:rsidRPr="00A403B7" w:rsidRDefault="00F9660C" w:rsidP="00731A32">
            <w:pPr>
              <w:pStyle w:val="a4"/>
              <w:ind w:right="772"/>
              <w:jc w:val="center"/>
              <w:rPr>
                <w:sz w:val="18"/>
                <w:szCs w:val="18"/>
              </w:rPr>
            </w:pPr>
            <w:r>
              <w:rPr>
                <w:sz w:val="18"/>
                <w:szCs w:val="18"/>
              </w:rPr>
              <w:t>2</w:t>
            </w:r>
          </w:p>
        </w:tc>
        <w:tc>
          <w:tcPr>
            <w:tcW w:w="2561" w:type="dxa"/>
          </w:tcPr>
          <w:p w:rsidR="00F9660C" w:rsidRPr="00A403B7" w:rsidRDefault="00F9660C" w:rsidP="00731A32">
            <w:pPr>
              <w:pStyle w:val="a4"/>
              <w:ind w:right="772"/>
              <w:jc w:val="center"/>
              <w:rPr>
                <w:sz w:val="18"/>
                <w:szCs w:val="18"/>
              </w:rPr>
            </w:pPr>
            <w:r w:rsidRPr="00FA2441">
              <w:rPr>
                <w:sz w:val="18"/>
                <w:szCs w:val="18"/>
              </w:rPr>
              <w:t>Спорткомплекс</w:t>
            </w:r>
          </w:p>
        </w:tc>
        <w:tc>
          <w:tcPr>
            <w:tcW w:w="1471" w:type="dxa"/>
          </w:tcPr>
          <w:p w:rsidR="00F9660C" w:rsidRPr="00A403B7" w:rsidRDefault="00F9660C" w:rsidP="00731A32">
            <w:pPr>
              <w:pStyle w:val="a4"/>
              <w:ind w:right="-51"/>
              <w:jc w:val="center"/>
              <w:rPr>
                <w:sz w:val="18"/>
                <w:szCs w:val="18"/>
              </w:rPr>
            </w:pPr>
            <w:r w:rsidRPr="00FA2441">
              <w:rPr>
                <w:sz w:val="18"/>
                <w:szCs w:val="18"/>
              </w:rPr>
              <w:t>объект</w:t>
            </w:r>
          </w:p>
        </w:tc>
        <w:tc>
          <w:tcPr>
            <w:tcW w:w="2560" w:type="dxa"/>
          </w:tcPr>
          <w:p w:rsidR="00F9660C" w:rsidRPr="00A403B7" w:rsidRDefault="00F9660C" w:rsidP="00731A32">
            <w:pPr>
              <w:pStyle w:val="a4"/>
              <w:ind w:right="-195"/>
              <w:jc w:val="center"/>
              <w:rPr>
                <w:sz w:val="18"/>
                <w:szCs w:val="18"/>
              </w:rPr>
            </w:pPr>
            <w:r>
              <w:rPr>
                <w:sz w:val="18"/>
                <w:szCs w:val="18"/>
              </w:rPr>
              <w:t>-</w:t>
            </w:r>
          </w:p>
        </w:tc>
        <w:tc>
          <w:tcPr>
            <w:tcW w:w="1346" w:type="dxa"/>
          </w:tcPr>
          <w:p w:rsidR="00F9660C" w:rsidRPr="00A403B7" w:rsidRDefault="00F9660C" w:rsidP="00731A32">
            <w:pPr>
              <w:pStyle w:val="a4"/>
              <w:ind w:right="-195"/>
              <w:jc w:val="center"/>
              <w:rPr>
                <w:sz w:val="18"/>
                <w:szCs w:val="18"/>
              </w:rPr>
            </w:pPr>
            <w:r>
              <w:rPr>
                <w:sz w:val="18"/>
                <w:szCs w:val="18"/>
              </w:rPr>
              <w:t>-</w:t>
            </w:r>
          </w:p>
        </w:tc>
        <w:tc>
          <w:tcPr>
            <w:tcW w:w="1346" w:type="dxa"/>
          </w:tcPr>
          <w:p w:rsidR="00F9660C" w:rsidRPr="00A403B7" w:rsidRDefault="00F9660C" w:rsidP="00731A32">
            <w:pPr>
              <w:pStyle w:val="a4"/>
              <w:ind w:right="-195"/>
              <w:jc w:val="center"/>
              <w:rPr>
                <w:sz w:val="18"/>
                <w:szCs w:val="18"/>
              </w:rPr>
            </w:pPr>
            <w:r>
              <w:rPr>
                <w:sz w:val="18"/>
                <w:szCs w:val="18"/>
              </w:rPr>
              <w:t>1</w:t>
            </w:r>
          </w:p>
        </w:tc>
        <w:tc>
          <w:tcPr>
            <w:tcW w:w="1346" w:type="dxa"/>
          </w:tcPr>
          <w:p w:rsidR="00F9660C" w:rsidRPr="00A403B7" w:rsidRDefault="00F9660C" w:rsidP="00731A32">
            <w:pPr>
              <w:pStyle w:val="a4"/>
              <w:ind w:right="-195"/>
              <w:jc w:val="center"/>
              <w:rPr>
                <w:sz w:val="18"/>
                <w:szCs w:val="18"/>
              </w:rPr>
            </w:pPr>
            <w:r>
              <w:rPr>
                <w:sz w:val="18"/>
                <w:szCs w:val="18"/>
              </w:rPr>
              <w:t>-</w:t>
            </w:r>
          </w:p>
        </w:tc>
        <w:tc>
          <w:tcPr>
            <w:tcW w:w="1346" w:type="dxa"/>
          </w:tcPr>
          <w:p w:rsidR="00F9660C" w:rsidRPr="00A403B7" w:rsidRDefault="00F9660C" w:rsidP="00731A32">
            <w:pPr>
              <w:pStyle w:val="a4"/>
              <w:ind w:right="-195"/>
              <w:jc w:val="center"/>
              <w:rPr>
                <w:sz w:val="18"/>
                <w:szCs w:val="18"/>
              </w:rPr>
            </w:pPr>
            <w:r>
              <w:rPr>
                <w:sz w:val="18"/>
                <w:szCs w:val="18"/>
              </w:rPr>
              <w:t>1</w:t>
            </w:r>
          </w:p>
        </w:tc>
        <w:tc>
          <w:tcPr>
            <w:tcW w:w="2775" w:type="dxa"/>
          </w:tcPr>
          <w:p w:rsidR="00F9660C" w:rsidRPr="00FA2441" w:rsidRDefault="00F9660C" w:rsidP="00731A32">
            <w:pPr>
              <w:pStyle w:val="a4"/>
              <w:ind w:right="-195"/>
              <w:jc w:val="center"/>
              <w:rPr>
                <w:sz w:val="18"/>
                <w:szCs w:val="18"/>
              </w:rPr>
            </w:pPr>
            <w:r w:rsidRPr="00FA2441">
              <w:rPr>
                <w:sz w:val="18"/>
                <w:szCs w:val="18"/>
              </w:rPr>
              <w:t xml:space="preserve">строительство </w:t>
            </w:r>
          </w:p>
          <w:p w:rsidR="00F9660C" w:rsidRPr="00FA2441" w:rsidRDefault="00F9660C" w:rsidP="00731A32">
            <w:pPr>
              <w:pStyle w:val="a4"/>
              <w:ind w:right="-195"/>
              <w:jc w:val="center"/>
              <w:rPr>
                <w:sz w:val="18"/>
                <w:szCs w:val="18"/>
              </w:rPr>
            </w:pPr>
            <w:r w:rsidRPr="00FA2441">
              <w:rPr>
                <w:sz w:val="18"/>
                <w:szCs w:val="18"/>
              </w:rPr>
              <w:t xml:space="preserve">спортивного комплекса в </w:t>
            </w:r>
          </w:p>
          <w:p w:rsidR="00F9660C" w:rsidRPr="00FA2441" w:rsidRDefault="00C03929" w:rsidP="00731A32">
            <w:pPr>
              <w:pStyle w:val="a4"/>
              <w:ind w:right="-195"/>
              <w:jc w:val="center"/>
              <w:rPr>
                <w:sz w:val="18"/>
                <w:szCs w:val="18"/>
              </w:rPr>
            </w:pPr>
            <w:r>
              <w:rPr>
                <w:sz w:val="18"/>
                <w:szCs w:val="18"/>
              </w:rPr>
              <w:t>п.Шпалозавод</w:t>
            </w:r>
          </w:p>
          <w:p w:rsidR="00F9660C" w:rsidRPr="00FA2441" w:rsidRDefault="00F9660C" w:rsidP="00731A32">
            <w:pPr>
              <w:pStyle w:val="a4"/>
              <w:ind w:right="-195"/>
              <w:jc w:val="center"/>
              <w:rPr>
                <w:sz w:val="18"/>
                <w:szCs w:val="18"/>
              </w:rPr>
            </w:pPr>
            <w:r w:rsidRPr="00FA2441">
              <w:rPr>
                <w:sz w:val="18"/>
                <w:szCs w:val="18"/>
              </w:rPr>
              <w:t xml:space="preserve">(площадь участка – 1,28 га) </w:t>
            </w:r>
          </w:p>
          <w:p w:rsidR="00F9660C" w:rsidRPr="00A403B7" w:rsidRDefault="00F9660C" w:rsidP="00731A32">
            <w:pPr>
              <w:pStyle w:val="a4"/>
              <w:ind w:right="-195"/>
              <w:jc w:val="center"/>
              <w:rPr>
                <w:sz w:val="18"/>
                <w:szCs w:val="18"/>
              </w:rPr>
            </w:pPr>
            <w:r w:rsidRPr="00FA2441">
              <w:rPr>
                <w:sz w:val="18"/>
                <w:szCs w:val="18"/>
              </w:rPr>
              <w:t>– 1 очередь</w:t>
            </w:r>
          </w:p>
        </w:tc>
      </w:tr>
    </w:tbl>
    <w:p w:rsidR="00F9660C" w:rsidRDefault="00F9660C" w:rsidP="00F9660C">
      <w:pPr>
        <w:pStyle w:val="a4"/>
        <w:spacing w:before="90" w:line="312" w:lineRule="auto"/>
        <w:ind w:right="772"/>
        <w:jc w:val="center"/>
        <w:sectPr w:rsidR="00F9660C">
          <w:footerReference w:type="default" r:id="rId13"/>
          <w:pgSz w:w="16840" w:h="11910" w:orient="landscape"/>
          <w:pgMar w:top="1100" w:right="360" w:bottom="1160" w:left="1020" w:header="0" w:footer="884" w:gutter="0"/>
          <w:cols w:space="720"/>
        </w:sectPr>
      </w:pPr>
    </w:p>
    <w:p w:rsidR="00F9660C" w:rsidRPr="00C03929" w:rsidRDefault="00F9660C" w:rsidP="00C03929">
      <w:pPr>
        <w:pStyle w:val="a4"/>
        <w:spacing w:before="90"/>
        <w:ind w:left="112" w:right="9" w:firstLine="708"/>
        <w:jc w:val="both"/>
      </w:pPr>
      <w:r w:rsidRPr="00C03929">
        <w:lastRenderedPageBreak/>
        <w:t>Емкость указанных учреждений не должна быть менее нормативной, однако может регулироваться со стороны органов местного самоуправления. Уровень обеспеченности социальной инфраструктурой оценен по социальным нормативам, в качестве которых использованы СНиП 2.07.01-89* «Градостроительство. Планировка и застройка городских и сельских поселений», Распоряжение Правительства РФ от 03 июля 1996 года № 1063-р «О социальных нормативах и нормах» (с изм. и доп. от 14 июля 2001 г.). Данные нормативы были разработаны для условий государственного обеспечения населения набором стандартных услуг и были ориентированы на минимальный уровень потребления, то есть фактически представляют собой характеристики минимального стандарта проживания, который должен гарантироваться государством в лице муниципальных властей.</w:t>
      </w:r>
    </w:p>
    <w:p w:rsidR="00F9660C" w:rsidRDefault="00F9660C" w:rsidP="00F9660C">
      <w:pPr>
        <w:spacing w:line="312" w:lineRule="auto"/>
        <w:jc w:val="both"/>
      </w:pPr>
    </w:p>
    <w:p w:rsidR="00F9660C" w:rsidRDefault="00F9660C" w:rsidP="00F9660C">
      <w:pPr>
        <w:spacing w:line="312" w:lineRule="auto"/>
        <w:jc w:val="both"/>
      </w:pPr>
    </w:p>
    <w:p w:rsidR="00F9660C" w:rsidRPr="00C03929" w:rsidRDefault="00F9660C" w:rsidP="00C03929">
      <w:pPr>
        <w:jc w:val="both"/>
        <w:rPr>
          <w:b/>
        </w:rPr>
      </w:pPr>
      <w:r w:rsidRPr="00C03929">
        <w:tab/>
      </w:r>
      <w:r w:rsidRPr="00C03929">
        <w:rPr>
          <w:b/>
        </w:rPr>
        <w:t>1.4. Оценка нормативно-правовой базы, необходимой для функционирования и развития социальной инфраструктуры сельского поселения</w:t>
      </w:r>
    </w:p>
    <w:p w:rsidR="00F9660C" w:rsidRPr="00C03929" w:rsidRDefault="00F9660C" w:rsidP="00C03929">
      <w:pPr>
        <w:rPr>
          <w:b/>
        </w:rPr>
      </w:pPr>
    </w:p>
    <w:p w:rsidR="00F9660C" w:rsidRPr="00C03929" w:rsidRDefault="00F9660C" w:rsidP="00C03929">
      <w:pPr>
        <w:shd w:val="clear" w:color="auto" w:fill="FFFFFF"/>
        <w:ind w:firstLine="720"/>
        <w:jc w:val="both"/>
        <w:textAlignment w:val="baseline"/>
        <w:rPr>
          <w:color w:val="000000" w:themeColor="text1"/>
        </w:rPr>
      </w:pPr>
      <w:r w:rsidRPr="00C03929">
        <w:rPr>
          <w:color w:val="000000" w:themeColor="text1"/>
        </w:rPr>
        <w:t>Настоящая программа комплексного развития социальной инфраструктуры Н</w:t>
      </w:r>
      <w:r w:rsidR="00C03929" w:rsidRPr="00C03929">
        <w:rPr>
          <w:color w:val="000000" w:themeColor="text1"/>
        </w:rPr>
        <w:t>арым</w:t>
      </w:r>
      <w:r w:rsidRPr="00C03929">
        <w:rPr>
          <w:color w:val="000000" w:themeColor="text1"/>
        </w:rPr>
        <w:t xml:space="preserve">ского </w:t>
      </w:r>
      <w:r w:rsidRPr="00C03929">
        <w:t xml:space="preserve">сельского поселения </w:t>
      </w:r>
      <w:r w:rsidRPr="00C03929">
        <w:rPr>
          <w:color w:val="000000" w:themeColor="text1"/>
        </w:rPr>
        <w:t>учитывает требования действующего законодательства, новых экономических условий и является документом, обеспечивающим устойчивое развитие сети социальной инфраструктуры.</w:t>
      </w:r>
    </w:p>
    <w:p w:rsidR="00F9660C" w:rsidRPr="00C03929" w:rsidRDefault="00F9660C" w:rsidP="00C03929">
      <w:pPr>
        <w:shd w:val="clear" w:color="auto" w:fill="FFFFFF"/>
        <w:jc w:val="both"/>
        <w:textAlignment w:val="baseline"/>
        <w:rPr>
          <w:color w:val="000000" w:themeColor="text1"/>
          <w:highlight w:val="cyan"/>
        </w:rPr>
      </w:pPr>
      <w:r w:rsidRPr="00C03929">
        <w:rPr>
          <w:color w:val="000000" w:themeColor="text1"/>
        </w:rPr>
        <w:t xml:space="preserve">            Программа комплексного развития социальной инфраструктуры </w:t>
      </w:r>
      <w:r w:rsidRPr="00C03929">
        <w:t xml:space="preserve">сельского поселения </w:t>
      </w:r>
      <w:r w:rsidRPr="00C03929">
        <w:rPr>
          <w:color w:val="000000" w:themeColor="text1"/>
        </w:rPr>
        <w:t xml:space="preserve">разработана в соответствии с пунктом 28 статьи 1 Градостроительного кодекса Российской Федерации. Данная программа утверждается органами местного самоуправления и должна обеспечивать сбалансированное, перспективное развитие социальной инфраструктуры </w:t>
      </w:r>
      <w:r w:rsidRPr="00C03929">
        <w:t xml:space="preserve">сельского поселения </w:t>
      </w:r>
      <w:r w:rsidRPr="00C03929">
        <w:rPr>
          <w:color w:val="000000" w:themeColor="text1"/>
        </w:rPr>
        <w:t>в соответствии с потребностями в строительстве объектов социальной инфраструктуры местного значения. К полномочиям органов местного самоуправления в области градостроительной деятельности, согласно статьи 8 Градостроительного Кодекса Российской Федерации, относится разработка и утверждение программ комплексного развития социальной инфраструктуры поселения.</w:t>
      </w:r>
    </w:p>
    <w:p w:rsidR="00F9660C" w:rsidRPr="00C03929" w:rsidRDefault="00F9660C" w:rsidP="00C03929">
      <w:pPr>
        <w:shd w:val="clear" w:color="auto" w:fill="FFFFFF"/>
        <w:jc w:val="both"/>
        <w:textAlignment w:val="baseline"/>
        <w:rPr>
          <w:color w:val="000000" w:themeColor="text1"/>
        </w:rPr>
      </w:pPr>
      <w:r w:rsidRPr="00C03929">
        <w:rPr>
          <w:color w:val="000000" w:themeColor="text1"/>
        </w:rPr>
        <w:t xml:space="preserve">            Развитие сети социальной инфраструктуры предусматривается на основании генеральных планов сельских поселений.</w:t>
      </w:r>
    </w:p>
    <w:p w:rsidR="00F9660C" w:rsidRPr="00C03929" w:rsidRDefault="00F9660C" w:rsidP="00C03929">
      <w:pPr>
        <w:shd w:val="clear" w:color="auto" w:fill="FFFFFF"/>
        <w:ind w:firstLine="720"/>
        <w:jc w:val="both"/>
        <w:textAlignment w:val="baseline"/>
        <w:rPr>
          <w:color w:val="000000" w:themeColor="text1"/>
        </w:rPr>
      </w:pPr>
      <w:r w:rsidRPr="00C03929">
        <w:rPr>
          <w:color w:val="000000" w:themeColor="text1"/>
        </w:rPr>
        <w:t>Генеральные планы сельских поселений являются градостроительными документами, определяющими основные идеи развития на ближайшие 20 лет, планировочную организацию территорий сельских поселений,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F9660C" w:rsidRPr="00C03929" w:rsidRDefault="00F9660C" w:rsidP="00C03929">
      <w:pPr>
        <w:shd w:val="clear" w:color="auto" w:fill="FFFFFF"/>
        <w:ind w:firstLine="720"/>
        <w:jc w:val="both"/>
        <w:textAlignment w:val="baseline"/>
        <w:rPr>
          <w:color w:val="000000" w:themeColor="text1"/>
          <w:highlight w:val="cyan"/>
        </w:rPr>
      </w:pPr>
      <w:r w:rsidRPr="00C03929">
        <w:rPr>
          <w:color w:val="000000" w:themeColor="text1"/>
        </w:rPr>
        <w:t xml:space="preserve"> Программа комплексного развития социальной инфраструктуры Н</w:t>
      </w:r>
      <w:r w:rsidR="00C03929" w:rsidRPr="00C03929">
        <w:rPr>
          <w:color w:val="000000" w:themeColor="text1"/>
        </w:rPr>
        <w:t>арым</w:t>
      </w:r>
      <w:r w:rsidRPr="00C03929">
        <w:rPr>
          <w:color w:val="000000" w:themeColor="text1"/>
        </w:rPr>
        <w:t xml:space="preserve">ского </w:t>
      </w:r>
      <w:r w:rsidRPr="00C03929">
        <w:t xml:space="preserve">сельского поселения </w:t>
      </w:r>
      <w:r w:rsidRPr="00C03929">
        <w:rPr>
          <w:color w:val="000000" w:themeColor="text1"/>
        </w:rPr>
        <w:t>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1683-р.</w:t>
      </w:r>
    </w:p>
    <w:p w:rsidR="00F9660C" w:rsidRPr="00C03929" w:rsidRDefault="00F9660C" w:rsidP="00C03929">
      <w:pPr>
        <w:shd w:val="clear" w:color="auto" w:fill="FFFFFF"/>
        <w:ind w:firstLine="720"/>
        <w:jc w:val="both"/>
        <w:textAlignment w:val="baseline"/>
        <w:rPr>
          <w:color w:val="000000" w:themeColor="text1"/>
        </w:rPr>
      </w:pPr>
      <w:r w:rsidRPr="00C03929">
        <w:rPr>
          <w:color w:val="000000" w:themeColor="text1"/>
        </w:rPr>
        <w:t>При определении нормативной потребности в объектах физической культуры и спорта используются усредненные нормы и нормативы, представленные в следующей таблице.</w:t>
      </w:r>
    </w:p>
    <w:p w:rsidR="00F9660C" w:rsidRPr="00BE091F" w:rsidRDefault="00F9660C" w:rsidP="00F9660C">
      <w:pPr>
        <w:shd w:val="clear" w:color="auto" w:fill="FFFFFF"/>
        <w:ind w:firstLine="720"/>
        <w:jc w:val="center"/>
        <w:textAlignment w:val="baseline"/>
        <w:rPr>
          <w:b/>
          <w:bCs/>
          <w:color w:val="000000" w:themeColor="text1"/>
        </w:rPr>
      </w:pPr>
      <w:r w:rsidRPr="00BE091F">
        <w:rPr>
          <w:b/>
          <w:bCs/>
          <w:color w:val="000000" w:themeColor="text1"/>
        </w:rPr>
        <w:t>Таблица 6. Нормативная потребность субъектов Российской Федерации в объектах физической культуры и спорта</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41"/>
        <w:gridCol w:w="2977"/>
        <w:gridCol w:w="2552"/>
      </w:tblGrid>
      <w:tr w:rsidR="00F9660C" w:rsidRPr="00D62A58" w:rsidTr="00731A32">
        <w:tc>
          <w:tcPr>
            <w:tcW w:w="4541" w:type="dxa"/>
            <w:shd w:val="clear" w:color="auto" w:fill="FFFFFF"/>
            <w:hideMark/>
          </w:tcPr>
          <w:p w:rsidR="00F9660C" w:rsidRPr="00D62A58" w:rsidRDefault="00F9660C" w:rsidP="00731A32">
            <w:pPr>
              <w:textAlignment w:val="baseline"/>
              <w:rPr>
                <w:color w:val="000000" w:themeColor="text1"/>
              </w:rPr>
            </w:pPr>
            <w:r w:rsidRPr="00D62A58">
              <w:rPr>
                <w:color w:val="000000" w:themeColor="text1"/>
              </w:rPr>
              <w:t>Наименование норматива</w:t>
            </w:r>
          </w:p>
        </w:tc>
        <w:tc>
          <w:tcPr>
            <w:tcW w:w="2977" w:type="dxa"/>
            <w:shd w:val="clear" w:color="auto" w:fill="FFFFFF"/>
            <w:hideMark/>
          </w:tcPr>
          <w:p w:rsidR="00F9660C" w:rsidRPr="00D62A58" w:rsidRDefault="00F9660C" w:rsidP="00731A32">
            <w:pPr>
              <w:textAlignment w:val="baseline"/>
              <w:rPr>
                <w:color w:val="000000" w:themeColor="text1"/>
              </w:rPr>
            </w:pPr>
            <w:r w:rsidRPr="00D62A58">
              <w:rPr>
                <w:color w:val="000000" w:themeColor="text1"/>
              </w:rPr>
              <w:t>Единица измерения</w:t>
            </w:r>
          </w:p>
        </w:tc>
        <w:tc>
          <w:tcPr>
            <w:tcW w:w="2552" w:type="dxa"/>
            <w:shd w:val="clear" w:color="auto" w:fill="FFFFFF"/>
            <w:hideMark/>
          </w:tcPr>
          <w:p w:rsidR="00F9660C" w:rsidRPr="00D62A58" w:rsidRDefault="00F9660C" w:rsidP="00731A32">
            <w:pPr>
              <w:textAlignment w:val="baseline"/>
              <w:rPr>
                <w:color w:val="000000" w:themeColor="text1"/>
              </w:rPr>
            </w:pPr>
            <w:r w:rsidRPr="00D62A58">
              <w:rPr>
                <w:color w:val="000000" w:themeColor="text1"/>
              </w:rPr>
              <w:t>Количественная величина</w:t>
            </w:r>
          </w:p>
        </w:tc>
      </w:tr>
      <w:tr w:rsidR="00F9660C" w:rsidRPr="00D62A58" w:rsidTr="00731A32">
        <w:tc>
          <w:tcPr>
            <w:tcW w:w="4541" w:type="dxa"/>
            <w:shd w:val="clear" w:color="auto" w:fill="FFFFFF"/>
            <w:hideMark/>
          </w:tcPr>
          <w:p w:rsidR="00F9660C" w:rsidRPr="00D62A58" w:rsidRDefault="00F9660C" w:rsidP="00731A32">
            <w:pPr>
              <w:textAlignment w:val="baseline"/>
              <w:rPr>
                <w:color w:val="000000" w:themeColor="text1"/>
              </w:rPr>
            </w:pPr>
            <w:r>
              <w:rPr>
                <w:color w:val="000000" w:themeColor="text1"/>
              </w:rPr>
              <w:t>Норматив единовременной пропускной способ</w:t>
            </w:r>
            <w:r w:rsidRPr="00D62A58">
              <w:rPr>
                <w:color w:val="000000" w:themeColor="text1"/>
              </w:rPr>
              <w:t>ности</w:t>
            </w:r>
          </w:p>
        </w:tc>
        <w:tc>
          <w:tcPr>
            <w:tcW w:w="2977" w:type="dxa"/>
            <w:shd w:val="clear" w:color="auto" w:fill="FFFFFF"/>
            <w:vAlign w:val="center"/>
            <w:hideMark/>
          </w:tcPr>
          <w:p w:rsidR="00F9660C" w:rsidRPr="00D62A58" w:rsidRDefault="00F9660C" w:rsidP="00731A32">
            <w:pPr>
              <w:textAlignment w:val="baseline"/>
              <w:rPr>
                <w:color w:val="000000" w:themeColor="text1"/>
              </w:rPr>
            </w:pPr>
            <w:r w:rsidRPr="00D62A58">
              <w:rPr>
                <w:color w:val="000000" w:themeColor="text1"/>
              </w:rPr>
              <w:t>тыс. человек на </w:t>
            </w:r>
            <w:r w:rsidRPr="00D62A58">
              <w:rPr>
                <w:color w:val="000000" w:themeColor="text1"/>
              </w:rPr>
              <w:br/>
              <w:t>10000 населения</w:t>
            </w:r>
          </w:p>
        </w:tc>
        <w:tc>
          <w:tcPr>
            <w:tcW w:w="2552" w:type="dxa"/>
            <w:shd w:val="clear" w:color="auto" w:fill="FFFFFF"/>
            <w:vAlign w:val="center"/>
            <w:hideMark/>
          </w:tcPr>
          <w:p w:rsidR="00F9660C" w:rsidRPr="00D62A58" w:rsidRDefault="00F9660C" w:rsidP="00731A32">
            <w:pPr>
              <w:jc w:val="center"/>
              <w:textAlignment w:val="baseline"/>
              <w:rPr>
                <w:color w:val="000000" w:themeColor="text1"/>
              </w:rPr>
            </w:pPr>
            <w:r w:rsidRPr="00D62A58">
              <w:rPr>
                <w:color w:val="000000" w:themeColor="text1"/>
              </w:rPr>
              <w:t>1,9</w:t>
            </w:r>
          </w:p>
        </w:tc>
      </w:tr>
      <w:tr w:rsidR="00F9660C" w:rsidRPr="00D62A58" w:rsidTr="00731A32">
        <w:trPr>
          <w:trHeight w:val="424"/>
        </w:trPr>
        <w:tc>
          <w:tcPr>
            <w:tcW w:w="4541" w:type="dxa"/>
            <w:shd w:val="clear" w:color="auto" w:fill="FFFFFF"/>
            <w:hideMark/>
          </w:tcPr>
          <w:p w:rsidR="00F9660C" w:rsidRPr="00D62A58" w:rsidRDefault="00F9660C" w:rsidP="00731A32">
            <w:pPr>
              <w:textAlignment w:val="baseline"/>
              <w:rPr>
                <w:color w:val="000000" w:themeColor="text1"/>
              </w:rPr>
            </w:pPr>
            <w:r>
              <w:rPr>
                <w:color w:val="000000" w:themeColor="text1"/>
              </w:rPr>
              <w:t>Норматив обеспеченности спортивными соору</w:t>
            </w:r>
            <w:r w:rsidRPr="00D62A58">
              <w:rPr>
                <w:color w:val="000000" w:themeColor="text1"/>
              </w:rPr>
              <w:t>жениями по видам:</w:t>
            </w:r>
          </w:p>
        </w:tc>
        <w:tc>
          <w:tcPr>
            <w:tcW w:w="2977" w:type="dxa"/>
            <w:shd w:val="clear" w:color="auto" w:fill="FFFFFF"/>
            <w:vAlign w:val="center"/>
            <w:hideMark/>
          </w:tcPr>
          <w:p w:rsidR="00F9660C" w:rsidRPr="00D62A58" w:rsidRDefault="00F9660C" w:rsidP="00731A32">
            <w:pPr>
              <w:rPr>
                <w:color w:val="000000" w:themeColor="text1"/>
              </w:rPr>
            </w:pPr>
          </w:p>
        </w:tc>
        <w:tc>
          <w:tcPr>
            <w:tcW w:w="2552" w:type="dxa"/>
            <w:shd w:val="clear" w:color="auto" w:fill="FFFFFF"/>
            <w:vAlign w:val="center"/>
            <w:hideMark/>
          </w:tcPr>
          <w:p w:rsidR="00F9660C" w:rsidRPr="00D62A58" w:rsidRDefault="00F9660C" w:rsidP="00731A32">
            <w:pPr>
              <w:jc w:val="center"/>
              <w:rPr>
                <w:color w:val="000000" w:themeColor="text1"/>
              </w:rPr>
            </w:pPr>
          </w:p>
        </w:tc>
      </w:tr>
      <w:tr w:rsidR="00F9660C" w:rsidRPr="00D62A58" w:rsidTr="00731A32">
        <w:tc>
          <w:tcPr>
            <w:tcW w:w="4541" w:type="dxa"/>
            <w:shd w:val="clear" w:color="auto" w:fill="FFFFFF"/>
            <w:hideMark/>
          </w:tcPr>
          <w:p w:rsidR="00F9660C" w:rsidRPr="00D62A58" w:rsidRDefault="00F9660C" w:rsidP="00731A32">
            <w:pPr>
              <w:textAlignment w:val="baseline"/>
              <w:rPr>
                <w:color w:val="000000" w:themeColor="text1"/>
              </w:rPr>
            </w:pPr>
            <w:r w:rsidRPr="00D62A58">
              <w:rPr>
                <w:color w:val="000000" w:themeColor="text1"/>
              </w:rPr>
              <w:t>спортивные залы</w:t>
            </w:r>
          </w:p>
        </w:tc>
        <w:tc>
          <w:tcPr>
            <w:tcW w:w="2977" w:type="dxa"/>
            <w:shd w:val="clear" w:color="auto" w:fill="FFFFFF"/>
            <w:vAlign w:val="center"/>
            <w:hideMark/>
          </w:tcPr>
          <w:p w:rsidR="00F9660C" w:rsidRPr="00D62A58" w:rsidRDefault="00F9660C" w:rsidP="00731A32">
            <w:pPr>
              <w:textAlignment w:val="baseline"/>
              <w:rPr>
                <w:color w:val="000000" w:themeColor="text1"/>
              </w:rPr>
            </w:pPr>
            <w:r w:rsidRPr="00D62A58">
              <w:rPr>
                <w:color w:val="000000" w:themeColor="text1"/>
              </w:rPr>
              <w:t>тыс. кв. м на </w:t>
            </w:r>
            <w:r w:rsidRPr="00D62A58">
              <w:rPr>
                <w:color w:val="000000" w:themeColor="text1"/>
              </w:rPr>
              <w:br/>
              <w:t>10000 населения</w:t>
            </w:r>
          </w:p>
        </w:tc>
        <w:tc>
          <w:tcPr>
            <w:tcW w:w="2552" w:type="dxa"/>
            <w:shd w:val="clear" w:color="auto" w:fill="FFFFFF"/>
            <w:vAlign w:val="center"/>
            <w:hideMark/>
          </w:tcPr>
          <w:p w:rsidR="00F9660C" w:rsidRPr="00D62A58" w:rsidRDefault="00F9660C" w:rsidP="00731A32">
            <w:pPr>
              <w:jc w:val="center"/>
              <w:textAlignment w:val="baseline"/>
              <w:rPr>
                <w:color w:val="000000" w:themeColor="text1"/>
              </w:rPr>
            </w:pPr>
            <w:r w:rsidRPr="00D62A58">
              <w:rPr>
                <w:color w:val="000000" w:themeColor="text1"/>
              </w:rPr>
              <w:t>3,5</w:t>
            </w:r>
          </w:p>
        </w:tc>
      </w:tr>
      <w:tr w:rsidR="00F9660C" w:rsidRPr="00D62A58" w:rsidTr="00731A32">
        <w:tc>
          <w:tcPr>
            <w:tcW w:w="4541" w:type="dxa"/>
            <w:shd w:val="clear" w:color="auto" w:fill="FFFFFF"/>
            <w:hideMark/>
          </w:tcPr>
          <w:p w:rsidR="00F9660C" w:rsidRPr="00D62A58" w:rsidRDefault="00F9660C" w:rsidP="00731A32">
            <w:pPr>
              <w:textAlignment w:val="baseline"/>
              <w:rPr>
                <w:color w:val="000000" w:themeColor="text1"/>
              </w:rPr>
            </w:pPr>
            <w:r w:rsidRPr="00D62A58">
              <w:rPr>
                <w:color w:val="000000" w:themeColor="text1"/>
              </w:rPr>
              <w:t>плоскостные сооружения</w:t>
            </w:r>
          </w:p>
        </w:tc>
        <w:tc>
          <w:tcPr>
            <w:tcW w:w="2977" w:type="dxa"/>
            <w:shd w:val="clear" w:color="auto" w:fill="FFFFFF"/>
            <w:vAlign w:val="center"/>
            <w:hideMark/>
          </w:tcPr>
          <w:p w:rsidR="00F9660C" w:rsidRPr="00D62A58" w:rsidRDefault="00F9660C" w:rsidP="00731A32">
            <w:pPr>
              <w:textAlignment w:val="baseline"/>
              <w:rPr>
                <w:color w:val="000000" w:themeColor="text1"/>
              </w:rPr>
            </w:pPr>
            <w:r w:rsidRPr="00D62A58">
              <w:rPr>
                <w:color w:val="000000" w:themeColor="text1"/>
              </w:rPr>
              <w:t>тыс. кв. м на </w:t>
            </w:r>
            <w:r w:rsidRPr="00D62A58">
              <w:rPr>
                <w:color w:val="000000" w:themeColor="text1"/>
              </w:rPr>
              <w:br/>
              <w:t>10000 населения</w:t>
            </w:r>
          </w:p>
        </w:tc>
        <w:tc>
          <w:tcPr>
            <w:tcW w:w="2552" w:type="dxa"/>
            <w:shd w:val="clear" w:color="auto" w:fill="FFFFFF"/>
            <w:vAlign w:val="center"/>
            <w:hideMark/>
          </w:tcPr>
          <w:p w:rsidR="00F9660C" w:rsidRPr="00D62A58" w:rsidRDefault="00F9660C" w:rsidP="00731A32">
            <w:pPr>
              <w:jc w:val="center"/>
              <w:textAlignment w:val="baseline"/>
              <w:rPr>
                <w:color w:val="000000" w:themeColor="text1"/>
              </w:rPr>
            </w:pPr>
            <w:r w:rsidRPr="00D62A58">
              <w:rPr>
                <w:color w:val="000000" w:themeColor="text1"/>
              </w:rPr>
              <w:t>19,5</w:t>
            </w:r>
          </w:p>
        </w:tc>
      </w:tr>
    </w:tbl>
    <w:p w:rsidR="00F9660C" w:rsidRDefault="00F9660C" w:rsidP="00F9660C">
      <w:pPr>
        <w:shd w:val="clear" w:color="auto" w:fill="FFFFFF"/>
        <w:spacing w:line="360" w:lineRule="auto"/>
        <w:ind w:firstLine="720"/>
        <w:jc w:val="both"/>
        <w:textAlignment w:val="baseline"/>
        <w:rPr>
          <w:color w:val="000000" w:themeColor="text1"/>
          <w:highlight w:val="cyan"/>
        </w:rPr>
      </w:pPr>
    </w:p>
    <w:p w:rsidR="00F9660C" w:rsidRPr="00C03929" w:rsidRDefault="00F9660C" w:rsidP="00C03929">
      <w:pPr>
        <w:shd w:val="clear" w:color="auto" w:fill="FFFFFF"/>
        <w:ind w:firstLine="720"/>
        <w:jc w:val="both"/>
        <w:textAlignment w:val="baseline"/>
        <w:rPr>
          <w:color w:val="000000" w:themeColor="text1"/>
        </w:rPr>
      </w:pPr>
      <w:r w:rsidRPr="00C03929">
        <w:rPr>
          <w:color w:val="000000" w:themeColor="text1"/>
        </w:rPr>
        <w:t>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 одобренных распоряжением Правительства Российской Федерации от 3 июля 1996 г. N 1063-р. Нормативы носят рекомендательный характер.</w:t>
      </w:r>
    </w:p>
    <w:p w:rsidR="00F9660C" w:rsidRPr="00C03929" w:rsidRDefault="00F9660C" w:rsidP="00C03929">
      <w:pPr>
        <w:shd w:val="clear" w:color="auto" w:fill="FFFFFF"/>
        <w:ind w:firstLine="720"/>
        <w:jc w:val="both"/>
        <w:textAlignment w:val="baseline"/>
        <w:rPr>
          <w:color w:val="000000" w:themeColor="text1"/>
          <w:highlight w:val="cyan"/>
        </w:rPr>
      </w:pPr>
      <w:r w:rsidRPr="00C03929">
        <w:rPr>
          <w:color w:val="000000" w:themeColor="text1"/>
        </w:rPr>
        <w:t xml:space="preserve"> Функционирование и развитие социальной инфраструктуры </w:t>
      </w:r>
      <w:r w:rsidRPr="00C03929">
        <w:t>сельского поселения</w:t>
      </w:r>
      <w:r w:rsidRPr="00C03929">
        <w:rPr>
          <w:color w:val="000000" w:themeColor="text1"/>
        </w:rPr>
        <w:t>, предусмотрено в соответствии с требованиями свода правил СП 42.13330.2011 (актуализированная версия СНиП 2.07.01-89*). «Градостроительство. Планировка и застройка городских и сельских поселений».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 № 384-ФЗ «Технический регламент о безопасности зданий и сооружений», выполнения требований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повышения уровня гармонизации нормативных требований с европейскими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закона от 22 июля 2008 года № 123-ФЗ «Технический регламент о требованиях пожарной безопасности» и сводов правил системы противопожарной защиты. Настоящий свод правил направлен на обеспечение градостроительными средствами безопасности и устойчивости развития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F9660C" w:rsidRPr="00C03929" w:rsidRDefault="00F9660C" w:rsidP="00C03929">
      <w:pPr>
        <w:shd w:val="clear" w:color="auto" w:fill="FFFFFF"/>
        <w:ind w:firstLine="720"/>
        <w:jc w:val="both"/>
        <w:textAlignment w:val="baseline"/>
        <w:rPr>
          <w:color w:val="000000" w:themeColor="text1"/>
        </w:rPr>
      </w:pPr>
      <w:r w:rsidRPr="00C03929">
        <w:rPr>
          <w:color w:val="000000" w:themeColor="text1"/>
        </w:rPr>
        <w:t xml:space="preserve"> Программа комплексного развития социальной инфраструктуры </w:t>
      </w:r>
      <w:r w:rsidRPr="00C03929">
        <w:t xml:space="preserve">сельского поселения </w:t>
      </w:r>
      <w:r w:rsidRPr="00C03929">
        <w:rPr>
          <w:color w:val="000000" w:themeColor="text1"/>
        </w:rPr>
        <w:t>разработана в соответствии с требованиями к программам комплексного развития социальной инфраструктуры поселений, городских округов утвержденными постановлением Правительства Российской Федерации от 1 октября 2015 года № 1050. Настоящие требования определяют состав и содержание программ комплексного развития социальной инфраструктуры поселений, городских округов, включающих в себя объекты местного значения поселения, городского округа в областях образования, здравоохранения, физической культуры и массового спорта и культуры.</w:t>
      </w:r>
    </w:p>
    <w:p w:rsidR="00F9660C" w:rsidRPr="00D62A58" w:rsidRDefault="00F9660C" w:rsidP="00F9660C">
      <w:pPr>
        <w:sectPr w:rsidR="00F9660C" w:rsidRPr="00D62A58" w:rsidSect="00731A32">
          <w:pgSz w:w="11910" w:h="16840"/>
          <w:pgMar w:top="357" w:right="570" w:bottom="1276" w:left="1276" w:header="0" w:footer="885" w:gutter="0"/>
          <w:cols w:space="720"/>
        </w:sectPr>
      </w:pPr>
    </w:p>
    <w:p w:rsidR="00F9660C" w:rsidRPr="00E22FD5" w:rsidRDefault="00F9660C" w:rsidP="00E22FD5">
      <w:pPr>
        <w:pStyle w:val="110"/>
        <w:numPr>
          <w:ilvl w:val="0"/>
          <w:numId w:val="22"/>
        </w:numPr>
        <w:spacing w:before="65"/>
        <w:jc w:val="both"/>
        <w:rPr>
          <w:b w:val="0"/>
        </w:rPr>
      </w:pPr>
      <w:bookmarkStart w:id="6" w:name="_TOC_250002"/>
      <w:bookmarkEnd w:id="6"/>
      <w:r w:rsidRPr="00E22FD5">
        <w:lastRenderedPageBreak/>
        <w:t>Перечень мероприятий (инвестиционных проектов) по проектированию, строительству и реконструкции объектов социальной инфраструктуры Н</w:t>
      </w:r>
      <w:r w:rsidR="00C03929" w:rsidRPr="00E22FD5">
        <w:t>арым</w:t>
      </w:r>
      <w:r w:rsidRPr="00E22FD5">
        <w:t xml:space="preserve">ского сельского поселения </w:t>
      </w:r>
    </w:p>
    <w:p w:rsidR="00F9660C" w:rsidRPr="00E22FD5" w:rsidRDefault="00F9660C" w:rsidP="00E22FD5">
      <w:pPr>
        <w:pStyle w:val="a4"/>
        <w:ind w:left="402" w:right="227" w:firstLine="707"/>
        <w:jc w:val="both"/>
      </w:pPr>
      <w:r w:rsidRPr="00E22FD5">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F9660C" w:rsidRPr="00E22FD5" w:rsidRDefault="00F9660C" w:rsidP="00E22FD5">
      <w:pPr>
        <w:ind w:firstLine="851"/>
        <w:jc w:val="center"/>
        <w:rPr>
          <w:b/>
        </w:rPr>
      </w:pPr>
      <w:r w:rsidRPr="00E22FD5">
        <w:rPr>
          <w:b/>
        </w:rPr>
        <w:t>Система образования</w:t>
      </w:r>
    </w:p>
    <w:p w:rsidR="00F9660C" w:rsidRPr="00E22FD5" w:rsidRDefault="00F9660C" w:rsidP="00E22FD5">
      <w:pPr>
        <w:pStyle w:val="a4"/>
        <w:ind w:left="402" w:right="228" w:firstLine="707"/>
        <w:jc w:val="both"/>
      </w:pPr>
      <w:r w:rsidRPr="00E22FD5">
        <w:t>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Расходы на образование являются в большинстве МО самой крупной статьей расходов местных бюджетов.</w:t>
      </w:r>
    </w:p>
    <w:p w:rsidR="00F9660C" w:rsidRPr="00E22FD5" w:rsidRDefault="00F9660C" w:rsidP="00E22FD5">
      <w:pPr>
        <w:pStyle w:val="a4"/>
        <w:ind w:left="402" w:right="228" w:firstLine="707"/>
        <w:jc w:val="both"/>
      </w:pPr>
      <w:r w:rsidRPr="00E22FD5">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F9660C" w:rsidRPr="00E22FD5" w:rsidRDefault="00F9660C" w:rsidP="00E22FD5">
      <w:pPr>
        <w:pStyle w:val="a4"/>
        <w:ind w:left="402" w:right="227" w:firstLine="707"/>
        <w:jc w:val="both"/>
      </w:pPr>
      <w:r w:rsidRPr="00E22FD5">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F9660C" w:rsidRPr="00E22FD5" w:rsidRDefault="00F9660C" w:rsidP="00E22FD5">
      <w:pPr>
        <w:pStyle w:val="a4"/>
        <w:ind w:left="402" w:right="225" w:firstLine="707"/>
        <w:jc w:val="both"/>
      </w:pPr>
      <w:r w:rsidRPr="00E22FD5">
        <w:t>На территории МО может располагаться большое количество образовательных учреждений различного профиля и форм собственности.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F9660C" w:rsidRPr="00E22FD5" w:rsidRDefault="00F9660C" w:rsidP="00E22FD5">
      <w:pPr>
        <w:ind w:firstLine="709"/>
        <w:jc w:val="center"/>
        <w:rPr>
          <w:b/>
        </w:rPr>
      </w:pPr>
      <w:r w:rsidRPr="00E22FD5">
        <w:rPr>
          <w:b/>
        </w:rPr>
        <w:t>Система здравоохранения</w:t>
      </w:r>
    </w:p>
    <w:p w:rsidR="00F9660C" w:rsidRPr="00E22FD5" w:rsidRDefault="00F9660C" w:rsidP="00E22FD5">
      <w:pPr>
        <w:pStyle w:val="a4"/>
        <w:ind w:left="402" w:right="67" w:firstLine="707"/>
        <w:jc w:val="both"/>
      </w:pPr>
      <w:r w:rsidRPr="00E22FD5">
        <w:t>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F9660C" w:rsidRPr="00E22FD5" w:rsidRDefault="00F9660C" w:rsidP="00E22FD5">
      <w:pPr>
        <w:pStyle w:val="a4"/>
        <w:ind w:left="426" w:right="67" w:firstLine="567"/>
        <w:jc w:val="both"/>
      </w:pPr>
      <w:r w:rsidRPr="00E22FD5">
        <w:t xml:space="preserve">   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 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w:t>
      </w:r>
      <w:r w:rsidRPr="00E22FD5">
        <w:lastRenderedPageBreak/>
        <w:t>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w:t>
      </w:r>
      <w:r w:rsidRPr="00E22FD5">
        <w:rPr>
          <w:spacing w:val="-11"/>
        </w:rPr>
        <w:t xml:space="preserve"> </w:t>
      </w:r>
      <w:r w:rsidRPr="00E22FD5">
        <w:t>в составе Российской Федерации и органов местного самоуправления. 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 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rsidR="00F9660C" w:rsidRPr="00E22FD5" w:rsidRDefault="00F9660C" w:rsidP="00E22FD5">
      <w:pPr>
        <w:pStyle w:val="a4"/>
        <w:ind w:left="426" w:right="67" w:firstLine="567"/>
        <w:jc w:val="both"/>
      </w:pPr>
      <w:r w:rsidRPr="00E22FD5">
        <w:t>В настоящее время система здравоохранения сельского поселения недостаточно развита. Учитывая ветхость зданий, в которых расположены медицинские учреждения, предлагается осуществить ремонт фельдшерско- акушерских пунктов.</w:t>
      </w:r>
    </w:p>
    <w:p w:rsidR="00F9660C" w:rsidRPr="00E22FD5" w:rsidRDefault="00F9660C" w:rsidP="00E22FD5">
      <w:pPr>
        <w:pStyle w:val="a4"/>
        <w:ind w:left="426" w:right="67" w:firstLine="567"/>
        <w:jc w:val="both"/>
      </w:pPr>
      <w:r w:rsidRPr="00E22FD5">
        <w:t>Также дальнейшее устойчивое развитие системы здравоохранения муниципального образования предусматривает и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w:t>
      </w:r>
      <w:r w:rsidRPr="00E22FD5">
        <w:rPr>
          <w:spacing w:val="-2"/>
        </w:rPr>
        <w:t xml:space="preserve"> </w:t>
      </w:r>
      <w:r w:rsidRPr="00E22FD5">
        <w:t>персоналом.</w:t>
      </w:r>
    </w:p>
    <w:p w:rsidR="00F9660C" w:rsidRPr="00E22FD5" w:rsidRDefault="00F9660C" w:rsidP="00E22FD5">
      <w:pPr>
        <w:pStyle w:val="a4"/>
        <w:ind w:left="402" w:right="226" w:firstLine="707"/>
        <w:jc w:val="both"/>
      </w:pPr>
      <w:r w:rsidRPr="00E22FD5">
        <w:t>В части развития системы здравоохранения генеральным планом сельского поселения предусмотрено капитальный ремонт всех ФАПов.</w:t>
      </w:r>
    </w:p>
    <w:p w:rsidR="00F9660C" w:rsidRPr="00E22FD5" w:rsidRDefault="00F9660C" w:rsidP="00E22FD5">
      <w:pPr>
        <w:pStyle w:val="TableParagraph"/>
        <w:ind w:left="284" w:right="67" w:firstLine="850"/>
        <w:jc w:val="both"/>
        <w:rPr>
          <w:sz w:val="24"/>
          <w:szCs w:val="24"/>
        </w:rPr>
      </w:pPr>
      <w:r w:rsidRPr="00E22FD5">
        <w:rPr>
          <w:sz w:val="24"/>
          <w:szCs w:val="24"/>
        </w:rPr>
        <w:t xml:space="preserve">Настоящей Программой предлагается следующее мероприятие: </w:t>
      </w:r>
    </w:p>
    <w:p w:rsidR="00F9660C" w:rsidRPr="00E22FD5" w:rsidRDefault="00F9660C" w:rsidP="00E22FD5">
      <w:pPr>
        <w:pStyle w:val="TableParagraph"/>
        <w:ind w:right="67"/>
        <w:jc w:val="both"/>
        <w:rPr>
          <w:sz w:val="24"/>
          <w:szCs w:val="24"/>
        </w:rPr>
      </w:pPr>
      <w:r w:rsidRPr="00E22FD5">
        <w:rPr>
          <w:sz w:val="24"/>
          <w:szCs w:val="24"/>
        </w:rPr>
        <w:t xml:space="preserve">       Совершенствование методов диагностики, лечения и реабилитации больных.</w:t>
      </w:r>
    </w:p>
    <w:p w:rsidR="00F9660C" w:rsidRPr="00E22FD5" w:rsidRDefault="00F9660C" w:rsidP="00E22FD5">
      <w:pPr>
        <w:pStyle w:val="TableParagraph"/>
        <w:ind w:left="284" w:right="67" w:firstLine="850"/>
        <w:jc w:val="both"/>
        <w:rPr>
          <w:sz w:val="24"/>
          <w:szCs w:val="24"/>
        </w:rPr>
      </w:pPr>
    </w:p>
    <w:p w:rsidR="00F9660C" w:rsidRPr="00E22FD5" w:rsidRDefault="00F9660C" w:rsidP="00E22FD5">
      <w:pPr>
        <w:ind w:left="1110"/>
        <w:jc w:val="center"/>
        <w:rPr>
          <w:b/>
        </w:rPr>
      </w:pPr>
      <w:r w:rsidRPr="00E22FD5">
        <w:rPr>
          <w:b/>
        </w:rPr>
        <w:t>Культура</w:t>
      </w:r>
    </w:p>
    <w:p w:rsidR="00F9660C" w:rsidRPr="00E22FD5" w:rsidRDefault="00F9660C" w:rsidP="00E22FD5">
      <w:pPr>
        <w:pStyle w:val="a4"/>
        <w:ind w:left="402" w:right="67" w:firstLine="707"/>
        <w:jc w:val="both"/>
      </w:pPr>
      <w:r w:rsidRPr="00E22FD5">
        <w:t>Организация управления и финансирование культуры в сельском поселении возложена на администрацию муниципального района, осуществляющую строительство зданий и сооружений муниципальных организаций культуры, обустройство прилегающих к ним территорий.</w:t>
      </w:r>
    </w:p>
    <w:p w:rsidR="00F9660C" w:rsidRPr="00E22FD5" w:rsidRDefault="00F9660C" w:rsidP="00E22FD5">
      <w:pPr>
        <w:pStyle w:val="a4"/>
        <w:ind w:left="402" w:right="67" w:firstLine="707"/>
        <w:jc w:val="both"/>
      </w:pPr>
      <w:r w:rsidRPr="00E22FD5">
        <w:t>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w:t>
      </w:r>
    </w:p>
    <w:p w:rsidR="00F9660C" w:rsidRPr="00E22FD5" w:rsidRDefault="00F9660C" w:rsidP="00E22FD5">
      <w:pPr>
        <w:pStyle w:val="a4"/>
        <w:ind w:left="426" w:right="67" w:firstLine="684"/>
        <w:jc w:val="both"/>
      </w:pPr>
      <w:r w:rsidRPr="00E22FD5">
        <w:t>В качестве соучредителей фондов могут выступать также и администрации сельских поселений.</w:t>
      </w:r>
    </w:p>
    <w:p w:rsidR="00F9660C" w:rsidRPr="00E22FD5" w:rsidRDefault="00F9660C" w:rsidP="00E22FD5">
      <w:pPr>
        <w:pStyle w:val="a4"/>
        <w:ind w:left="402" w:right="234" w:firstLine="707"/>
        <w:jc w:val="both"/>
      </w:pPr>
      <w:r w:rsidRPr="00E22FD5">
        <w:t>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w:t>
      </w:r>
      <w:r w:rsidRPr="00E22FD5">
        <w:rPr>
          <w:spacing w:val="-3"/>
        </w:rPr>
        <w:t xml:space="preserve"> </w:t>
      </w:r>
      <w:r w:rsidRPr="00E22FD5">
        <w:t>т.д.).</w:t>
      </w:r>
    </w:p>
    <w:p w:rsidR="00F9660C" w:rsidRPr="00E22FD5" w:rsidRDefault="00F9660C" w:rsidP="00E22FD5">
      <w:pPr>
        <w:pStyle w:val="a4"/>
        <w:ind w:left="402" w:right="235" w:firstLine="707"/>
        <w:jc w:val="both"/>
      </w:pPr>
      <w:r w:rsidRPr="00E22FD5">
        <w:t>Культурная деятельность может быть запрещена судом в случае нарушения законодательства.</w:t>
      </w:r>
    </w:p>
    <w:p w:rsidR="00F9660C" w:rsidRPr="00E22FD5" w:rsidRDefault="00F9660C" w:rsidP="00E22FD5">
      <w:pPr>
        <w:pStyle w:val="a4"/>
        <w:ind w:left="402" w:right="224" w:firstLine="707"/>
        <w:jc w:val="both"/>
      </w:pPr>
      <w:r w:rsidRPr="00E22FD5">
        <w:t>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w:t>
      </w:r>
    </w:p>
    <w:p w:rsidR="00F9660C" w:rsidRPr="00E22FD5" w:rsidRDefault="00F9660C" w:rsidP="00E22FD5">
      <w:pPr>
        <w:pStyle w:val="a4"/>
        <w:ind w:left="402" w:right="228" w:firstLine="707"/>
        <w:jc w:val="both"/>
      </w:pPr>
      <w:r w:rsidRPr="00E22FD5">
        <w:lastRenderedPageBreak/>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w:t>
      </w:r>
    </w:p>
    <w:p w:rsidR="00F9660C" w:rsidRPr="00E22FD5" w:rsidRDefault="00F9660C" w:rsidP="00E22FD5">
      <w:pPr>
        <w:pStyle w:val="a4"/>
        <w:ind w:left="402" w:right="233" w:firstLine="707"/>
        <w:jc w:val="both"/>
      </w:pPr>
      <w:r w:rsidRPr="00E22FD5">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F9660C" w:rsidRPr="00E22FD5" w:rsidRDefault="00F9660C" w:rsidP="00E22FD5">
      <w:pPr>
        <w:pStyle w:val="a4"/>
        <w:ind w:left="402" w:right="224" w:firstLine="707"/>
        <w:jc w:val="both"/>
      </w:pPr>
      <w:r w:rsidRPr="00E22FD5">
        <w:t>Учитывая несоответствие структуры и мощностей существующей сети учреждений культуры сельского поселения, на перспективу необходимо предусмотреть ее реорганизацию и расширение.</w:t>
      </w:r>
    </w:p>
    <w:p w:rsidR="00F9660C" w:rsidRPr="00E22FD5" w:rsidRDefault="00F9660C" w:rsidP="00E22FD5">
      <w:pPr>
        <w:pStyle w:val="a4"/>
        <w:ind w:left="402" w:right="226" w:firstLine="707"/>
        <w:jc w:val="both"/>
      </w:pPr>
      <w:r w:rsidRPr="00E22FD5">
        <w:t>Так как в настоящее время учреждения культуры пользуются слабой популярностью, для повышения культурного уровня сельского поселения, на расчетную перспективу необходимо провести ряд мероприятий по стабилизации сферы культуры, предполагающие:</w:t>
      </w:r>
    </w:p>
    <w:p w:rsidR="00F9660C" w:rsidRPr="00E22FD5" w:rsidRDefault="00F9660C" w:rsidP="00E22FD5">
      <w:pPr>
        <w:pStyle w:val="a6"/>
        <w:numPr>
          <w:ilvl w:val="0"/>
          <w:numId w:val="6"/>
        </w:numPr>
        <w:tabs>
          <w:tab w:val="left" w:pos="1264"/>
        </w:tabs>
        <w:ind w:right="228" w:firstLine="708"/>
        <w:jc w:val="both"/>
        <w:rPr>
          <w:sz w:val="24"/>
          <w:szCs w:val="24"/>
        </w:rPr>
      </w:pPr>
      <w:r w:rsidRPr="00E22FD5">
        <w:rPr>
          <w:sz w:val="24"/>
          <w:szCs w:val="24"/>
        </w:rPr>
        <w:t>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w:t>
      </w:r>
      <w:r w:rsidRPr="00E22FD5">
        <w:rPr>
          <w:spacing w:val="-3"/>
          <w:sz w:val="24"/>
          <w:szCs w:val="24"/>
        </w:rPr>
        <w:t xml:space="preserve"> услуг;</w:t>
      </w:r>
    </w:p>
    <w:p w:rsidR="00F9660C" w:rsidRPr="00E22FD5" w:rsidRDefault="00F9660C" w:rsidP="00E22FD5">
      <w:pPr>
        <w:pStyle w:val="a6"/>
        <w:numPr>
          <w:ilvl w:val="0"/>
          <w:numId w:val="6"/>
        </w:numPr>
        <w:tabs>
          <w:tab w:val="left" w:pos="1307"/>
        </w:tabs>
        <w:ind w:right="232" w:firstLine="708"/>
        <w:jc w:val="both"/>
        <w:rPr>
          <w:sz w:val="24"/>
          <w:szCs w:val="24"/>
        </w:rPr>
      </w:pPr>
      <w:r w:rsidRPr="00E22FD5">
        <w:rPr>
          <w:sz w:val="24"/>
          <w:szCs w:val="24"/>
        </w:rPr>
        <w:t>совершенствование формы и методов работы с населением, особенно детьми, подростками и</w:t>
      </w:r>
      <w:r w:rsidRPr="00E22FD5">
        <w:rPr>
          <w:spacing w:val="-1"/>
          <w:sz w:val="24"/>
          <w:szCs w:val="24"/>
        </w:rPr>
        <w:t xml:space="preserve"> </w:t>
      </w:r>
      <w:r w:rsidRPr="00E22FD5">
        <w:rPr>
          <w:sz w:val="24"/>
          <w:szCs w:val="24"/>
        </w:rPr>
        <w:t>молодежью.</w:t>
      </w:r>
    </w:p>
    <w:p w:rsidR="00F9660C" w:rsidRPr="00E22FD5" w:rsidRDefault="00F9660C" w:rsidP="00E22FD5">
      <w:pPr>
        <w:pStyle w:val="a4"/>
        <w:ind w:left="402" w:right="229" w:firstLine="707"/>
        <w:jc w:val="both"/>
      </w:pPr>
      <w:r w:rsidRPr="00E22FD5">
        <w:t>Мероприятия в части развития культуры в сельском поселении:</w:t>
      </w:r>
    </w:p>
    <w:p w:rsidR="00F9660C" w:rsidRDefault="00F9660C" w:rsidP="00E22FD5">
      <w:pPr>
        <w:pStyle w:val="a4"/>
        <w:ind w:left="402" w:right="229" w:firstLine="707"/>
        <w:jc w:val="both"/>
      </w:pPr>
      <w:r w:rsidRPr="00E22FD5">
        <w:t>- реконструкци</w:t>
      </w:r>
      <w:r w:rsidR="00E22FD5" w:rsidRPr="00E22FD5">
        <w:t>и</w:t>
      </w:r>
      <w:r w:rsidRPr="00E22FD5">
        <w:t xml:space="preserve"> ДК</w:t>
      </w:r>
      <w:r w:rsidR="00E22FD5" w:rsidRPr="00E22FD5">
        <w:t xml:space="preserve"> Нарымского сельского поселения</w:t>
      </w:r>
      <w:r w:rsidRPr="00E22FD5">
        <w:t xml:space="preserve"> </w:t>
      </w:r>
    </w:p>
    <w:p w:rsidR="00E22FD5" w:rsidRPr="00E22FD5" w:rsidRDefault="00E22FD5" w:rsidP="00E22FD5">
      <w:pPr>
        <w:pStyle w:val="a4"/>
        <w:ind w:left="402" w:right="229" w:firstLine="707"/>
        <w:jc w:val="both"/>
      </w:pPr>
    </w:p>
    <w:p w:rsidR="00F9660C" w:rsidRPr="00E22FD5" w:rsidRDefault="00F9660C" w:rsidP="00E22FD5">
      <w:pPr>
        <w:ind w:left="1110"/>
        <w:jc w:val="center"/>
        <w:rPr>
          <w:b/>
          <w:u w:val="single"/>
        </w:rPr>
      </w:pPr>
      <w:r w:rsidRPr="00E22FD5">
        <w:rPr>
          <w:b/>
          <w:u w:val="single"/>
        </w:rPr>
        <w:t>Физическая культура и спорт.</w:t>
      </w:r>
    </w:p>
    <w:p w:rsidR="00F9660C" w:rsidRPr="00E22FD5" w:rsidRDefault="00F9660C" w:rsidP="00E22FD5">
      <w:pPr>
        <w:pStyle w:val="a4"/>
        <w:ind w:left="142" w:right="228" w:firstLine="707"/>
        <w:jc w:val="both"/>
      </w:pPr>
      <w:r w:rsidRPr="00E22FD5">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F9660C" w:rsidRPr="00E22FD5" w:rsidRDefault="00F9660C" w:rsidP="00E22FD5">
      <w:pPr>
        <w:pStyle w:val="a4"/>
        <w:ind w:left="142" w:right="230" w:firstLine="707"/>
        <w:jc w:val="both"/>
      </w:pPr>
      <w:r w:rsidRPr="00E22FD5">
        <w:t>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F9660C" w:rsidRPr="00E22FD5" w:rsidRDefault="00F9660C" w:rsidP="00E22FD5">
      <w:pPr>
        <w:pStyle w:val="a4"/>
        <w:ind w:left="142" w:right="225" w:firstLine="707"/>
        <w:jc w:val="both"/>
      </w:pPr>
      <w:r w:rsidRPr="00E22FD5">
        <w:t>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 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w:t>
      </w:r>
    </w:p>
    <w:p w:rsidR="00F9660C" w:rsidRPr="00E22FD5" w:rsidRDefault="00F9660C" w:rsidP="00E22FD5">
      <w:pPr>
        <w:pStyle w:val="a4"/>
        <w:ind w:left="142" w:right="231" w:firstLine="707"/>
        <w:jc w:val="both"/>
      </w:pPr>
      <w:r w:rsidRPr="00E22FD5">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F9660C" w:rsidRPr="00E22FD5" w:rsidRDefault="00F9660C" w:rsidP="00E22FD5">
      <w:pPr>
        <w:pStyle w:val="a4"/>
        <w:ind w:left="142" w:right="227" w:firstLine="707"/>
        <w:jc w:val="both"/>
        <w:rPr>
          <w:highlight w:val="cyan"/>
        </w:rPr>
      </w:pPr>
      <w:r w:rsidRPr="00E22FD5">
        <w:lastRenderedPageBreak/>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w:t>
      </w:r>
      <w:r w:rsidRPr="00E22FD5">
        <w:rPr>
          <w:spacing w:val="-3"/>
        </w:rPr>
        <w:t xml:space="preserve">всех </w:t>
      </w:r>
      <w:r w:rsidRPr="00E22FD5">
        <w:t xml:space="preserve">слоев населения в различных видах физкультурно-оздоровительных и спортивных занятий. </w:t>
      </w:r>
    </w:p>
    <w:p w:rsidR="00F9660C" w:rsidRPr="00E22FD5" w:rsidRDefault="00F9660C" w:rsidP="00E22FD5">
      <w:pPr>
        <w:pStyle w:val="a4"/>
        <w:tabs>
          <w:tab w:val="left" w:pos="2719"/>
          <w:tab w:val="left" w:pos="3050"/>
          <w:tab w:val="left" w:pos="3834"/>
          <w:tab w:val="left" w:pos="4957"/>
          <w:tab w:val="left" w:pos="6520"/>
          <w:tab w:val="left" w:pos="6868"/>
          <w:tab w:val="left" w:pos="7772"/>
          <w:tab w:val="left" w:pos="8109"/>
        </w:tabs>
        <w:ind w:left="142" w:right="226" w:firstLine="707"/>
        <w:jc w:val="both"/>
      </w:pPr>
      <w:r w:rsidRPr="00E22FD5">
        <w:t>Мероприятия</w:t>
      </w:r>
      <w:r w:rsidRPr="00E22FD5">
        <w:tab/>
        <w:t>в</w:t>
      </w:r>
      <w:r w:rsidRPr="00E22FD5">
        <w:tab/>
        <w:t>части</w:t>
      </w:r>
      <w:r w:rsidRPr="00E22FD5">
        <w:tab/>
        <w:t>развития</w:t>
      </w:r>
      <w:r w:rsidRPr="00E22FD5">
        <w:tab/>
        <w:t xml:space="preserve">физкультуры и спорта в </w:t>
      </w:r>
      <w:r w:rsidRPr="00E22FD5">
        <w:rPr>
          <w:spacing w:val="-1"/>
        </w:rPr>
        <w:t>сельском поселении</w:t>
      </w:r>
      <w:r w:rsidRPr="00E22FD5">
        <w:t>:</w:t>
      </w:r>
    </w:p>
    <w:p w:rsidR="00F9660C" w:rsidRPr="00E22FD5" w:rsidRDefault="00F9660C" w:rsidP="00E22FD5">
      <w:pPr>
        <w:pStyle w:val="a4"/>
        <w:tabs>
          <w:tab w:val="left" w:pos="2719"/>
          <w:tab w:val="left" w:pos="3050"/>
          <w:tab w:val="left" w:pos="3834"/>
          <w:tab w:val="left" w:pos="4957"/>
          <w:tab w:val="left" w:pos="6520"/>
          <w:tab w:val="left" w:pos="6868"/>
          <w:tab w:val="left" w:pos="7772"/>
          <w:tab w:val="left" w:pos="8109"/>
        </w:tabs>
        <w:ind w:left="142" w:right="226" w:firstLine="707"/>
        <w:jc w:val="both"/>
      </w:pPr>
      <w:r w:rsidRPr="00E22FD5">
        <w:t>- строительство  хоккейной коробки в  с. Н</w:t>
      </w:r>
      <w:r w:rsidR="00E22FD5" w:rsidRPr="00E22FD5">
        <w:t>арым</w:t>
      </w:r>
      <w:r w:rsidRPr="00E22FD5">
        <w:t xml:space="preserve"> </w:t>
      </w:r>
    </w:p>
    <w:p w:rsidR="00F9660C" w:rsidRPr="00E22FD5" w:rsidRDefault="00F9660C" w:rsidP="00E22FD5">
      <w:pPr>
        <w:jc w:val="both"/>
      </w:pPr>
      <w:r w:rsidRPr="00E22FD5">
        <w:t xml:space="preserve">              - строительство спортивного комплекса в </w:t>
      </w:r>
      <w:r w:rsidR="00E22FD5" w:rsidRPr="00E22FD5">
        <w:t>п.Шпалозавод</w:t>
      </w:r>
    </w:p>
    <w:p w:rsidR="00F9660C" w:rsidRDefault="00F9660C" w:rsidP="00F9660C">
      <w:pPr>
        <w:pStyle w:val="af0"/>
        <w:shd w:val="clear" w:color="auto" w:fill="FFFFFF"/>
        <w:spacing w:before="0" w:beforeAutospacing="0" w:after="0" w:afterAutospacing="0"/>
        <w:jc w:val="both"/>
        <w:textAlignment w:val="baseline"/>
      </w:pPr>
    </w:p>
    <w:p w:rsidR="00F9660C" w:rsidRPr="00FE4C7B" w:rsidRDefault="00F9660C" w:rsidP="00F9660C">
      <w:pPr>
        <w:pStyle w:val="af0"/>
        <w:shd w:val="clear" w:color="auto" w:fill="FFFFFF"/>
        <w:spacing w:before="0" w:beforeAutospacing="0" w:after="0" w:afterAutospacing="0"/>
        <w:jc w:val="both"/>
        <w:textAlignment w:val="baseline"/>
        <w:rPr>
          <w:rFonts w:ascii="Helvetica" w:hAnsi="Helvetica"/>
          <w:b/>
          <w:bCs/>
          <w:color w:val="555555"/>
          <w:sz w:val="22"/>
          <w:szCs w:val="22"/>
        </w:rPr>
      </w:pPr>
      <w:r>
        <w:tab/>
      </w:r>
      <w:r w:rsidRPr="00FE4C7B">
        <w:rPr>
          <w:b/>
          <w:bCs/>
          <w:color w:val="000000" w:themeColor="text1"/>
        </w:rPr>
        <w:t>Таблица 7.</w:t>
      </w:r>
      <w:r w:rsidRPr="00FE4C7B">
        <w:rPr>
          <w:b/>
          <w:bCs/>
        </w:rPr>
        <w:t xml:space="preserve"> 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 </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0"/>
        <w:gridCol w:w="7075"/>
        <w:gridCol w:w="1843"/>
      </w:tblGrid>
      <w:tr w:rsidR="00F9660C" w:rsidRPr="003B0790" w:rsidTr="00731A32">
        <w:trPr>
          <w:trHeight w:val="649"/>
          <w:jc w:val="center"/>
        </w:trPr>
        <w:tc>
          <w:tcPr>
            <w:tcW w:w="810" w:type="dxa"/>
            <w:shd w:val="clear" w:color="auto" w:fill="FFFFFF"/>
            <w:hideMark/>
          </w:tcPr>
          <w:p w:rsidR="00F9660C" w:rsidRDefault="00F9660C" w:rsidP="00731A32">
            <w:pPr>
              <w:spacing w:line="312" w:lineRule="atLeast"/>
              <w:jc w:val="center"/>
              <w:textAlignment w:val="baseline"/>
              <w:rPr>
                <w:rFonts w:ascii="inherit" w:hAnsi="inherit"/>
                <w:color w:val="000000" w:themeColor="text1"/>
              </w:rPr>
            </w:pPr>
            <w:r w:rsidRPr="003B0790">
              <w:rPr>
                <w:rFonts w:ascii="inherit" w:hAnsi="inherit"/>
                <w:color w:val="000000" w:themeColor="text1"/>
              </w:rPr>
              <w:t>№</w:t>
            </w:r>
          </w:p>
          <w:p w:rsidR="00F9660C" w:rsidRPr="003B0790" w:rsidRDefault="00F9660C" w:rsidP="00731A32">
            <w:pPr>
              <w:spacing w:line="312" w:lineRule="atLeast"/>
              <w:jc w:val="center"/>
              <w:textAlignment w:val="baseline"/>
              <w:rPr>
                <w:rFonts w:ascii="inherit" w:hAnsi="inherit"/>
                <w:color w:val="000000" w:themeColor="text1"/>
              </w:rPr>
            </w:pPr>
            <w:r w:rsidRPr="003B0790">
              <w:rPr>
                <w:rFonts w:ascii="inherit" w:hAnsi="inherit"/>
                <w:color w:val="000000" w:themeColor="text1"/>
              </w:rPr>
              <w:t>п/п</w:t>
            </w:r>
          </w:p>
        </w:tc>
        <w:tc>
          <w:tcPr>
            <w:tcW w:w="7075"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sidRPr="003B0790">
              <w:rPr>
                <w:rFonts w:ascii="inherit" w:hAnsi="inherit"/>
                <w:color w:val="000000" w:themeColor="text1"/>
              </w:rPr>
              <w:t>Наименование мероприятия</w:t>
            </w:r>
          </w:p>
        </w:tc>
        <w:tc>
          <w:tcPr>
            <w:tcW w:w="1843" w:type="dxa"/>
            <w:shd w:val="clear" w:color="auto" w:fill="FFFFFF"/>
            <w:hideMark/>
          </w:tcPr>
          <w:p w:rsidR="00F9660C" w:rsidRPr="003B0790" w:rsidRDefault="00F9660C" w:rsidP="00731A32">
            <w:pPr>
              <w:spacing w:line="312" w:lineRule="atLeast"/>
              <w:textAlignment w:val="baseline"/>
              <w:rPr>
                <w:rFonts w:ascii="inherit" w:hAnsi="inherit"/>
                <w:color w:val="000000" w:themeColor="text1"/>
              </w:rPr>
            </w:pPr>
            <w:r w:rsidRPr="003B0790">
              <w:rPr>
                <w:rFonts w:ascii="inherit" w:hAnsi="inherit"/>
                <w:color w:val="000000" w:themeColor="text1"/>
              </w:rPr>
              <w:t>Сроки реализации</w:t>
            </w:r>
          </w:p>
        </w:tc>
      </w:tr>
      <w:tr w:rsidR="00F9660C" w:rsidRPr="003B0790" w:rsidTr="00731A32">
        <w:trPr>
          <w:trHeight w:val="276"/>
          <w:jc w:val="center"/>
        </w:trPr>
        <w:tc>
          <w:tcPr>
            <w:tcW w:w="9728" w:type="dxa"/>
            <w:gridSpan w:val="3"/>
            <w:shd w:val="clear" w:color="auto" w:fill="FFFFFF"/>
            <w:hideMark/>
          </w:tcPr>
          <w:p w:rsidR="00F9660C" w:rsidRPr="00363DAE" w:rsidRDefault="00F9660C" w:rsidP="00731A32">
            <w:pPr>
              <w:pStyle w:val="a6"/>
              <w:widowControl/>
              <w:autoSpaceDE/>
              <w:autoSpaceDN/>
              <w:spacing w:line="312" w:lineRule="atLeast"/>
              <w:ind w:left="0" w:firstLine="0"/>
              <w:jc w:val="center"/>
              <w:textAlignment w:val="baseline"/>
              <w:rPr>
                <w:rFonts w:ascii="inherit" w:hAnsi="inherit"/>
                <w:color w:val="000000" w:themeColor="text1"/>
                <w:lang w:bidi="ar-SA"/>
              </w:rPr>
            </w:pPr>
            <w:r>
              <w:rPr>
                <w:rFonts w:ascii="inherit" w:hAnsi="inherit"/>
                <w:b/>
                <w:color w:val="000000" w:themeColor="text1"/>
                <w:lang w:bidi="ar-SA"/>
              </w:rPr>
              <w:t>1.</w:t>
            </w:r>
            <w:r w:rsidRPr="00363DAE">
              <w:rPr>
                <w:rFonts w:ascii="inherit" w:hAnsi="inherit"/>
                <w:b/>
                <w:color w:val="000000" w:themeColor="text1"/>
                <w:lang w:bidi="ar-SA"/>
              </w:rPr>
              <w:t>Образовани</w:t>
            </w:r>
            <w:r w:rsidRPr="00363DAE">
              <w:rPr>
                <w:rFonts w:ascii="inherit" w:hAnsi="inherit"/>
                <w:color w:val="000000" w:themeColor="text1"/>
                <w:lang w:bidi="ar-SA"/>
              </w:rPr>
              <w:t>е</w:t>
            </w:r>
          </w:p>
        </w:tc>
      </w:tr>
      <w:tr w:rsidR="00F9660C" w:rsidRPr="003B0790" w:rsidTr="00731A32">
        <w:trPr>
          <w:trHeight w:val="276"/>
          <w:jc w:val="center"/>
        </w:trPr>
        <w:tc>
          <w:tcPr>
            <w:tcW w:w="810"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1.1</w:t>
            </w:r>
          </w:p>
        </w:tc>
        <w:tc>
          <w:tcPr>
            <w:tcW w:w="7075" w:type="dxa"/>
            <w:shd w:val="clear" w:color="auto" w:fill="FFFFFF"/>
            <w:hideMark/>
          </w:tcPr>
          <w:p w:rsidR="00F9660C" w:rsidRDefault="00F9660C" w:rsidP="00731A32">
            <w:pPr>
              <w:pStyle w:val="TableParagraph"/>
              <w:ind w:right="153"/>
              <w:rPr>
                <w:sz w:val="24"/>
              </w:rPr>
            </w:pPr>
            <w:r>
              <w:rPr>
                <w:sz w:val="24"/>
              </w:rPr>
              <w:t>Проведение модернизации учебного, учебно-производственного</w:t>
            </w:r>
          </w:p>
          <w:p w:rsidR="00F9660C" w:rsidRDefault="00F9660C" w:rsidP="00731A32">
            <w:pPr>
              <w:pStyle w:val="TableParagraph"/>
              <w:jc w:val="both"/>
              <w:rPr>
                <w:sz w:val="24"/>
              </w:rPr>
            </w:pPr>
            <w:r>
              <w:rPr>
                <w:sz w:val="24"/>
              </w:rPr>
              <w:t>оборудования и материально- технической базы образовательных учреждений, включая закупки компьютерной техники, спортивного инвентаря и оборудования, учебного и лабораторного оборудова-ния, мебели, медицинского оборудования и др.</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2021-2032</w:t>
            </w:r>
          </w:p>
        </w:tc>
      </w:tr>
      <w:tr w:rsidR="00F9660C" w:rsidRPr="003B0790" w:rsidTr="00731A32">
        <w:trPr>
          <w:trHeight w:val="276"/>
          <w:jc w:val="center"/>
        </w:trPr>
        <w:tc>
          <w:tcPr>
            <w:tcW w:w="810" w:type="dxa"/>
            <w:shd w:val="clear" w:color="auto" w:fill="FFFFFF"/>
            <w:hideMark/>
          </w:tcPr>
          <w:p w:rsidR="00F9660C" w:rsidRDefault="00F9660C" w:rsidP="00E22FD5">
            <w:pPr>
              <w:spacing w:line="312" w:lineRule="atLeast"/>
              <w:jc w:val="center"/>
              <w:textAlignment w:val="baseline"/>
              <w:rPr>
                <w:rFonts w:ascii="inherit" w:hAnsi="inherit"/>
                <w:color w:val="000000" w:themeColor="text1"/>
              </w:rPr>
            </w:pPr>
            <w:r>
              <w:rPr>
                <w:rFonts w:ascii="inherit" w:hAnsi="inherit"/>
                <w:color w:val="000000" w:themeColor="text1"/>
              </w:rPr>
              <w:t>1.</w:t>
            </w:r>
            <w:r w:rsidR="00E22FD5">
              <w:rPr>
                <w:rFonts w:ascii="inherit" w:hAnsi="inherit"/>
                <w:color w:val="000000" w:themeColor="text1"/>
              </w:rPr>
              <w:t>2</w:t>
            </w:r>
          </w:p>
        </w:tc>
        <w:tc>
          <w:tcPr>
            <w:tcW w:w="7075" w:type="dxa"/>
            <w:shd w:val="clear" w:color="auto" w:fill="FFFFFF"/>
            <w:hideMark/>
          </w:tcPr>
          <w:p w:rsidR="00F9660C" w:rsidRDefault="00F9660C" w:rsidP="00731A32">
            <w:pPr>
              <w:tabs>
                <w:tab w:val="left" w:pos="3660"/>
              </w:tabs>
            </w:pPr>
            <w:r>
              <w:t>Установка систем видеонаблюдения в детских садах сельского поселения</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2022-2024</w:t>
            </w:r>
          </w:p>
        </w:tc>
      </w:tr>
      <w:tr w:rsidR="00F9660C" w:rsidRPr="003B0790" w:rsidTr="00731A32">
        <w:trPr>
          <w:trHeight w:val="276"/>
          <w:jc w:val="center"/>
        </w:trPr>
        <w:tc>
          <w:tcPr>
            <w:tcW w:w="810" w:type="dxa"/>
            <w:shd w:val="clear" w:color="auto" w:fill="FFFFFF"/>
            <w:hideMark/>
          </w:tcPr>
          <w:p w:rsidR="00F9660C" w:rsidRDefault="00E22FD5" w:rsidP="00731A32">
            <w:pPr>
              <w:spacing w:line="312" w:lineRule="atLeast"/>
              <w:jc w:val="center"/>
              <w:textAlignment w:val="baseline"/>
              <w:rPr>
                <w:rFonts w:ascii="inherit" w:hAnsi="inherit"/>
                <w:color w:val="000000" w:themeColor="text1"/>
              </w:rPr>
            </w:pPr>
            <w:r>
              <w:rPr>
                <w:rFonts w:ascii="inherit" w:hAnsi="inherit"/>
                <w:color w:val="000000" w:themeColor="text1"/>
              </w:rPr>
              <w:t>1.3</w:t>
            </w:r>
          </w:p>
        </w:tc>
        <w:tc>
          <w:tcPr>
            <w:tcW w:w="7075" w:type="dxa"/>
            <w:shd w:val="clear" w:color="auto" w:fill="FFFFFF"/>
            <w:hideMark/>
          </w:tcPr>
          <w:p w:rsidR="00F9660C" w:rsidRDefault="00F9660C" w:rsidP="00731A32">
            <w:pPr>
              <w:tabs>
                <w:tab w:val="left" w:pos="3660"/>
              </w:tabs>
              <w:rPr>
                <w:shd w:val="clear" w:color="auto" w:fill="FFFFFF"/>
              </w:rPr>
            </w:pPr>
            <w:r w:rsidRPr="000441D6">
              <w:rPr>
                <w:shd w:val="clear" w:color="auto" w:fill="FFFFFF"/>
              </w:rPr>
              <w:t>Установка систем контроля управления доступом (СКУД) в школах сельск</w:t>
            </w:r>
            <w:r>
              <w:rPr>
                <w:shd w:val="clear" w:color="auto" w:fill="FFFFFF"/>
              </w:rPr>
              <w:t>ого</w:t>
            </w:r>
            <w:r w:rsidRPr="000441D6">
              <w:rPr>
                <w:shd w:val="clear" w:color="auto" w:fill="FFFFFF"/>
              </w:rPr>
              <w:t xml:space="preserve"> поселени</w:t>
            </w:r>
            <w:r>
              <w:rPr>
                <w:shd w:val="clear" w:color="auto" w:fill="FFFFFF"/>
              </w:rPr>
              <w:t>я</w:t>
            </w:r>
          </w:p>
          <w:p w:rsidR="00F9660C" w:rsidRPr="000441D6" w:rsidRDefault="00F9660C" w:rsidP="00731A32">
            <w:pPr>
              <w:tabs>
                <w:tab w:val="left" w:pos="3660"/>
              </w:tabs>
            </w:pP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2022-2024</w:t>
            </w:r>
          </w:p>
        </w:tc>
      </w:tr>
      <w:tr w:rsidR="00F9660C" w:rsidRPr="003B0790" w:rsidTr="00731A32">
        <w:trPr>
          <w:trHeight w:val="276"/>
          <w:jc w:val="center"/>
        </w:trPr>
        <w:tc>
          <w:tcPr>
            <w:tcW w:w="9728" w:type="dxa"/>
            <w:gridSpan w:val="3"/>
            <w:shd w:val="clear" w:color="auto" w:fill="FFFFFF"/>
            <w:hideMark/>
          </w:tcPr>
          <w:p w:rsidR="00F9660C" w:rsidRPr="00600BF3" w:rsidRDefault="00F9660C" w:rsidP="00731A32">
            <w:pPr>
              <w:pStyle w:val="a6"/>
              <w:widowControl/>
              <w:autoSpaceDE/>
              <w:autoSpaceDN/>
              <w:spacing w:line="312" w:lineRule="atLeast"/>
              <w:ind w:left="0" w:firstLine="0"/>
              <w:jc w:val="center"/>
              <w:textAlignment w:val="baseline"/>
              <w:rPr>
                <w:b/>
                <w:color w:val="000000" w:themeColor="text1"/>
                <w:sz w:val="24"/>
                <w:szCs w:val="24"/>
                <w:lang w:bidi="ar-SA"/>
              </w:rPr>
            </w:pPr>
            <w:r>
              <w:rPr>
                <w:b/>
                <w:color w:val="000000" w:themeColor="text1"/>
                <w:sz w:val="24"/>
                <w:szCs w:val="24"/>
                <w:lang w:bidi="ar-SA"/>
              </w:rPr>
              <w:t>2.</w:t>
            </w:r>
            <w:r w:rsidRPr="00600BF3">
              <w:rPr>
                <w:b/>
                <w:color w:val="000000" w:themeColor="text1"/>
                <w:sz w:val="24"/>
                <w:szCs w:val="24"/>
                <w:lang w:bidi="ar-SA"/>
              </w:rPr>
              <w:t>Здравооохранение</w:t>
            </w:r>
          </w:p>
        </w:tc>
      </w:tr>
      <w:tr w:rsidR="00F9660C" w:rsidRPr="003B0790" w:rsidTr="00731A32">
        <w:trPr>
          <w:trHeight w:val="604"/>
          <w:jc w:val="center"/>
        </w:trPr>
        <w:tc>
          <w:tcPr>
            <w:tcW w:w="810"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2.1</w:t>
            </w:r>
          </w:p>
        </w:tc>
        <w:tc>
          <w:tcPr>
            <w:tcW w:w="7075" w:type="dxa"/>
            <w:shd w:val="clear" w:color="auto" w:fill="FFFFFF"/>
            <w:hideMark/>
          </w:tcPr>
          <w:p w:rsidR="00F9660C" w:rsidRDefault="00F9660C" w:rsidP="00731A32">
            <w:pPr>
              <w:spacing w:line="312" w:lineRule="atLeast"/>
              <w:textAlignment w:val="baseline"/>
            </w:pPr>
            <w:r>
              <w:t>Совершенствование методов диагностики, лечения и реабилитации больных</w:t>
            </w:r>
          </w:p>
        </w:tc>
        <w:tc>
          <w:tcPr>
            <w:tcW w:w="1843" w:type="dxa"/>
            <w:shd w:val="clear" w:color="auto" w:fill="auto"/>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sidRPr="00BF4C7D">
              <w:rPr>
                <w:rFonts w:ascii="inherit" w:hAnsi="inherit"/>
                <w:color w:val="000000" w:themeColor="text1"/>
              </w:rPr>
              <w:t>20</w:t>
            </w:r>
            <w:r>
              <w:rPr>
                <w:rFonts w:ascii="inherit" w:hAnsi="inherit"/>
                <w:color w:val="000000" w:themeColor="text1"/>
              </w:rPr>
              <w:t>21</w:t>
            </w:r>
            <w:r w:rsidRPr="00BF4C7D">
              <w:rPr>
                <w:rFonts w:ascii="inherit" w:hAnsi="inherit"/>
                <w:color w:val="000000" w:themeColor="text1"/>
              </w:rPr>
              <w:t>-2032</w:t>
            </w:r>
          </w:p>
        </w:tc>
      </w:tr>
      <w:tr w:rsidR="00F9660C" w:rsidRPr="003B0790" w:rsidTr="00731A32">
        <w:trPr>
          <w:trHeight w:val="604"/>
          <w:jc w:val="center"/>
        </w:trPr>
        <w:tc>
          <w:tcPr>
            <w:tcW w:w="810" w:type="dxa"/>
            <w:shd w:val="clear" w:color="auto" w:fill="FFFFFF"/>
          </w:tcPr>
          <w:p w:rsidR="00F9660C"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2.2</w:t>
            </w:r>
          </w:p>
        </w:tc>
        <w:tc>
          <w:tcPr>
            <w:tcW w:w="7075" w:type="dxa"/>
            <w:shd w:val="clear" w:color="auto" w:fill="FFFFFF"/>
          </w:tcPr>
          <w:p w:rsidR="00F9660C" w:rsidRDefault="00F9660C" w:rsidP="00E22FD5">
            <w:pPr>
              <w:spacing w:line="312" w:lineRule="atLeast"/>
              <w:textAlignment w:val="baseline"/>
            </w:pPr>
            <w:r>
              <w:t>К</w:t>
            </w:r>
            <w:r w:rsidRPr="00906238">
              <w:t>апитальный ремонт всех ФАПов Н</w:t>
            </w:r>
            <w:r w:rsidR="00E22FD5">
              <w:t>арым</w:t>
            </w:r>
            <w:r w:rsidRPr="00906238">
              <w:t>ского СП</w:t>
            </w:r>
          </w:p>
        </w:tc>
        <w:tc>
          <w:tcPr>
            <w:tcW w:w="1843" w:type="dxa"/>
            <w:shd w:val="clear" w:color="auto" w:fill="auto"/>
          </w:tcPr>
          <w:p w:rsidR="00F9660C" w:rsidRPr="00BF4C7D"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2022</w:t>
            </w:r>
          </w:p>
        </w:tc>
      </w:tr>
      <w:tr w:rsidR="00F9660C" w:rsidRPr="003B0790" w:rsidTr="00731A32">
        <w:trPr>
          <w:trHeight w:val="116"/>
          <w:jc w:val="center"/>
        </w:trPr>
        <w:tc>
          <w:tcPr>
            <w:tcW w:w="9728" w:type="dxa"/>
            <w:gridSpan w:val="3"/>
            <w:shd w:val="clear" w:color="auto" w:fill="FFFFFF"/>
            <w:hideMark/>
          </w:tcPr>
          <w:p w:rsidR="00F9660C" w:rsidRPr="00363DAE" w:rsidRDefault="00F9660C" w:rsidP="00731A32">
            <w:pPr>
              <w:pStyle w:val="a6"/>
              <w:widowControl/>
              <w:autoSpaceDE/>
              <w:autoSpaceDN/>
              <w:spacing w:line="312" w:lineRule="atLeast"/>
              <w:ind w:left="0" w:firstLine="0"/>
              <w:jc w:val="center"/>
              <w:textAlignment w:val="baseline"/>
              <w:rPr>
                <w:rFonts w:ascii="inherit" w:hAnsi="inherit"/>
                <w:b/>
                <w:color w:val="000000" w:themeColor="text1"/>
                <w:highlight w:val="yellow"/>
                <w:lang w:bidi="ar-SA"/>
              </w:rPr>
            </w:pPr>
            <w:r>
              <w:rPr>
                <w:b/>
                <w:sz w:val="24"/>
                <w:szCs w:val="24"/>
              </w:rPr>
              <w:t>3.</w:t>
            </w:r>
            <w:r w:rsidRPr="00363DAE">
              <w:rPr>
                <w:b/>
                <w:sz w:val="24"/>
                <w:szCs w:val="24"/>
              </w:rPr>
              <w:t>Культура</w:t>
            </w:r>
          </w:p>
        </w:tc>
      </w:tr>
      <w:tr w:rsidR="00F9660C" w:rsidRPr="003B0790" w:rsidTr="00731A32">
        <w:trPr>
          <w:trHeight w:val="372"/>
          <w:jc w:val="center"/>
        </w:trPr>
        <w:tc>
          <w:tcPr>
            <w:tcW w:w="810" w:type="dxa"/>
            <w:shd w:val="clear" w:color="auto" w:fill="FFFFFF"/>
            <w:vAlign w:val="center"/>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3.1</w:t>
            </w:r>
          </w:p>
        </w:tc>
        <w:tc>
          <w:tcPr>
            <w:tcW w:w="7075" w:type="dxa"/>
            <w:shd w:val="clear" w:color="auto" w:fill="FFFFFF"/>
            <w:hideMark/>
          </w:tcPr>
          <w:p w:rsidR="00F9660C" w:rsidRDefault="00F9660C" w:rsidP="00731A32">
            <w:pPr>
              <w:pStyle w:val="TableParagraph"/>
              <w:ind w:left="28" w:right="171"/>
              <w:rPr>
                <w:sz w:val="24"/>
              </w:rPr>
            </w:pPr>
            <w:r>
              <w:rPr>
                <w:sz w:val="24"/>
              </w:rPr>
              <w:t>Развитие материально – технической базы учреждений культуры</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sidRPr="006E05F8">
              <w:rPr>
                <w:rFonts w:ascii="inherit" w:hAnsi="inherit"/>
                <w:color w:val="000000" w:themeColor="text1"/>
              </w:rPr>
              <w:t>20</w:t>
            </w:r>
            <w:r>
              <w:rPr>
                <w:rFonts w:ascii="inherit" w:hAnsi="inherit"/>
                <w:color w:val="000000" w:themeColor="text1"/>
              </w:rPr>
              <w:t>21</w:t>
            </w:r>
            <w:r w:rsidRPr="006E05F8">
              <w:rPr>
                <w:rFonts w:ascii="inherit" w:hAnsi="inherit"/>
                <w:color w:val="000000" w:themeColor="text1"/>
              </w:rPr>
              <w:t>-202</w:t>
            </w:r>
            <w:r>
              <w:rPr>
                <w:rFonts w:ascii="inherit" w:hAnsi="inherit"/>
                <w:color w:val="000000" w:themeColor="text1"/>
              </w:rPr>
              <w:t>6</w:t>
            </w:r>
          </w:p>
        </w:tc>
      </w:tr>
      <w:tr w:rsidR="00F9660C" w:rsidRPr="003B0790" w:rsidTr="00731A32">
        <w:trPr>
          <w:trHeight w:val="420"/>
          <w:jc w:val="center"/>
        </w:trPr>
        <w:tc>
          <w:tcPr>
            <w:tcW w:w="810" w:type="dxa"/>
            <w:shd w:val="clear" w:color="auto" w:fill="FFFFFF"/>
            <w:vAlign w:val="center"/>
            <w:hideMark/>
          </w:tcPr>
          <w:p w:rsidR="00F9660C" w:rsidRPr="003B0790"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3.2</w:t>
            </w:r>
          </w:p>
        </w:tc>
        <w:tc>
          <w:tcPr>
            <w:tcW w:w="7075" w:type="dxa"/>
            <w:shd w:val="clear" w:color="auto" w:fill="FFFFFF"/>
            <w:hideMark/>
          </w:tcPr>
          <w:p w:rsidR="00F9660C" w:rsidRDefault="00F9660C" w:rsidP="00E22FD5">
            <w:pPr>
              <w:pStyle w:val="TableParagraph"/>
              <w:ind w:left="28"/>
              <w:rPr>
                <w:sz w:val="24"/>
              </w:rPr>
            </w:pPr>
            <w:r>
              <w:rPr>
                <w:sz w:val="24"/>
                <w:szCs w:val="24"/>
              </w:rPr>
              <w:t>Р</w:t>
            </w:r>
            <w:r w:rsidRPr="00906238">
              <w:rPr>
                <w:sz w:val="24"/>
                <w:szCs w:val="24"/>
              </w:rPr>
              <w:t>еконструкци</w:t>
            </w:r>
            <w:r w:rsidR="00E22FD5">
              <w:rPr>
                <w:sz w:val="24"/>
                <w:szCs w:val="24"/>
              </w:rPr>
              <w:t>и</w:t>
            </w:r>
            <w:r w:rsidRPr="00906238">
              <w:rPr>
                <w:sz w:val="24"/>
                <w:szCs w:val="24"/>
              </w:rPr>
              <w:t xml:space="preserve"> ДК </w:t>
            </w:r>
            <w:r w:rsidR="00E22FD5">
              <w:rPr>
                <w:sz w:val="24"/>
                <w:szCs w:val="24"/>
              </w:rPr>
              <w:t>Нарымского сельского поселения</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sidRPr="001124EE">
              <w:rPr>
                <w:rFonts w:ascii="inherit" w:hAnsi="inherit"/>
                <w:color w:val="000000" w:themeColor="text1"/>
              </w:rPr>
              <w:t>20</w:t>
            </w:r>
            <w:r>
              <w:rPr>
                <w:rFonts w:ascii="inherit" w:hAnsi="inherit"/>
                <w:color w:val="000000" w:themeColor="text1"/>
              </w:rPr>
              <w:t>22</w:t>
            </w:r>
          </w:p>
        </w:tc>
      </w:tr>
      <w:tr w:rsidR="00F9660C" w:rsidRPr="003B0790" w:rsidTr="00731A32">
        <w:trPr>
          <w:trHeight w:val="282"/>
          <w:jc w:val="center"/>
        </w:trPr>
        <w:tc>
          <w:tcPr>
            <w:tcW w:w="810" w:type="dxa"/>
            <w:shd w:val="clear" w:color="auto" w:fill="FFFFFF"/>
            <w:vAlign w:val="center"/>
            <w:hideMark/>
          </w:tcPr>
          <w:p w:rsidR="00F9660C" w:rsidRPr="003B0790" w:rsidRDefault="00F9660C" w:rsidP="00E22FD5">
            <w:pPr>
              <w:spacing w:line="312" w:lineRule="atLeast"/>
              <w:jc w:val="center"/>
              <w:textAlignment w:val="baseline"/>
              <w:rPr>
                <w:rFonts w:ascii="inherit" w:hAnsi="inherit"/>
                <w:color w:val="000000" w:themeColor="text1"/>
              </w:rPr>
            </w:pPr>
            <w:r>
              <w:rPr>
                <w:rFonts w:ascii="inherit" w:hAnsi="inherit"/>
                <w:color w:val="000000" w:themeColor="text1"/>
              </w:rPr>
              <w:t>3.</w:t>
            </w:r>
            <w:r w:rsidR="00E22FD5">
              <w:rPr>
                <w:rFonts w:ascii="inherit" w:hAnsi="inherit"/>
                <w:color w:val="000000" w:themeColor="text1"/>
              </w:rPr>
              <w:t>3</w:t>
            </w:r>
          </w:p>
        </w:tc>
        <w:tc>
          <w:tcPr>
            <w:tcW w:w="7075" w:type="dxa"/>
            <w:shd w:val="clear" w:color="auto" w:fill="FFFFFF"/>
            <w:hideMark/>
          </w:tcPr>
          <w:p w:rsidR="00F9660C" w:rsidRDefault="00F9660C" w:rsidP="00731A32">
            <w:pPr>
              <w:jc w:val="both"/>
            </w:pPr>
            <w:r>
              <w:t>У</w:t>
            </w:r>
            <w:r w:rsidRPr="005B051E">
              <w:t>твер</w:t>
            </w:r>
            <w:r>
              <w:t>ждение границ</w:t>
            </w:r>
            <w:r w:rsidRPr="005B051E">
              <w:t xml:space="preserve"> территори</w:t>
            </w:r>
            <w:r>
              <w:t>й</w:t>
            </w:r>
            <w:r w:rsidRPr="005B051E">
              <w:t xml:space="preserve"> объектов историко-культурного наследия регионального значения и особо охраняемы</w:t>
            </w:r>
            <w:r>
              <w:t>х природных</w:t>
            </w:r>
            <w:r w:rsidRPr="005B051E">
              <w:t xml:space="preserve"> территори</w:t>
            </w:r>
            <w:r>
              <w:t>й</w:t>
            </w:r>
            <w:r w:rsidRPr="005B051E">
              <w:t>, разработ</w:t>
            </w:r>
            <w:r>
              <w:t>ка</w:t>
            </w:r>
            <w:r w:rsidRPr="005B051E">
              <w:t xml:space="preserve"> и утвер</w:t>
            </w:r>
            <w:r>
              <w:t>ждение границ</w:t>
            </w:r>
            <w:r w:rsidRPr="005B051E">
              <w:t xml:space="preserve"> охранной зоны объектов, а также режим</w:t>
            </w:r>
            <w:r>
              <w:t>ов</w:t>
            </w:r>
            <w:r w:rsidRPr="005B051E">
              <w:t xml:space="preserve"> их использования.</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sidRPr="00BF4C7D">
              <w:rPr>
                <w:rFonts w:ascii="inherit" w:hAnsi="inherit"/>
                <w:color w:val="000000" w:themeColor="text1"/>
              </w:rPr>
              <w:t>20</w:t>
            </w:r>
            <w:r>
              <w:rPr>
                <w:rFonts w:ascii="inherit" w:hAnsi="inherit"/>
                <w:color w:val="000000" w:themeColor="text1"/>
              </w:rPr>
              <w:t>23</w:t>
            </w:r>
          </w:p>
        </w:tc>
      </w:tr>
      <w:tr w:rsidR="00F9660C" w:rsidRPr="003B0790" w:rsidTr="00731A32">
        <w:trPr>
          <w:trHeight w:val="282"/>
          <w:jc w:val="center"/>
        </w:trPr>
        <w:tc>
          <w:tcPr>
            <w:tcW w:w="9728" w:type="dxa"/>
            <w:gridSpan w:val="3"/>
            <w:shd w:val="clear" w:color="auto" w:fill="FFFFFF"/>
            <w:hideMark/>
          </w:tcPr>
          <w:p w:rsidR="00F9660C" w:rsidRPr="00363DAE" w:rsidRDefault="00F9660C" w:rsidP="00731A32">
            <w:pPr>
              <w:spacing w:line="312" w:lineRule="atLeast"/>
              <w:jc w:val="center"/>
              <w:textAlignment w:val="baseline"/>
              <w:rPr>
                <w:rFonts w:ascii="inherit" w:hAnsi="inherit"/>
                <w:b/>
                <w:color w:val="000000" w:themeColor="text1"/>
                <w:highlight w:val="yellow"/>
              </w:rPr>
            </w:pPr>
            <w:r w:rsidRPr="00600BF3">
              <w:rPr>
                <w:rFonts w:ascii="inherit" w:hAnsi="inherit"/>
                <w:b/>
                <w:color w:val="000000" w:themeColor="text1"/>
              </w:rPr>
              <w:t>4.Спорт</w:t>
            </w:r>
          </w:p>
        </w:tc>
      </w:tr>
      <w:tr w:rsidR="00F9660C" w:rsidRPr="003B0790" w:rsidTr="00731A32">
        <w:trPr>
          <w:trHeight w:val="282"/>
          <w:jc w:val="center"/>
        </w:trPr>
        <w:tc>
          <w:tcPr>
            <w:tcW w:w="810" w:type="dxa"/>
            <w:shd w:val="clear" w:color="auto" w:fill="FFFFFF"/>
            <w:vAlign w:val="center"/>
            <w:hideMark/>
          </w:tcPr>
          <w:p w:rsidR="00F9660C"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4.1</w:t>
            </w:r>
          </w:p>
        </w:tc>
        <w:tc>
          <w:tcPr>
            <w:tcW w:w="7075" w:type="dxa"/>
            <w:shd w:val="clear" w:color="auto" w:fill="FFFFFF"/>
            <w:hideMark/>
          </w:tcPr>
          <w:p w:rsidR="00F9660C" w:rsidRPr="00900863" w:rsidRDefault="00F9660C" w:rsidP="00E22FD5">
            <w:pPr>
              <w:pStyle w:val="TableParagraph"/>
              <w:ind w:left="28"/>
              <w:rPr>
                <w:sz w:val="24"/>
                <w:highlight w:val="yellow"/>
              </w:rPr>
            </w:pPr>
            <w:r>
              <w:rPr>
                <w:sz w:val="24"/>
                <w:szCs w:val="24"/>
              </w:rPr>
              <w:t>С</w:t>
            </w:r>
            <w:r w:rsidRPr="001F1304">
              <w:rPr>
                <w:sz w:val="24"/>
                <w:szCs w:val="24"/>
              </w:rPr>
              <w:t>троительство хоккейной коробки в с. Н</w:t>
            </w:r>
            <w:r w:rsidR="00E22FD5">
              <w:rPr>
                <w:sz w:val="24"/>
                <w:szCs w:val="24"/>
              </w:rPr>
              <w:t>арым</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Pr>
                <w:rFonts w:ascii="inherit" w:hAnsi="inherit"/>
                <w:color w:val="000000" w:themeColor="text1"/>
              </w:rPr>
              <w:t>2022</w:t>
            </w:r>
          </w:p>
        </w:tc>
      </w:tr>
      <w:tr w:rsidR="00F9660C" w:rsidRPr="003B0790" w:rsidTr="00731A32">
        <w:trPr>
          <w:trHeight w:val="282"/>
          <w:jc w:val="center"/>
        </w:trPr>
        <w:tc>
          <w:tcPr>
            <w:tcW w:w="810" w:type="dxa"/>
            <w:shd w:val="clear" w:color="auto" w:fill="FFFFFF"/>
            <w:vAlign w:val="center"/>
            <w:hideMark/>
          </w:tcPr>
          <w:p w:rsidR="00F9660C" w:rsidRDefault="00F9660C" w:rsidP="00731A32">
            <w:pPr>
              <w:spacing w:line="312" w:lineRule="atLeast"/>
              <w:jc w:val="center"/>
              <w:textAlignment w:val="baseline"/>
              <w:rPr>
                <w:rFonts w:ascii="inherit" w:hAnsi="inherit"/>
                <w:color w:val="000000" w:themeColor="text1"/>
              </w:rPr>
            </w:pPr>
            <w:r>
              <w:rPr>
                <w:rFonts w:ascii="inherit" w:hAnsi="inherit"/>
                <w:color w:val="000000" w:themeColor="text1"/>
              </w:rPr>
              <w:t>4.2</w:t>
            </w:r>
          </w:p>
        </w:tc>
        <w:tc>
          <w:tcPr>
            <w:tcW w:w="7075" w:type="dxa"/>
            <w:shd w:val="clear" w:color="auto" w:fill="FFFFFF"/>
            <w:hideMark/>
          </w:tcPr>
          <w:p w:rsidR="00F9660C" w:rsidRPr="00900863" w:rsidRDefault="00F9660C" w:rsidP="00E22FD5">
            <w:pPr>
              <w:pStyle w:val="TableParagraph"/>
              <w:ind w:left="28"/>
              <w:rPr>
                <w:sz w:val="24"/>
                <w:szCs w:val="24"/>
              </w:rPr>
            </w:pPr>
            <w:r>
              <w:rPr>
                <w:sz w:val="24"/>
                <w:szCs w:val="24"/>
              </w:rPr>
              <w:t>С</w:t>
            </w:r>
            <w:r w:rsidRPr="001F1304">
              <w:rPr>
                <w:sz w:val="24"/>
                <w:szCs w:val="24"/>
              </w:rPr>
              <w:t xml:space="preserve">троительство спортивного комплекса в </w:t>
            </w:r>
            <w:r w:rsidR="00E22FD5">
              <w:rPr>
                <w:sz w:val="24"/>
                <w:szCs w:val="24"/>
              </w:rPr>
              <w:t>п.Шпалозавод</w:t>
            </w:r>
          </w:p>
        </w:tc>
        <w:tc>
          <w:tcPr>
            <w:tcW w:w="1843" w:type="dxa"/>
            <w:shd w:val="clear" w:color="auto" w:fill="FFFFFF"/>
            <w:hideMark/>
          </w:tcPr>
          <w:p w:rsidR="00F9660C" w:rsidRPr="003B0790" w:rsidRDefault="00F9660C" w:rsidP="00731A32">
            <w:pPr>
              <w:spacing w:line="312" w:lineRule="atLeast"/>
              <w:jc w:val="center"/>
              <w:textAlignment w:val="baseline"/>
              <w:rPr>
                <w:rFonts w:ascii="inherit" w:hAnsi="inherit"/>
                <w:color w:val="000000" w:themeColor="text1"/>
                <w:highlight w:val="yellow"/>
              </w:rPr>
            </w:pPr>
            <w:r w:rsidRPr="001F1304">
              <w:rPr>
                <w:rFonts w:ascii="inherit" w:hAnsi="inherit"/>
                <w:color w:val="000000" w:themeColor="text1"/>
              </w:rPr>
              <w:t>2022</w:t>
            </w:r>
            <w:r>
              <w:rPr>
                <w:rFonts w:ascii="inherit" w:hAnsi="inherit"/>
                <w:color w:val="000000" w:themeColor="text1"/>
              </w:rPr>
              <w:t>-2023</w:t>
            </w:r>
          </w:p>
        </w:tc>
      </w:tr>
    </w:tbl>
    <w:p w:rsidR="00F9660C" w:rsidRDefault="00F9660C" w:rsidP="00F9660C">
      <w:pPr>
        <w:tabs>
          <w:tab w:val="left" w:pos="2490"/>
        </w:tabs>
      </w:pPr>
    </w:p>
    <w:p w:rsidR="00F9660C" w:rsidRDefault="00F9660C" w:rsidP="00F9660C"/>
    <w:p w:rsidR="00F9660C" w:rsidRPr="003B0790" w:rsidRDefault="00F9660C" w:rsidP="00F9660C">
      <w:pPr>
        <w:sectPr w:rsidR="00F9660C" w:rsidRPr="003B0790">
          <w:footerReference w:type="default" r:id="rId14"/>
          <w:pgSz w:w="11910" w:h="16840"/>
          <w:pgMar w:top="1040" w:right="620" w:bottom="1160" w:left="1300" w:header="0" w:footer="884" w:gutter="0"/>
          <w:cols w:space="720"/>
        </w:sectPr>
      </w:pPr>
    </w:p>
    <w:p w:rsidR="00F9660C" w:rsidRPr="00815FE4" w:rsidRDefault="00F9660C" w:rsidP="00815FE4">
      <w:pPr>
        <w:pStyle w:val="110"/>
        <w:tabs>
          <w:tab w:val="left" w:pos="0"/>
        </w:tabs>
        <w:spacing w:before="73"/>
        <w:ind w:left="567" w:firstLine="851"/>
        <w:jc w:val="both"/>
      </w:pPr>
      <w:r w:rsidRPr="00815FE4">
        <w:lastRenderedPageBreak/>
        <w:t>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Н</w:t>
      </w:r>
      <w:r w:rsidR="00E22FD5" w:rsidRPr="00815FE4">
        <w:t>арым</w:t>
      </w:r>
      <w:r w:rsidRPr="00815FE4">
        <w:t xml:space="preserve">ского сельского поселения </w:t>
      </w:r>
    </w:p>
    <w:p w:rsidR="00F9660C" w:rsidRPr="00815FE4" w:rsidRDefault="00F9660C" w:rsidP="00815FE4">
      <w:pPr>
        <w:pStyle w:val="a4"/>
        <w:spacing w:before="7"/>
        <w:rPr>
          <w:b/>
        </w:rPr>
      </w:pPr>
    </w:p>
    <w:p w:rsidR="00F9660C" w:rsidRPr="00815FE4" w:rsidRDefault="00F9660C" w:rsidP="00815FE4">
      <w:pPr>
        <w:pStyle w:val="a4"/>
        <w:ind w:left="402" w:right="67" w:firstLine="707"/>
        <w:jc w:val="both"/>
      </w:pPr>
      <w:r w:rsidRPr="00815FE4">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w:t>
      </w:r>
      <w:bookmarkStart w:id="7" w:name="_Hlk75961639"/>
      <w:r w:rsidRPr="00815FE4">
        <w:t>Н</w:t>
      </w:r>
      <w:r w:rsidR="00E22FD5" w:rsidRPr="00815FE4">
        <w:t>арым</w:t>
      </w:r>
      <w:r w:rsidRPr="00815FE4">
        <w:t>ского</w:t>
      </w:r>
      <w:bookmarkEnd w:id="7"/>
      <w:r w:rsidRPr="00815FE4">
        <w:t xml:space="preserve"> сельского поселения.</w:t>
      </w:r>
    </w:p>
    <w:p w:rsidR="00F9660C" w:rsidRPr="00815FE4" w:rsidRDefault="00F9660C" w:rsidP="00815FE4">
      <w:pPr>
        <w:pStyle w:val="a4"/>
        <w:ind w:left="402" w:right="67" w:firstLine="707"/>
        <w:jc w:val="both"/>
      </w:pPr>
      <w:r w:rsidRPr="00815FE4">
        <w:t>Специфика финансирования объектов социальной инфраструктуры заключается в ее дифференциации на два типа:</w:t>
      </w:r>
    </w:p>
    <w:p w:rsidR="00F9660C" w:rsidRPr="00815FE4" w:rsidRDefault="00F9660C" w:rsidP="00815FE4">
      <w:pPr>
        <w:pStyle w:val="a6"/>
        <w:numPr>
          <w:ilvl w:val="0"/>
          <w:numId w:val="3"/>
        </w:numPr>
        <w:tabs>
          <w:tab w:val="left" w:pos="1121"/>
          <w:tab w:val="left" w:pos="1122"/>
        </w:tabs>
        <w:ind w:left="402" w:right="67" w:firstLine="707"/>
        <w:rPr>
          <w:sz w:val="24"/>
          <w:szCs w:val="24"/>
        </w:rPr>
      </w:pPr>
      <w:r w:rsidRPr="00815FE4">
        <w:rPr>
          <w:sz w:val="24"/>
          <w:szCs w:val="24"/>
        </w:rPr>
        <w:t>отрасли, работающие и развивающиеся за счет собственных ресурсов и ориентированные на хозрасчет и получение прибыли как основной цели</w:t>
      </w:r>
      <w:r w:rsidRPr="00815FE4">
        <w:rPr>
          <w:spacing w:val="-29"/>
          <w:sz w:val="24"/>
          <w:szCs w:val="24"/>
        </w:rPr>
        <w:t xml:space="preserve"> </w:t>
      </w:r>
      <w:r w:rsidRPr="00815FE4">
        <w:rPr>
          <w:sz w:val="24"/>
          <w:szCs w:val="24"/>
        </w:rPr>
        <w:t>своей деятельности. К ним относятся торговля, общепит, бытовое</w:t>
      </w:r>
      <w:r w:rsidRPr="00815FE4">
        <w:rPr>
          <w:spacing w:val="-17"/>
          <w:sz w:val="24"/>
          <w:szCs w:val="24"/>
        </w:rPr>
        <w:t xml:space="preserve"> </w:t>
      </w:r>
      <w:r w:rsidRPr="00815FE4">
        <w:rPr>
          <w:sz w:val="24"/>
          <w:szCs w:val="24"/>
        </w:rPr>
        <w:t>обслуживание;</w:t>
      </w:r>
    </w:p>
    <w:p w:rsidR="00F9660C" w:rsidRPr="00815FE4" w:rsidRDefault="00F9660C" w:rsidP="00815FE4">
      <w:pPr>
        <w:pStyle w:val="a6"/>
        <w:numPr>
          <w:ilvl w:val="0"/>
          <w:numId w:val="3"/>
        </w:numPr>
        <w:tabs>
          <w:tab w:val="left" w:pos="1121"/>
          <w:tab w:val="left" w:pos="1122"/>
        </w:tabs>
        <w:spacing w:before="2"/>
        <w:ind w:left="402" w:right="67" w:firstLine="707"/>
        <w:rPr>
          <w:sz w:val="24"/>
          <w:szCs w:val="24"/>
        </w:rPr>
      </w:pPr>
      <w:r w:rsidRPr="00815FE4">
        <w:rPr>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w:t>
      </w:r>
      <w:r w:rsidRPr="00815FE4">
        <w:rPr>
          <w:spacing w:val="-7"/>
          <w:sz w:val="24"/>
          <w:szCs w:val="24"/>
        </w:rPr>
        <w:t xml:space="preserve"> </w:t>
      </w:r>
      <w:r w:rsidRPr="00815FE4">
        <w:rPr>
          <w:sz w:val="24"/>
          <w:szCs w:val="24"/>
        </w:rPr>
        <w:t>средства.</w:t>
      </w:r>
    </w:p>
    <w:p w:rsidR="00F9660C" w:rsidRPr="00815FE4" w:rsidRDefault="00F9660C" w:rsidP="00815FE4">
      <w:pPr>
        <w:pStyle w:val="a4"/>
        <w:spacing w:before="2"/>
        <w:ind w:left="402" w:right="67" w:firstLine="707"/>
        <w:jc w:val="both"/>
      </w:pPr>
      <w:r w:rsidRPr="00815FE4">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 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F9660C" w:rsidRPr="00815FE4" w:rsidRDefault="00F9660C" w:rsidP="00815FE4">
      <w:pPr>
        <w:pStyle w:val="a4"/>
        <w:ind w:left="402" w:right="67" w:firstLine="707"/>
        <w:jc w:val="both"/>
      </w:pPr>
      <w:r w:rsidRPr="00815FE4">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F9660C" w:rsidRPr="00815FE4" w:rsidRDefault="00F9660C" w:rsidP="00815FE4">
      <w:pPr>
        <w:pStyle w:val="a4"/>
        <w:ind w:left="402" w:right="67" w:firstLine="707"/>
        <w:jc w:val="both"/>
      </w:pPr>
      <w:r w:rsidRPr="00815FE4">
        <w:t>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w:t>
      </w:r>
      <w:r w:rsidRPr="00815FE4">
        <w:rPr>
          <w:spacing w:val="-6"/>
        </w:rPr>
        <w:t xml:space="preserve"> </w:t>
      </w:r>
      <w:r w:rsidRPr="00815FE4">
        <w:t>процессу.</w:t>
      </w:r>
    </w:p>
    <w:p w:rsidR="00F9660C" w:rsidRPr="00815FE4" w:rsidRDefault="00F9660C" w:rsidP="00815FE4">
      <w:pPr>
        <w:pStyle w:val="a4"/>
        <w:ind w:left="402" w:firstLine="707"/>
        <w:jc w:val="both"/>
      </w:pPr>
      <w:r w:rsidRPr="00815FE4">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w:t>
      </w:r>
      <w:r w:rsidRPr="00815FE4">
        <w:rPr>
          <w:spacing w:val="-1"/>
        </w:rPr>
        <w:t xml:space="preserve"> </w:t>
      </w:r>
      <w:r w:rsidRPr="00815FE4">
        <w:t>финансирования.</w:t>
      </w:r>
    </w:p>
    <w:p w:rsidR="00F9660C" w:rsidRPr="00815FE4" w:rsidRDefault="00F9660C" w:rsidP="00815FE4">
      <w:pPr>
        <w:pStyle w:val="a4"/>
        <w:ind w:left="402" w:right="67" w:firstLine="707"/>
        <w:jc w:val="both"/>
      </w:pPr>
      <w:r w:rsidRPr="00815FE4">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w:t>
      </w:r>
      <w:r w:rsidRPr="00815FE4">
        <w:lastRenderedPageBreak/>
        <w:t>содержание объектов социальной инфраструктуры.</w:t>
      </w:r>
    </w:p>
    <w:p w:rsidR="00F9660C" w:rsidRPr="00815FE4" w:rsidRDefault="00F9660C" w:rsidP="00815FE4">
      <w:pPr>
        <w:pStyle w:val="a4"/>
        <w:ind w:left="402" w:right="67" w:firstLine="707"/>
        <w:jc w:val="both"/>
      </w:pPr>
      <w:r w:rsidRPr="00815FE4">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F9660C" w:rsidRPr="00815FE4" w:rsidRDefault="00F9660C" w:rsidP="00815FE4">
      <w:pPr>
        <w:pStyle w:val="a4"/>
        <w:ind w:left="402" w:right="67" w:firstLine="707"/>
        <w:jc w:val="both"/>
      </w:pPr>
      <w:r w:rsidRPr="00815FE4">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Достаточно отметить, что в ведомственном подчинении находилось более 55% жилищного фонда, более 70% мест в дошкольных учреждениях.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позволяющей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F9660C" w:rsidRPr="00815FE4" w:rsidRDefault="00F9660C" w:rsidP="00815FE4">
      <w:pPr>
        <w:pStyle w:val="a4"/>
        <w:spacing w:before="1"/>
        <w:ind w:left="402" w:right="67" w:firstLine="707"/>
        <w:jc w:val="both"/>
      </w:pPr>
      <w:r w:rsidRPr="00815FE4">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w:t>
      </w:r>
      <w:r w:rsidRPr="00815FE4">
        <w:rPr>
          <w:spacing w:val="-1"/>
        </w:rPr>
        <w:t xml:space="preserve"> </w:t>
      </w:r>
      <w:r w:rsidRPr="00815FE4">
        <w:t>хозяйства.</w:t>
      </w:r>
    </w:p>
    <w:p w:rsidR="00F9660C" w:rsidRPr="00815FE4" w:rsidRDefault="00F9660C" w:rsidP="00815FE4">
      <w:pPr>
        <w:pStyle w:val="a4"/>
        <w:spacing w:before="2"/>
        <w:ind w:left="402" w:right="67" w:firstLine="707"/>
        <w:jc w:val="both"/>
      </w:pPr>
      <w:r w:rsidRPr="00815FE4">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w:t>
      </w:r>
      <w:r w:rsidRPr="00815FE4">
        <w:rPr>
          <w:spacing w:val="12"/>
        </w:rPr>
        <w:t xml:space="preserve"> </w:t>
      </w:r>
      <w:r w:rsidRPr="00815FE4">
        <w:t>федеральных</w:t>
      </w:r>
      <w:r w:rsidRPr="00815FE4">
        <w:rPr>
          <w:spacing w:val="12"/>
        </w:rPr>
        <w:t xml:space="preserve"> </w:t>
      </w:r>
      <w:r w:rsidRPr="00815FE4">
        <w:t>законов</w:t>
      </w:r>
      <w:r w:rsidRPr="00815FE4">
        <w:rPr>
          <w:spacing w:val="12"/>
        </w:rPr>
        <w:t xml:space="preserve"> </w:t>
      </w:r>
      <w:r w:rsidRPr="00815FE4">
        <w:t>и</w:t>
      </w:r>
      <w:r w:rsidRPr="00815FE4">
        <w:rPr>
          <w:spacing w:val="13"/>
        </w:rPr>
        <w:t xml:space="preserve"> </w:t>
      </w:r>
      <w:r w:rsidRPr="00815FE4">
        <w:t>постановлений,</w:t>
      </w:r>
      <w:r w:rsidRPr="00815FE4">
        <w:rPr>
          <w:spacing w:val="12"/>
        </w:rPr>
        <w:t xml:space="preserve"> </w:t>
      </w:r>
      <w:r w:rsidRPr="00815FE4">
        <w:t>касающихся</w:t>
      </w:r>
      <w:r w:rsidRPr="00815FE4">
        <w:rPr>
          <w:spacing w:val="12"/>
        </w:rPr>
        <w:t xml:space="preserve"> </w:t>
      </w:r>
      <w:r w:rsidRPr="00815FE4">
        <w:t>социального</w:t>
      </w:r>
      <w:r w:rsidRPr="00815FE4">
        <w:rPr>
          <w:spacing w:val="12"/>
        </w:rPr>
        <w:t xml:space="preserve"> </w:t>
      </w:r>
      <w:r w:rsidRPr="00815FE4">
        <w:t>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F9660C" w:rsidRPr="00815FE4" w:rsidRDefault="00F9660C" w:rsidP="00815FE4">
      <w:pPr>
        <w:pStyle w:val="a4"/>
        <w:spacing w:before="1"/>
        <w:ind w:left="402" w:right="67" w:firstLine="707"/>
        <w:jc w:val="both"/>
      </w:pPr>
      <w:r w:rsidRPr="00815FE4">
        <w:t>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F9660C" w:rsidRPr="00815FE4" w:rsidRDefault="00F9660C" w:rsidP="00815FE4">
      <w:pPr>
        <w:pStyle w:val="a4"/>
        <w:spacing w:before="1"/>
        <w:ind w:left="402" w:right="67" w:firstLine="707"/>
        <w:jc w:val="both"/>
      </w:pPr>
      <w:r w:rsidRPr="00815FE4">
        <w:t>При составлении плана инвестиционной деятельности по строительству социальных объектов необходимо ориентироваться на:</w:t>
      </w:r>
    </w:p>
    <w:p w:rsidR="00F9660C" w:rsidRPr="00815FE4" w:rsidRDefault="00F9660C" w:rsidP="00815FE4">
      <w:pPr>
        <w:pStyle w:val="a6"/>
        <w:numPr>
          <w:ilvl w:val="1"/>
          <w:numId w:val="3"/>
        </w:numPr>
        <w:tabs>
          <w:tab w:val="left" w:pos="1818"/>
        </w:tabs>
        <w:ind w:right="67" w:firstLine="707"/>
        <w:jc w:val="both"/>
        <w:rPr>
          <w:sz w:val="24"/>
          <w:szCs w:val="24"/>
        </w:rPr>
      </w:pPr>
      <w:r w:rsidRPr="00815FE4">
        <w:rPr>
          <w:sz w:val="24"/>
          <w:szCs w:val="24"/>
        </w:rPr>
        <w:t>структурные изменения, происходящие в отраслях социальной сферы, включая ликвидацию избыточных площадей учреждений этой</w:t>
      </w:r>
      <w:r w:rsidRPr="00815FE4">
        <w:rPr>
          <w:spacing w:val="-2"/>
          <w:sz w:val="24"/>
          <w:szCs w:val="24"/>
        </w:rPr>
        <w:t xml:space="preserve"> </w:t>
      </w:r>
      <w:r w:rsidRPr="00815FE4">
        <w:rPr>
          <w:sz w:val="24"/>
          <w:szCs w:val="24"/>
        </w:rPr>
        <w:t>сферы;</w:t>
      </w:r>
    </w:p>
    <w:p w:rsidR="00F9660C" w:rsidRPr="00815FE4" w:rsidRDefault="00F9660C" w:rsidP="00815FE4">
      <w:pPr>
        <w:pStyle w:val="a6"/>
        <w:numPr>
          <w:ilvl w:val="1"/>
          <w:numId w:val="3"/>
        </w:numPr>
        <w:tabs>
          <w:tab w:val="left" w:pos="1818"/>
        </w:tabs>
        <w:spacing w:before="5"/>
        <w:ind w:right="67" w:firstLine="707"/>
        <w:jc w:val="both"/>
        <w:rPr>
          <w:sz w:val="24"/>
          <w:szCs w:val="24"/>
        </w:rPr>
      </w:pPr>
      <w:r w:rsidRPr="00815FE4">
        <w:rPr>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w:t>
      </w:r>
      <w:r w:rsidRPr="00815FE4">
        <w:rPr>
          <w:spacing w:val="1"/>
          <w:sz w:val="24"/>
          <w:szCs w:val="24"/>
        </w:rPr>
        <w:t xml:space="preserve"> </w:t>
      </w:r>
      <w:r w:rsidRPr="00815FE4">
        <w:rPr>
          <w:sz w:val="24"/>
          <w:szCs w:val="24"/>
        </w:rPr>
        <w:t>учреждений;</w:t>
      </w:r>
    </w:p>
    <w:p w:rsidR="00F9660C" w:rsidRPr="00815FE4" w:rsidRDefault="00F9660C" w:rsidP="00815FE4">
      <w:pPr>
        <w:pStyle w:val="a6"/>
        <w:numPr>
          <w:ilvl w:val="1"/>
          <w:numId w:val="3"/>
        </w:numPr>
        <w:tabs>
          <w:tab w:val="left" w:pos="1818"/>
        </w:tabs>
        <w:spacing w:before="3"/>
        <w:ind w:right="235" w:firstLine="707"/>
        <w:jc w:val="both"/>
        <w:rPr>
          <w:sz w:val="24"/>
          <w:szCs w:val="24"/>
        </w:rPr>
      </w:pPr>
      <w:r w:rsidRPr="00815FE4">
        <w:rPr>
          <w:sz w:val="24"/>
          <w:szCs w:val="24"/>
        </w:rPr>
        <w:t>расширение, реконструкцию, техническое перевооружение действующих учреждений, работающих с</w:t>
      </w:r>
      <w:r w:rsidRPr="00815FE4">
        <w:rPr>
          <w:spacing w:val="-3"/>
          <w:sz w:val="24"/>
          <w:szCs w:val="24"/>
        </w:rPr>
        <w:t xml:space="preserve"> </w:t>
      </w:r>
      <w:r w:rsidRPr="00815FE4">
        <w:rPr>
          <w:sz w:val="24"/>
          <w:szCs w:val="24"/>
        </w:rPr>
        <w:t>перегрузкой;</w:t>
      </w:r>
    </w:p>
    <w:p w:rsidR="00F9660C" w:rsidRPr="00815FE4" w:rsidRDefault="00F9660C" w:rsidP="00815FE4">
      <w:pPr>
        <w:pStyle w:val="a6"/>
        <w:numPr>
          <w:ilvl w:val="1"/>
          <w:numId w:val="3"/>
        </w:numPr>
        <w:tabs>
          <w:tab w:val="left" w:pos="1818"/>
        </w:tabs>
        <w:spacing w:before="11"/>
        <w:ind w:right="67" w:firstLine="707"/>
        <w:jc w:val="both"/>
        <w:rPr>
          <w:sz w:val="24"/>
          <w:szCs w:val="24"/>
        </w:rPr>
      </w:pPr>
      <w:r w:rsidRPr="00815FE4">
        <w:rPr>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w:t>
      </w:r>
      <w:r w:rsidRPr="00815FE4">
        <w:rPr>
          <w:spacing w:val="-8"/>
          <w:sz w:val="24"/>
          <w:szCs w:val="24"/>
        </w:rPr>
        <w:t xml:space="preserve"> </w:t>
      </w:r>
      <w:r w:rsidRPr="00815FE4">
        <w:rPr>
          <w:sz w:val="24"/>
          <w:szCs w:val="24"/>
        </w:rPr>
        <w:t>ликвидации.</w:t>
      </w:r>
    </w:p>
    <w:p w:rsidR="00F9660C" w:rsidRPr="00815FE4" w:rsidRDefault="00F9660C" w:rsidP="00815FE4">
      <w:pPr>
        <w:pStyle w:val="a4"/>
        <w:spacing w:before="1"/>
        <w:ind w:left="402" w:right="67" w:firstLine="707"/>
        <w:jc w:val="both"/>
      </w:pPr>
      <w:r w:rsidRPr="00815FE4">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F9660C" w:rsidRPr="00815FE4" w:rsidRDefault="00F9660C" w:rsidP="00815FE4">
      <w:pPr>
        <w:pStyle w:val="a4"/>
        <w:spacing w:before="1"/>
        <w:ind w:left="402" w:right="67" w:firstLine="707"/>
        <w:jc w:val="both"/>
      </w:pPr>
      <w:r w:rsidRPr="00815FE4">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w:t>
      </w:r>
      <w:r w:rsidRPr="00815FE4">
        <w:lastRenderedPageBreak/>
        <w:t>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F9660C" w:rsidRPr="00815FE4" w:rsidRDefault="00F9660C" w:rsidP="00815FE4">
      <w:pPr>
        <w:pStyle w:val="a4"/>
        <w:ind w:left="402" w:right="67" w:firstLine="707"/>
        <w:jc w:val="both"/>
      </w:pPr>
      <w:r w:rsidRPr="00815FE4">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Минстроя РФ №45082-ХМ/09 от 05.12.2017 года </w:t>
      </w:r>
      <w:r w:rsidRPr="00815FE4">
        <w:rPr>
          <w:color w:val="0F0F0F"/>
        </w:rPr>
        <w:t>«О рекомендуемой величине прогнозных индексов изменения сметной стоимости строительства во IV квартале 2017 года, в том числе величине прогнозных индексов изменения сметной стоимости строительно-монтажных работ, величине прогнозных индексов изменения сметной стоимости пусконаладочных работ, а также величине прогнозных индексов изменения сметной стоимости проектных и изыскательских работ».</w:t>
      </w:r>
    </w:p>
    <w:p w:rsidR="00F9660C" w:rsidRPr="00815FE4" w:rsidRDefault="00F9660C" w:rsidP="00815FE4">
      <w:pPr>
        <w:pStyle w:val="a4"/>
        <w:spacing w:before="2"/>
        <w:ind w:left="402" w:right="67" w:firstLine="707"/>
        <w:jc w:val="both"/>
      </w:pPr>
      <w:r w:rsidRPr="00815FE4">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2021 года с коэффициентами согласно:</w:t>
      </w:r>
    </w:p>
    <w:p w:rsidR="00F9660C" w:rsidRPr="00815FE4" w:rsidRDefault="00F9660C" w:rsidP="00815FE4">
      <w:pPr>
        <w:pStyle w:val="a6"/>
        <w:numPr>
          <w:ilvl w:val="0"/>
          <w:numId w:val="2"/>
        </w:numPr>
        <w:tabs>
          <w:tab w:val="left" w:pos="1262"/>
        </w:tabs>
        <w:spacing w:before="2"/>
        <w:ind w:right="228" w:firstLine="707"/>
        <w:jc w:val="both"/>
        <w:rPr>
          <w:sz w:val="24"/>
          <w:szCs w:val="24"/>
        </w:rPr>
      </w:pPr>
      <w:r w:rsidRPr="00815FE4">
        <w:rPr>
          <w:sz w:val="24"/>
          <w:szCs w:val="24"/>
        </w:rPr>
        <w:t>Постановлению № 94 от 11.05.1983г. Государственного комитета СССР по делам строительства;</w:t>
      </w:r>
    </w:p>
    <w:p w:rsidR="00F9660C" w:rsidRPr="00815FE4" w:rsidRDefault="00F9660C" w:rsidP="00815FE4">
      <w:pPr>
        <w:pStyle w:val="a6"/>
        <w:numPr>
          <w:ilvl w:val="0"/>
          <w:numId w:val="2"/>
        </w:numPr>
        <w:tabs>
          <w:tab w:val="left" w:pos="1322"/>
        </w:tabs>
        <w:ind w:right="67" w:firstLine="707"/>
        <w:jc w:val="both"/>
        <w:rPr>
          <w:sz w:val="24"/>
          <w:szCs w:val="24"/>
        </w:rPr>
      </w:pPr>
      <w:r w:rsidRPr="00815FE4">
        <w:rPr>
          <w:sz w:val="24"/>
          <w:szCs w:val="24"/>
        </w:rPr>
        <w:t>Письму № 14-Д от 06.09.1990г. Государственного комитета СССР по делам строительства;</w:t>
      </w:r>
    </w:p>
    <w:p w:rsidR="00F9660C" w:rsidRPr="00815FE4" w:rsidRDefault="00F9660C" w:rsidP="00815FE4">
      <w:pPr>
        <w:pStyle w:val="a6"/>
        <w:numPr>
          <w:ilvl w:val="0"/>
          <w:numId w:val="2"/>
        </w:numPr>
        <w:tabs>
          <w:tab w:val="left" w:pos="1269"/>
        </w:tabs>
        <w:ind w:right="67" w:firstLine="707"/>
        <w:jc w:val="both"/>
        <w:rPr>
          <w:sz w:val="24"/>
          <w:szCs w:val="24"/>
        </w:rPr>
      </w:pPr>
      <w:r w:rsidRPr="00815FE4">
        <w:rPr>
          <w:sz w:val="24"/>
          <w:szCs w:val="24"/>
        </w:rPr>
        <w:t>Письму № 15-149/6 от 24.09.1990г. Государственного комитета РСФСР по делам строительства;</w:t>
      </w:r>
    </w:p>
    <w:p w:rsidR="00F9660C" w:rsidRPr="00815FE4" w:rsidRDefault="00F9660C" w:rsidP="00815FE4">
      <w:pPr>
        <w:pStyle w:val="a6"/>
        <w:numPr>
          <w:ilvl w:val="0"/>
          <w:numId w:val="2"/>
        </w:numPr>
        <w:tabs>
          <w:tab w:val="left" w:pos="1269"/>
        </w:tabs>
        <w:ind w:right="67" w:firstLine="707"/>
        <w:jc w:val="both"/>
        <w:rPr>
          <w:sz w:val="24"/>
          <w:szCs w:val="24"/>
        </w:rPr>
      </w:pPr>
      <w:r w:rsidRPr="00815FE4">
        <w:rPr>
          <w:sz w:val="24"/>
          <w:szCs w:val="24"/>
        </w:rPr>
        <w:t>Письму № 2836-ИП/12/ГС от 03.12.2012г. Министерства регионального развития Российской</w:t>
      </w:r>
      <w:r w:rsidRPr="00815FE4">
        <w:rPr>
          <w:spacing w:val="-1"/>
          <w:sz w:val="24"/>
          <w:szCs w:val="24"/>
        </w:rPr>
        <w:t xml:space="preserve"> </w:t>
      </w:r>
      <w:r w:rsidRPr="00815FE4">
        <w:rPr>
          <w:sz w:val="24"/>
          <w:szCs w:val="24"/>
        </w:rPr>
        <w:t>Федерации;</w:t>
      </w:r>
    </w:p>
    <w:p w:rsidR="00F9660C" w:rsidRPr="00815FE4" w:rsidRDefault="00F9660C" w:rsidP="00815FE4">
      <w:pPr>
        <w:pStyle w:val="a6"/>
        <w:numPr>
          <w:ilvl w:val="0"/>
          <w:numId w:val="2"/>
        </w:numPr>
        <w:tabs>
          <w:tab w:val="left" w:pos="1283"/>
        </w:tabs>
        <w:ind w:right="67" w:firstLine="707"/>
        <w:jc w:val="both"/>
        <w:rPr>
          <w:sz w:val="24"/>
          <w:szCs w:val="24"/>
        </w:rPr>
      </w:pPr>
      <w:r w:rsidRPr="00815FE4">
        <w:rPr>
          <w:sz w:val="24"/>
          <w:szCs w:val="24"/>
        </w:rPr>
        <w:t>Письму № 21790-АК/Д03 от 05.10.2011г. Министерства регионального развития Российской</w:t>
      </w:r>
      <w:r w:rsidRPr="00815FE4">
        <w:rPr>
          <w:spacing w:val="-1"/>
          <w:sz w:val="24"/>
          <w:szCs w:val="24"/>
        </w:rPr>
        <w:t xml:space="preserve"> </w:t>
      </w:r>
      <w:r w:rsidRPr="00815FE4">
        <w:rPr>
          <w:sz w:val="24"/>
          <w:szCs w:val="24"/>
        </w:rPr>
        <w:t>Федерации.</w:t>
      </w:r>
    </w:p>
    <w:p w:rsidR="00F9660C" w:rsidRPr="00815FE4" w:rsidRDefault="00F9660C" w:rsidP="00815FE4">
      <w:pPr>
        <w:pStyle w:val="a4"/>
        <w:spacing w:before="1"/>
        <w:ind w:left="402" w:right="67" w:firstLine="707"/>
        <w:jc w:val="both"/>
      </w:pPr>
      <w:r w:rsidRPr="00815FE4">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 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F9660C" w:rsidRPr="00815FE4" w:rsidRDefault="00F9660C" w:rsidP="00815FE4">
      <w:pPr>
        <w:pStyle w:val="a4"/>
        <w:ind w:left="402" w:firstLine="707"/>
      </w:pPr>
      <w:r w:rsidRPr="00815FE4">
        <w:t>Результаты расчетов приведены в таблице 9.</w:t>
      </w:r>
    </w:p>
    <w:p w:rsidR="00F9660C" w:rsidRDefault="00F9660C" w:rsidP="00F9660C">
      <w:pPr>
        <w:spacing w:line="276" w:lineRule="exact"/>
        <w:sectPr w:rsidR="00F9660C">
          <w:pgSz w:w="11910" w:h="16840"/>
          <w:pgMar w:top="1040" w:right="620" w:bottom="1160" w:left="1300" w:header="0" w:footer="884" w:gutter="0"/>
          <w:cols w:space="720"/>
        </w:sectPr>
      </w:pPr>
    </w:p>
    <w:p w:rsidR="00F9660C" w:rsidRPr="008D6924" w:rsidRDefault="00F9660C" w:rsidP="00F9660C">
      <w:pPr>
        <w:pStyle w:val="a4"/>
        <w:ind w:left="224"/>
        <w:jc w:val="center"/>
        <w:rPr>
          <w:b/>
          <w:bCs/>
        </w:rPr>
      </w:pPr>
      <w:r w:rsidRPr="008D6924">
        <w:rPr>
          <w:b/>
          <w:bCs/>
        </w:rPr>
        <w:lastRenderedPageBreak/>
        <w:t xml:space="preserve">Таблица </w:t>
      </w:r>
      <w:r>
        <w:rPr>
          <w:b/>
          <w:bCs/>
        </w:rPr>
        <w:t>8</w:t>
      </w:r>
      <w:r w:rsidRPr="008D6924">
        <w:rPr>
          <w:b/>
          <w:bCs/>
        </w:rPr>
        <w:t>. Объем средств на реализацию программы</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6"/>
        <w:gridCol w:w="28"/>
        <w:gridCol w:w="828"/>
        <w:gridCol w:w="22"/>
        <w:gridCol w:w="688"/>
        <w:gridCol w:w="28"/>
        <w:gridCol w:w="809"/>
        <w:gridCol w:w="35"/>
        <w:gridCol w:w="776"/>
        <w:gridCol w:w="71"/>
        <w:gridCol w:w="9"/>
        <w:gridCol w:w="842"/>
        <w:gridCol w:w="850"/>
        <w:gridCol w:w="851"/>
      </w:tblGrid>
      <w:tr w:rsidR="00F9660C" w:rsidTr="00731A32">
        <w:trPr>
          <w:trHeight w:val="314"/>
        </w:trPr>
        <w:tc>
          <w:tcPr>
            <w:tcW w:w="4086" w:type="dxa"/>
            <w:vMerge w:val="restart"/>
          </w:tcPr>
          <w:p w:rsidR="00F9660C" w:rsidRPr="00731A32" w:rsidRDefault="00F9660C" w:rsidP="00731A32">
            <w:pPr>
              <w:pStyle w:val="TableParagraph"/>
              <w:rPr>
                <w:sz w:val="26"/>
                <w:lang w:val="ru-RU"/>
              </w:rPr>
            </w:pPr>
          </w:p>
          <w:p w:rsidR="00F9660C" w:rsidRDefault="00F9660C" w:rsidP="00731A32">
            <w:pPr>
              <w:pStyle w:val="TableParagraph"/>
              <w:ind w:left="609"/>
              <w:rPr>
                <w:sz w:val="24"/>
              </w:rPr>
            </w:pPr>
            <w:r>
              <w:rPr>
                <w:sz w:val="24"/>
              </w:rPr>
              <w:t>Наименование мероприятия</w:t>
            </w:r>
          </w:p>
        </w:tc>
        <w:tc>
          <w:tcPr>
            <w:tcW w:w="5837" w:type="dxa"/>
            <w:gridSpan w:val="13"/>
          </w:tcPr>
          <w:p w:rsidR="00F9660C" w:rsidRDefault="00F9660C" w:rsidP="00731A32">
            <w:pPr>
              <w:pStyle w:val="TableParagraph"/>
              <w:ind w:left="1005"/>
              <w:rPr>
                <w:sz w:val="24"/>
              </w:rPr>
            </w:pPr>
            <w:r>
              <w:rPr>
                <w:sz w:val="24"/>
              </w:rPr>
              <w:t>Финансовые потребности, тыс.руб.</w:t>
            </w:r>
          </w:p>
        </w:tc>
      </w:tr>
      <w:tr w:rsidR="00F9660C" w:rsidTr="00731A32">
        <w:trPr>
          <w:trHeight w:val="945"/>
        </w:trPr>
        <w:tc>
          <w:tcPr>
            <w:tcW w:w="4086" w:type="dxa"/>
            <w:vMerge/>
            <w:tcBorders>
              <w:top w:val="nil"/>
            </w:tcBorders>
          </w:tcPr>
          <w:p w:rsidR="00F9660C" w:rsidRDefault="00F9660C" w:rsidP="00731A32">
            <w:pPr>
              <w:rPr>
                <w:sz w:val="2"/>
                <w:szCs w:val="2"/>
              </w:rPr>
            </w:pPr>
          </w:p>
        </w:tc>
        <w:tc>
          <w:tcPr>
            <w:tcW w:w="856" w:type="dxa"/>
            <w:gridSpan w:val="2"/>
          </w:tcPr>
          <w:p w:rsidR="00F9660C" w:rsidRDefault="00F9660C" w:rsidP="00731A32">
            <w:pPr>
              <w:pStyle w:val="TableParagraph"/>
              <w:rPr>
                <w:sz w:val="28"/>
              </w:rPr>
            </w:pPr>
          </w:p>
          <w:p w:rsidR="00F9660C" w:rsidRDefault="00F9660C" w:rsidP="00731A32">
            <w:pPr>
              <w:pStyle w:val="TableParagraph"/>
              <w:ind w:left="129" w:right="122"/>
              <w:jc w:val="center"/>
              <w:rPr>
                <w:sz w:val="24"/>
              </w:rPr>
            </w:pPr>
            <w:r>
              <w:rPr>
                <w:sz w:val="24"/>
              </w:rPr>
              <w:t>всего</w:t>
            </w:r>
          </w:p>
        </w:tc>
        <w:tc>
          <w:tcPr>
            <w:tcW w:w="710" w:type="dxa"/>
            <w:gridSpan w:val="2"/>
          </w:tcPr>
          <w:p w:rsidR="00F9660C" w:rsidRDefault="00F9660C" w:rsidP="00731A32">
            <w:pPr>
              <w:pStyle w:val="TableParagraph"/>
              <w:ind w:left="115"/>
              <w:rPr>
                <w:sz w:val="24"/>
              </w:rPr>
            </w:pPr>
            <w:r>
              <w:rPr>
                <w:sz w:val="24"/>
              </w:rPr>
              <w:t>2021</w:t>
            </w:r>
          </w:p>
          <w:p w:rsidR="00F9660C" w:rsidRDefault="00F9660C" w:rsidP="00731A32">
            <w:pPr>
              <w:pStyle w:val="TableParagraph"/>
              <w:ind w:left="185"/>
              <w:rPr>
                <w:sz w:val="24"/>
              </w:rPr>
            </w:pPr>
            <w:r>
              <w:rPr>
                <w:sz w:val="24"/>
              </w:rPr>
              <w:t>год</w:t>
            </w:r>
          </w:p>
        </w:tc>
        <w:tc>
          <w:tcPr>
            <w:tcW w:w="837" w:type="dxa"/>
            <w:gridSpan w:val="2"/>
          </w:tcPr>
          <w:p w:rsidR="00F9660C" w:rsidRDefault="00F9660C" w:rsidP="00731A32">
            <w:pPr>
              <w:pStyle w:val="TableParagraph"/>
              <w:ind w:left="168"/>
              <w:rPr>
                <w:sz w:val="24"/>
              </w:rPr>
            </w:pPr>
            <w:r>
              <w:rPr>
                <w:sz w:val="24"/>
              </w:rPr>
              <w:t>2022</w:t>
            </w:r>
          </w:p>
          <w:p w:rsidR="00F9660C" w:rsidRDefault="00F9660C" w:rsidP="00731A32">
            <w:pPr>
              <w:pStyle w:val="TableParagraph"/>
              <w:ind w:left="238"/>
              <w:rPr>
                <w:sz w:val="24"/>
              </w:rPr>
            </w:pPr>
            <w:r>
              <w:rPr>
                <w:sz w:val="24"/>
              </w:rPr>
              <w:t>год</w:t>
            </w:r>
          </w:p>
        </w:tc>
        <w:tc>
          <w:tcPr>
            <w:tcW w:w="882" w:type="dxa"/>
            <w:gridSpan w:val="3"/>
          </w:tcPr>
          <w:p w:rsidR="00F9660C" w:rsidRDefault="00F9660C" w:rsidP="00731A32">
            <w:pPr>
              <w:pStyle w:val="TableParagraph"/>
              <w:ind w:left="164"/>
              <w:rPr>
                <w:sz w:val="24"/>
              </w:rPr>
            </w:pPr>
            <w:r>
              <w:rPr>
                <w:sz w:val="24"/>
              </w:rPr>
              <w:t>2023</w:t>
            </w:r>
          </w:p>
          <w:p w:rsidR="00F9660C" w:rsidRDefault="00F9660C" w:rsidP="00731A32">
            <w:pPr>
              <w:pStyle w:val="TableParagraph"/>
              <w:ind w:left="233"/>
              <w:rPr>
                <w:sz w:val="24"/>
              </w:rPr>
            </w:pPr>
            <w:r>
              <w:rPr>
                <w:sz w:val="24"/>
              </w:rPr>
              <w:t>год</w:t>
            </w:r>
          </w:p>
        </w:tc>
        <w:tc>
          <w:tcPr>
            <w:tcW w:w="851" w:type="dxa"/>
            <w:gridSpan w:val="2"/>
          </w:tcPr>
          <w:p w:rsidR="00F9660C" w:rsidRDefault="00F9660C" w:rsidP="00731A32">
            <w:pPr>
              <w:pStyle w:val="TableParagraph"/>
              <w:ind w:left="167"/>
              <w:rPr>
                <w:sz w:val="24"/>
              </w:rPr>
            </w:pPr>
            <w:r>
              <w:rPr>
                <w:sz w:val="24"/>
              </w:rPr>
              <w:t>2024</w:t>
            </w:r>
          </w:p>
          <w:p w:rsidR="00F9660C" w:rsidRDefault="00F9660C" w:rsidP="00731A32">
            <w:pPr>
              <w:pStyle w:val="TableParagraph"/>
              <w:ind w:left="237"/>
              <w:rPr>
                <w:sz w:val="24"/>
              </w:rPr>
            </w:pPr>
            <w:r>
              <w:rPr>
                <w:sz w:val="24"/>
              </w:rPr>
              <w:t>год</w:t>
            </w:r>
          </w:p>
        </w:tc>
        <w:tc>
          <w:tcPr>
            <w:tcW w:w="850" w:type="dxa"/>
          </w:tcPr>
          <w:p w:rsidR="00F9660C" w:rsidRDefault="00F9660C" w:rsidP="00731A32">
            <w:pPr>
              <w:pStyle w:val="TableParagraph"/>
              <w:ind w:left="167"/>
              <w:rPr>
                <w:sz w:val="24"/>
              </w:rPr>
            </w:pPr>
            <w:r>
              <w:rPr>
                <w:sz w:val="24"/>
              </w:rPr>
              <w:t>2025</w:t>
            </w:r>
          </w:p>
          <w:p w:rsidR="00F9660C" w:rsidRDefault="00F9660C" w:rsidP="00731A32">
            <w:pPr>
              <w:pStyle w:val="TableParagraph"/>
              <w:ind w:left="236"/>
              <w:rPr>
                <w:sz w:val="24"/>
              </w:rPr>
            </w:pPr>
            <w:r>
              <w:rPr>
                <w:sz w:val="24"/>
              </w:rPr>
              <w:t>год</w:t>
            </w:r>
          </w:p>
        </w:tc>
        <w:tc>
          <w:tcPr>
            <w:tcW w:w="851" w:type="dxa"/>
          </w:tcPr>
          <w:p w:rsidR="00F9660C" w:rsidRDefault="00F9660C" w:rsidP="00731A32">
            <w:pPr>
              <w:pStyle w:val="TableParagraph"/>
              <w:ind w:left="126"/>
              <w:rPr>
                <w:sz w:val="24"/>
              </w:rPr>
            </w:pPr>
            <w:r>
              <w:rPr>
                <w:sz w:val="24"/>
              </w:rPr>
              <w:t>2026-</w:t>
            </w:r>
          </w:p>
          <w:p w:rsidR="00F9660C" w:rsidRDefault="00F9660C" w:rsidP="00731A32">
            <w:pPr>
              <w:pStyle w:val="TableParagraph"/>
              <w:ind w:left="165"/>
              <w:rPr>
                <w:sz w:val="24"/>
              </w:rPr>
            </w:pPr>
            <w:r>
              <w:rPr>
                <w:sz w:val="24"/>
              </w:rPr>
              <w:t>2032</w:t>
            </w:r>
          </w:p>
          <w:p w:rsidR="00F9660C" w:rsidRDefault="00F9660C" w:rsidP="00731A32">
            <w:pPr>
              <w:pStyle w:val="TableParagraph"/>
              <w:ind w:left="155"/>
              <w:rPr>
                <w:sz w:val="24"/>
              </w:rPr>
            </w:pPr>
            <w:r>
              <w:rPr>
                <w:sz w:val="24"/>
              </w:rPr>
              <w:t>годы</w:t>
            </w:r>
          </w:p>
        </w:tc>
      </w:tr>
      <w:tr w:rsidR="00F9660C" w:rsidTr="00731A32">
        <w:trPr>
          <w:trHeight w:val="316"/>
        </w:trPr>
        <w:tc>
          <w:tcPr>
            <w:tcW w:w="9923" w:type="dxa"/>
            <w:gridSpan w:val="14"/>
          </w:tcPr>
          <w:p w:rsidR="00F9660C" w:rsidRPr="00DF63DF" w:rsidRDefault="00F9660C" w:rsidP="00731A32">
            <w:pPr>
              <w:pStyle w:val="TableParagraph"/>
              <w:ind w:left="4147" w:right="4137"/>
              <w:jc w:val="center"/>
              <w:rPr>
                <w:sz w:val="24"/>
              </w:rPr>
            </w:pPr>
            <w:r w:rsidRPr="00DF63DF">
              <w:rPr>
                <w:sz w:val="24"/>
              </w:rPr>
              <w:t>Образование</w:t>
            </w:r>
          </w:p>
        </w:tc>
      </w:tr>
      <w:tr w:rsidR="00F9660C" w:rsidTr="00731A32">
        <w:trPr>
          <w:trHeight w:val="2587"/>
        </w:trPr>
        <w:tc>
          <w:tcPr>
            <w:tcW w:w="4114" w:type="dxa"/>
            <w:gridSpan w:val="2"/>
          </w:tcPr>
          <w:p w:rsidR="00F9660C" w:rsidRPr="00731A32" w:rsidRDefault="00F9660C" w:rsidP="00731A32">
            <w:pPr>
              <w:pStyle w:val="TableParagraph"/>
              <w:ind w:right="153"/>
              <w:rPr>
                <w:sz w:val="24"/>
                <w:lang w:val="ru-RU"/>
              </w:rPr>
            </w:pPr>
            <w:r w:rsidRPr="00731A32">
              <w:rPr>
                <w:sz w:val="24"/>
                <w:lang w:val="ru-RU"/>
              </w:rPr>
              <w:t>Проведение модернизации учебного, учебно-производственного</w:t>
            </w:r>
          </w:p>
          <w:p w:rsidR="00F9660C" w:rsidRPr="00731A32" w:rsidRDefault="00F9660C" w:rsidP="00731A32">
            <w:pPr>
              <w:pStyle w:val="TableParagraph"/>
              <w:ind w:right="248"/>
              <w:rPr>
                <w:sz w:val="24"/>
                <w:lang w:val="ru-RU"/>
              </w:rPr>
            </w:pPr>
            <w:r w:rsidRPr="00731A32">
              <w:rPr>
                <w:sz w:val="24"/>
                <w:lang w:val="ru-RU"/>
              </w:rPr>
              <w:t>оборудования и материально- технической базы образовательных учреждений, включая закупки компьютерной техники, спортивного инвентаря и оборудования, учебного и лабораторного оборудования,</w:t>
            </w:r>
          </w:p>
          <w:p w:rsidR="00F9660C" w:rsidRPr="00731A32" w:rsidRDefault="00F9660C" w:rsidP="00731A32">
            <w:pPr>
              <w:pStyle w:val="TableParagraph"/>
              <w:ind w:right="176"/>
              <w:rPr>
                <w:sz w:val="24"/>
                <w:lang w:val="ru-RU"/>
              </w:rPr>
            </w:pPr>
            <w:r w:rsidRPr="00731A32">
              <w:rPr>
                <w:sz w:val="24"/>
                <w:lang w:val="ru-RU"/>
              </w:rPr>
              <w:t>мебели, медицинского оборудования и др.</w:t>
            </w:r>
          </w:p>
        </w:tc>
        <w:tc>
          <w:tcPr>
            <w:tcW w:w="850" w:type="dxa"/>
            <w:gridSpan w:val="2"/>
          </w:tcPr>
          <w:p w:rsidR="00F9660C" w:rsidRPr="00731A32" w:rsidRDefault="00F9660C" w:rsidP="00731A32">
            <w:pPr>
              <w:pStyle w:val="TableParagraph"/>
              <w:rPr>
                <w:lang w:val="ru-RU"/>
              </w:rPr>
            </w:pPr>
          </w:p>
          <w:p w:rsidR="00F9660C" w:rsidRPr="00731A32" w:rsidRDefault="00F9660C" w:rsidP="00731A32">
            <w:pPr>
              <w:pStyle w:val="TableParagraph"/>
              <w:rPr>
                <w:lang w:val="ru-RU"/>
              </w:rPr>
            </w:pPr>
          </w:p>
          <w:p w:rsidR="00F9660C" w:rsidRPr="00731A32" w:rsidRDefault="00F9660C" w:rsidP="00731A32">
            <w:pPr>
              <w:pStyle w:val="TableParagraph"/>
              <w:rPr>
                <w:lang w:val="ru-RU"/>
              </w:rPr>
            </w:pPr>
          </w:p>
          <w:p w:rsidR="00F9660C" w:rsidRPr="00731A32" w:rsidRDefault="00F9660C" w:rsidP="00731A32">
            <w:pPr>
              <w:pStyle w:val="TableParagraph"/>
              <w:rPr>
                <w:lang w:val="ru-RU"/>
              </w:rPr>
            </w:pPr>
          </w:p>
          <w:p w:rsidR="00F9660C" w:rsidRPr="00731A32" w:rsidRDefault="00F9660C" w:rsidP="00731A32">
            <w:pPr>
              <w:pStyle w:val="TableParagraph"/>
              <w:rPr>
                <w:lang w:val="ru-RU"/>
              </w:rPr>
            </w:pPr>
          </w:p>
          <w:p w:rsidR="00F9660C" w:rsidRPr="00BF4C7D" w:rsidRDefault="00F9660C" w:rsidP="00731A32">
            <w:pPr>
              <w:pStyle w:val="TableParagraph"/>
              <w:ind w:left="129" w:right="122"/>
              <w:jc w:val="center"/>
            </w:pPr>
            <w:r w:rsidRPr="00BF4C7D">
              <w:t>840</w:t>
            </w:r>
          </w:p>
        </w:tc>
        <w:tc>
          <w:tcPr>
            <w:tcW w:w="716" w:type="dxa"/>
            <w:gridSpan w:val="2"/>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left="154" w:right="143"/>
              <w:jc w:val="center"/>
            </w:pPr>
            <w:r w:rsidRPr="00BF4C7D">
              <w:t>360</w:t>
            </w:r>
          </w:p>
        </w:tc>
        <w:tc>
          <w:tcPr>
            <w:tcW w:w="844" w:type="dxa"/>
            <w:gridSpan w:val="2"/>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right="222"/>
              <w:jc w:val="right"/>
            </w:pPr>
            <w:r w:rsidRPr="00BF4C7D">
              <w:t>480</w:t>
            </w:r>
          </w:p>
        </w:tc>
        <w:tc>
          <w:tcPr>
            <w:tcW w:w="856" w:type="dxa"/>
            <w:gridSpan w:val="3"/>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left="7"/>
              <w:jc w:val="center"/>
            </w:pPr>
            <w:r w:rsidRPr="00BF4C7D">
              <w:t>0</w:t>
            </w:r>
          </w:p>
        </w:tc>
        <w:tc>
          <w:tcPr>
            <w:tcW w:w="842" w:type="dxa"/>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left="11"/>
              <w:jc w:val="center"/>
            </w:pPr>
            <w:r w:rsidRPr="00BF4C7D">
              <w:t>0</w:t>
            </w:r>
          </w:p>
        </w:tc>
        <w:tc>
          <w:tcPr>
            <w:tcW w:w="850" w:type="dxa"/>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right="333"/>
              <w:jc w:val="right"/>
            </w:pPr>
            <w:r w:rsidRPr="00BF4C7D">
              <w:t>0</w:t>
            </w:r>
          </w:p>
        </w:tc>
        <w:tc>
          <w:tcPr>
            <w:tcW w:w="851" w:type="dxa"/>
          </w:tcPr>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pPr>
          </w:p>
          <w:p w:rsidR="00F9660C" w:rsidRPr="00BF4C7D" w:rsidRDefault="00F9660C" w:rsidP="00731A32">
            <w:pPr>
              <w:pStyle w:val="TableParagraph"/>
              <w:ind w:left="7"/>
              <w:jc w:val="center"/>
            </w:pPr>
            <w:r w:rsidRPr="00BF4C7D">
              <w:t>0</w:t>
            </w:r>
          </w:p>
        </w:tc>
      </w:tr>
      <w:tr w:rsidR="00F9660C" w:rsidTr="00731A32">
        <w:trPr>
          <w:trHeight w:val="681"/>
        </w:trPr>
        <w:tc>
          <w:tcPr>
            <w:tcW w:w="4114" w:type="dxa"/>
            <w:gridSpan w:val="2"/>
          </w:tcPr>
          <w:p w:rsidR="00F9660C" w:rsidRPr="00731A32" w:rsidRDefault="00F9660C" w:rsidP="00731A32">
            <w:pPr>
              <w:pStyle w:val="TableParagraph"/>
              <w:ind w:left="28" w:right="729" w:hanging="28"/>
              <w:rPr>
                <w:sz w:val="24"/>
                <w:lang w:val="ru-RU"/>
              </w:rPr>
            </w:pPr>
            <w:r w:rsidRPr="00731A32">
              <w:rPr>
                <w:sz w:val="24"/>
                <w:lang w:val="ru-RU"/>
              </w:rPr>
              <w:t>Повышение охвата детей всеми видами образования, развитие профильного обучения</w:t>
            </w:r>
          </w:p>
        </w:tc>
        <w:tc>
          <w:tcPr>
            <w:tcW w:w="850" w:type="dxa"/>
            <w:gridSpan w:val="2"/>
            <w:vAlign w:val="center"/>
          </w:tcPr>
          <w:p w:rsidR="00F9660C" w:rsidRPr="00BF4C7D" w:rsidRDefault="00F9660C" w:rsidP="00731A32">
            <w:pPr>
              <w:pStyle w:val="TableParagraph"/>
              <w:ind w:left="7"/>
              <w:jc w:val="center"/>
            </w:pPr>
            <w:r w:rsidRPr="00BF4C7D">
              <w:t>0</w:t>
            </w:r>
          </w:p>
        </w:tc>
        <w:tc>
          <w:tcPr>
            <w:tcW w:w="716" w:type="dxa"/>
            <w:gridSpan w:val="2"/>
            <w:vAlign w:val="center"/>
          </w:tcPr>
          <w:p w:rsidR="00F9660C" w:rsidRPr="00BF4C7D" w:rsidRDefault="00F9660C" w:rsidP="00731A32">
            <w:pPr>
              <w:pStyle w:val="TableParagraph"/>
              <w:ind w:left="25"/>
              <w:jc w:val="center"/>
            </w:pPr>
            <w:r w:rsidRPr="00BF4C7D">
              <w:t>без затрат</w:t>
            </w:r>
          </w:p>
        </w:tc>
        <w:tc>
          <w:tcPr>
            <w:tcW w:w="844" w:type="dxa"/>
            <w:gridSpan w:val="2"/>
            <w:vAlign w:val="center"/>
          </w:tcPr>
          <w:p w:rsidR="00F9660C" w:rsidRPr="00BF4C7D" w:rsidRDefault="00F9660C" w:rsidP="00731A32">
            <w:pPr>
              <w:pStyle w:val="TableParagraph"/>
              <w:ind w:left="24"/>
              <w:jc w:val="center"/>
            </w:pPr>
            <w:r w:rsidRPr="00BF4C7D">
              <w:t>без затрат</w:t>
            </w:r>
          </w:p>
        </w:tc>
        <w:tc>
          <w:tcPr>
            <w:tcW w:w="856" w:type="dxa"/>
            <w:gridSpan w:val="3"/>
            <w:vAlign w:val="center"/>
          </w:tcPr>
          <w:p w:rsidR="00F9660C" w:rsidRPr="00BF4C7D" w:rsidRDefault="00F9660C" w:rsidP="00731A32">
            <w:pPr>
              <w:pStyle w:val="TableParagraph"/>
              <w:ind w:left="52" w:right="51"/>
              <w:jc w:val="center"/>
            </w:pPr>
            <w:r w:rsidRPr="00BF4C7D">
              <w:t>без затрат</w:t>
            </w:r>
          </w:p>
        </w:tc>
        <w:tc>
          <w:tcPr>
            <w:tcW w:w="842" w:type="dxa"/>
            <w:vAlign w:val="center"/>
          </w:tcPr>
          <w:p w:rsidR="00F9660C" w:rsidRPr="00BF4C7D" w:rsidRDefault="00F9660C" w:rsidP="00731A32">
            <w:pPr>
              <w:pStyle w:val="TableParagraph"/>
              <w:ind w:left="91" w:right="14"/>
              <w:jc w:val="center"/>
            </w:pPr>
            <w:r w:rsidRPr="00BF4C7D">
              <w:t>без затрат</w:t>
            </w:r>
          </w:p>
        </w:tc>
        <w:tc>
          <w:tcPr>
            <w:tcW w:w="850" w:type="dxa"/>
            <w:vAlign w:val="center"/>
          </w:tcPr>
          <w:p w:rsidR="00F9660C" w:rsidRPr="00BF4C7D" w:rsidRDefault="00F9660C" w:rsidP="00731A32">
            <w:pPr>
              <w:pStyle w:val="TableParagraph"/>
              <w:jc w:val="center"/>
            </w:pPr>
            <w:r w:rsidRPr="00BF4C7D">
              <w:t>без затрат</w:t>
            </w:r>
          </w:p>
        </w:tc>
        <w:tc>
          <w:tcPr>
            <w:tcW w:w="851" w:type="dxa"/>
            <w:vAlign w:val="center"/>
          </w:tcPr>
          <w:p w:rsidR="00F9660C" w:rsidRPr="00BF4C7D" w:rsidRDefault="00F9660C" w:rsidP="00731A32">
            <w:pPr>
              <w:pStyle w:val="TableParagraph"/>
              <w:ind w:left="23"/>
              <w:jc w:val="center"/>
            </w:pPr>
            <w:r w:rsidRPr="00BF4C7D">
              <w:t>без затрат</w:t>
            </w:r>
          </w:p>
        </w:tc>
      </w:tr>
      <w:tr w:rsidR="00F9660C" w:rsidTr="00731A32">
        <w:trPr>
          <w:trHeight w:val="1042"/>
        </w:trPr>
        <w:tc>
          <w:tcPr>
            <w:tcW w:w="4114" w:type="dxa"/>
            <w:gridSpan w:val="2"/>
          </w:tcPr>
          <w:p w:rsidR="00F9660C" w:rsidRPr="00731A32" w:rsidRDefault="00F9660C" w:rsidP="00731A32">
            <w:pPr>
              <w:pStyle w:val="TableParagraph"/>
              <w:ind w:left="28" w:right="315"/>
              <w:rPr>
                <w:sz w:val="24"/>
                <w:lang w:val="ru-RU"/>
              </w:rPr>
            </w:pPr>
            <w:r w:rsidRPr="00731A32">
              <w:rPr>
                <w:sz w:val="24"/>
                <w:lang w:val="ru-RU"/>
              </w:rPr>
              <w:t>Приведение системы образования в соответствие с запросами современной и перспективной системы хозяйства.</w:t>
            </w:r>
          </w:p>
        </w:tc>
        <w:tc>
          <w:tcPr>
            <w:tcW w:w="850" w:type="dxa"/>
            <w:gridSpan w:val="2"/>
            <w:vAlign w:val="center"/>
          </w:tcPr>
          <w:p w:rsidR="00F9660C" w:rsidRPr="006558AF" w:rsidRDefault="00F9660C" w:rsidP="00731A32">
            <w:pPr>
              <w:pStyle w:val="TableParagraph"/>
              <w:ind w:left="7"/>
              <w:jc w:val="center"/>
            </w:pPr>
            <w:r w:rsidRPr="006558AF">
              <w:t>0</w:t>
            </w:r>
          </w:p>
        </w:tc>
        <w:tc>
          <w:tcPr>
            <w:tcW w:w="716" w:type="dxa"/>
            <w:gridSpan w:val="2"/>
            <w:vAlign w:val="center"/>
          </w:tcPr>
          <w:p w:rsidR="00F9660C" w:rsidRPr="006558AF" w:rsidRDefault="00F9660C" w:rsidP="00731A32">
            <w:pPr>
              <w:pStyle w:val="TableParagraph"/>
              <w:ind w:left="25"/>
              <w:jc w:val="center"/>
            </w:pPr>
            <w:r w:rsidRPr="006558AF">
              <w:t>без затрат</w:t>
            </w:r>
          </w:p>
        </w:tc>
        <w:tc>
          <w:tcPr>
            <w:tcW w:w="844" w:type="dxa"/>
            <w:gridSpan w:val="2"/>
            <w:vAlign w:val="center"/>
          </w:tcPr>
          <w:p w:rsidR="00F9660C" w:rsidRPr="006558AF" w:rsidRDefault="00F9660C" w:rsidP="00731A32">
            <w:pPr>
              <w:pStyle w:val="TableParagraph"/>
              <w:ind w:left="24"/>
              <w:jc w:val="center"/>
            </w:pPr>
            <w:r w:rsidRPr="006558AF">
              <w:t>без затрат</w:t>
            </w:r>
          </w:p>
        </w:tc>
        <w:tc>
          <w:tcPr>
            <w:tcW w:w="856" w:type="dxa"/>
            <w:gridSpan w:val="3"/>
            <w:vAlign w:val="center"/>
          </w:tcPr>
          <w:p w:rsidR="00F9660C" w:rsidRPr="006558AF" w:rsidRDefault="00F9660C" w:rsidP="00731A32">
            <w:pPr>
              <w:pStyle w:val="TableParagraph"/>
              <w:ind w:left="52" w:right="51"/>
              <w:jc w:val="center"/>
            </w:pPr>
            <w:r w:rsidRPr="006558AF">
              <w:t>без затрат</w:t>
            </w:r>
          </w:p>
        </w:tc>
        <w:tc>
          <w:tcPr>
            <w:tcW w:w="842" w:type="dxa"/>
            <w:vAlign w:val="center"/>
          </w:tcPr>
          <w:p w:rsidR="00F9660C" w:rsidRPr="006558AF" w:rsidRDefault="00F9660C" w:rsidP="00731A32">
            <w:pPr>
              <w:pStyle w:val="TableParagraph"/>
              <w:ind w:left="91" w:right="14"/>
              <w:jc w:val="center"/>
            </w:pPr>
            <w:r w:rsidRPr="006558AF">
              <w:t>без затрат</w:t>
            </w:r>
          </w:p>
        </w:tc>
        <w:tc>
          <w:tcPr>
            <w:tcW w:w="850" w:type="dxa"/>
            <w:vAlign w:val="center"/>
          </w:tcPr>
          <w:p w:rsidR="00F9660C" w:rsidRPr="006558AF" w:rsidRDefault="00F9660C" w:rsidP="00731A32">
            <w:pPr>
              <w:pStyle w:val="TableParagraph"/>
              <w:jc w:val="center"/>
            </w:pPr>
            <w:r w:rsidRPr="006558AF">
              <w:t>без затрат</w:t>
            </w:r>
          </w:p>
        </w:tc>
        <w:tc>
          <w:tcPr>
            <w:tcW w:w="851" w:type="dxa"/>
            <w:vAlign w:val="center"/>
          </w:tcPr>
          <w:p w:rsidR="00F9660C" w:rsidRPr="006558AF" w:rsidRDefault="00F9660C" w:rsidP="00731A32">
            <w:pPr>
              <w:pStyle w:val="TableParagraph"/>
              <w:ind w:left="23"/>
              <w:jc w:val="center"/>
            </w:pPr>
            <w:r w:rsidRPr="006558AF">
              <w:t>без затрат</w:t>
            </w:r>
          </w:p>
        </w:tc>
      </w:tr>
      <w:tr w:rsidR="00F9660C" w:rsidTr="00731A32">
        <w:trPr>
          <w:trHeight w:val="578"/>
        </w:trPr>
        <w:tc>
          <w:tcPr>
            <w:tcW w:w="4114" w:type="dxa"/>
            <w:gridSpan w:val="2"/>
          </w:tcPr>
          <w:p w:rsidR="00F9660C" w:rsidRPr="00731A32" w:rsidRDefault="00F9660C" w:rsidP="00731A32">
            <w:pPr>
              <w:tabs>
                <w:tab w:val="left" w:pos="3660"/>
              </w:tabs>
              <w:rPr>
                <w:sz w:val="24"/>
                <w:szCs w:val="24"/>
                <w:lang w:val="ru-RU"/>
              </w:rPr>
            </w:pPr>
            <w:r w:rsidRPr="00731A32">
              <w:rPr>
                <w:sz w:val="24"/>
                <w:szCs w:val="24"/>
                <w:lang w:val="ru-RU"/>
              </w:rPr>
              <w:t>Установка систем видеонаблюдения в детских садах сельского поселения</w:t>
            </w:r>
          </w:p>
        </w:tc>
        <w:tc>
          <w:tcPr>
            <w:tcW w:w="850" w:type="dxa"/>
            <w:gridSpan w:val="2"/>
            <w:vAlign w:val="center"/>
          </w:tcPr>
          <w:p w:rsidR="00F9660C" w:rsidRPr="009C2FC9" w:rsidRDefault="00F9660C" w:rsidP="00731A32">
            <w:pPr>
              <w:pStyle w:val="TableParagraph"/>
              <w:jc w:val="center"/>
            </w:pPr>
            <w:r w:rsidRPr="009C2FC9">
              <w:t>99,75</w:t>
            </w:r>
          </w:p>
        </w:tc>
        <w:tc>
          <w:tcPr>
            <w:tcW w:w="716" w:type="dxa"/>
            <w:gridSpan w:val="2"/>
            <w:vAlign w:val="center"/>
          </w:tcPr>
          <w:p w:rsidR="00F9660C" w:rsidRPr="009C2FC9" w:rsidRDefault="00F9660C" w:rsidP="00731A32">
            <w:pPr>
              <w:pStyle w:val="TableParagraph"/>
              <w:jc w:val="center"/>
            </w:pPr>
            <w:r w:rsidRPr="009C2FC9">
              <w:t>0</w:t>
            </w:r>
          </w:p>
        </w:tc>
        <w:tc>
          <w:tcPr>
            <w:tcW w:w="844" w:type="dxa"/>
            <w:gridSpan w:val="2"/>
            <w:vAlign w:val="center"/>
          </w:tcPr>
          <w:p w:rsidR="00F9660C" w:rsidRPr="009C2FC9" w:rsidRDefault="00F9660C" w:rsidP="00731A32">
            <w:pPr>
              <w:pStyle w:val="TableParagraph"/>
              <w:jc w:val="center"/>
            </w:pPr>
            <w:r w:rsidRPr="009C2FC9">
              <w:t>39,9</w:t>
            </w:r>
          </w:p>
        </w:tc>
        <w:tc>
          <w:tcPr>
            <w:tcW w:w="856" w:type="dxa"/>
            <w:gridSpan w:val="3"/>
            <w:vAlign w:val="center"/>
          </w:tcPr>
          <w:p w:rsidR="00F9660C" w:rsidRPr="009C2FC9" w:rsidRDefault="00F9660C" w:rsidP="00731A32">
            <w:pPr>
              <w:pStyle w:val="TableParagraph"/>
              <w:jc w:val="center"/>
            </w:pPr>
            <w:r w:rsidRPr="009C2FC9">
              <w:t>39,9</w:t>
            </w:r>
          </w:p>
        </w:tc>
        <w:tc>
          <w:tcPr>
            <w:tcW w:w="842" w:type="dxa"/>
            <w:vAlign w:val="center"/>
          </w:tcPr>
          <w:p w:rsidR="00F9660C" w:rsidRPr="009C2FC9" w:rsidRDefault="00F9660C" w:rsidP="00731A32">
            <w:pPr>
              <w:pStyle w:val="TableParagraph"/>
              <w:jc w:val="center"/>
            </w:pPr>
            <w:r w:rsidRPr="009C2FC9">
              <w:t>19,95</w:t>
            </w:r>
          </w:p>
        </w:tc>
        <w:tc>
          <w:tcPr>
            <w:tcW w:w="850" w:type="dxa"/>
            <w:vAlign w:val="center"/>
          </w:tcPr>
          <w:p w:rsidR="00F9660C" w:rsidRPr="009C2FC9" w:rsidRDefault="00F9660C" w:rsidP="00731A32">
            <w:pPr>
              <w:pStyle w:val="TableParagraph"/>
              <w:jc w:val="center"/>
            </w:pPr>
            <w:r w:rsidRPr="009C2FC9">
              <w:t>0</w:t>
            </w:r>
          </w:p>
        </w:tc>
        <w:tc>
          <w:tcPr>
            <w:tcW w:w="851" w:type="dxa"/>
            <w:vAlign w:val="center"/>
          </w:tcPr>
          <w:p w:rsidR="00F9660C" w:rsidRPr="009C2FC9" w:rsidRDefault="00F9660C" w:rsidP="00731A32">
            <w:pPr>
              <w:pStyle w:val="TableParagraph"/>
              <w:ind w:left="129" w:right="121"/>
              <w:jc w:val="center"/>
            </w:pPr>
            <w:r w:rsidRPr="009C2FC9">
              <w:t>0</w:t>
            </w:r>
          </w:p>
        </w:tc>
      </w:tr>
      <w:tr w:rsidR="00F9660C" w:rsidTr="00731A32">
        <w:trPr>
          <w:trHeight w:val="699"/>
        </w:trPr>
        <w:tc>
          <w:tcPr>
            <w:tcW w:w="4114" w:type="dxa"/>
            <w:gridSpan w:val="2"/>
          </w:tcPr>
          <w:p w:rsidR="00F9660C" w:rsidRPr="00731A32" w:rsidRDefault="00F9660C" w:rsidP="00731A32">
            <w:pPr>
              <w:tabs>
                <w:tab w:val="left" w:pos="3660"/>
              </w:tabs>
              <w:rPr>
                <w:sz w:val="24"/>
                <w:szCs w:val="24"/>
                <w:lang w:val="ru-RU"/>
              </w:rPr>
            </w:pPr>
            <w:r w:rsidRPr="00731A32">
              <w:rPr>
                <w:sz w:val="24"/>
                <w:szCs w:val="24"/>
                <w:shd w:val="clear" w:color="auto" w:fill="FFFFFF"/>
                <w:lang w:val="ru-RU"/>
              </w:rPr>
              <w:t>Установка систем контроля управления доступом (СКУД)</w:t>
            </w:r>
            <w:r w:rsidRPr="000441D6">
              <w:rPr>
                <w:sz w:val="24"/>
                <w:szCs w:val="24"/>
                <w:shd w:val="clear" w:color="auto" w:fill="FFFFFF"/>
              </w:rPr>
              <w:t> </w:t>
            </w:r>
            <w:r w:rsidRPr="00731A32">
              <w:rPr>
                <w:sz w:val="24"/>
                <w:szCs w:val="24"/>
                <w:shd w:val="clear" w:color="auto" w:fill="FFFFFF"/>
                <w:lang w:val="ru-RU"/>
              </w:rPr>
              <w:t>в школах сельского поселения</w:t>
            </w:r>
          </w:p>
        </w:tc>
        <w:tc>
          <w:tcPr>
            <w:tcW w:w="850" w:type="dxa"/>
            <w:gridSpan w:val="2"/>
            <w:vAlign w:val="center"/>
          </w:tcPr>
          <w:p w:rsidR="00F9660C" w:rsidRPr="009C2FC9" w:rsidRDefault="00F9660C" w:rsidP="00731A32">
            <w:pPr>
              <w:pStyle w:val="TableParagraph"/>
              <w:jc w:val="center"/>
            </w:pPr>
            <w:r w:rsidRPr="009C2FC9">
              <w:t>307</w:t>
            </w:r>
          </w:p>
        </w:tc>
        <w:tc>
          <w:tcPr>
            <w:tcW w:w="716" w:type="dxa"/>
            <w:gridSpan w:val="2"/>
            <w:vAlign w:val="center"/>
          </w:tcPr>
          <w:p w:rsidR="00F9660C" w:rsidRPr="009C2FC9" w:rsidRDefault="00F9660C" w:rsidP="00731A32">
            <w:pPr>
              <w:pStyle w:val="TableParagraph"/>
              <w:jc w:val="center"/>
            </w:pPr>
            <w:r w:rsidRPr="009C2FC9">
              <w:t>0</w:t>
            </w:r>
          </w:p>
        </w:tc>
        <w:tc>
          <w:tcPr>
            <w:tcW w:w="844" w:type="dxa"/>
            <w:gridSpan w:val="2"/>
            <w:vAlign w:val="center"/>
          </w:tcPr>
          <w:p w:rsidR="00F9660C" w:rsidRPr="009C2FC9" w:rsidRDefault="00F9660C" w:rsidP="00731A32">
            <w:pPr>
              <w:pStyle w:val="TableParagraph"/>
              <w:jc w:val="center"/>
            </w:pPr>
            <w:r w:rsidRPr="009C2FC9">
              <w:t>153,5</w:t>
            </w:r>
          </w:p>
        </w:tc>
        <w:tc>
          <w:tcPr>
            <w:tcW w:w="856" w:type="dxa"/>
            <w:gridSpan w:val="3"/>
            <w:vAlign w:val="center"/>
          </w:tcPr>
          <w:p w:rsidR="00F9660C" w:rsidRPr="009C2FC9" w:rsidRDefault="00F9660C" w:rsidP="00731A32">
            <w:pPr>
              <w:pStyle w:val="TableParagraph"/>
              <w:jc w:val="center"/>
            </w:pPr>
            <w:r w:rsidRPr="009C2FC9">
              <w:t>153,5</w:t>
            </w:r>
          </w:p>
        </w:tc>
        <w:tc>
          <w:tcPr>
            <w:tcW w:w="842" w:type="dxa"/>
            <w:vAlign w:val="center"/>
          </w:tcPr>
          <w:p w:rsidR="00F9660C" w:rsidRPr="009C2FC9" w:rsidRDefault="00F9660C" w:rsidP="00731A32">
            <w:pPr>
              <w:pStyle w:val="TableParagraph"/>
              <w:jc w:val="center"/>
            </w:pPr>
            <w:r w:rsidRPr="009C2FC9">
              <w:t>0</w:t>
            </w:r>
          </w:p>
        </w:tc>
        <w:tc>
          <w:tcPr>
            <w:tcW w:w="850" w:type="dxa"/>
            <w:vAlign w:val="center"/>
          </w:tcPr>
          <w:p w:rsidR="00F9660C" w:rsidRPr="009C2FC9" w:rsidRDefault="00F9660C" w:rsidP="00731A32">
            <w:pPr>
              <w:pStyle w:val="TableParagraph"/>
              <w:jc w:val="center"/>
            </w:pPr>
            <w:r w:rsidRPr="009C2FC9">
              <w:t>0</w:t>
            </w:r>
          </w:p>
        </w:tc>
        <w:tc>
          <w:tcPr>
            <w:tcW w:w="851" w:type="dxa"/>
            <w:vAlign w:val="center"/>
          </w:tcPr>
          <w:p w:rsidR="00F9660C" w:rsidRPr="009C2FC9" w:rsidRDefault="00F9660C" w:rsidP="00731A32">
            <w:pPr>
              <w:pStyle w:val="TableParagraph"/>
              <w:ind w:left="129" w:right="121"/>
              <w:jc w:val="center"/>
            </w:pPr>
            <w:r w:rsidRPr="009C2FC9">
              <w:t>0</w:t>
            </w:r>
          </w:p>
        </w:tc>
      </w:tr>
      <w:tr w:rsidR="00F9660C" w:rsidTr="00731A32">
        <w:trPr>
          <w:trHeight w:val="316"/>
        </w:trPr>
        <w:tc>
          <w:tcPr>
            <w:tcW w:w="9923" w:type="dxa"/>
            <w:gridSpan w:val="14"/>
            <w:tcBorders>
              <w:top w:val="single" w:sz="4" w:space="0" w:color="auto"/>
            </w:tcBorders>
          </w:tcPr>
          <w:p w:rsidR="00F9660C" w:rsidRDefault="00F9660C" w:rsidP="00731A32">
            <w:pPr>
              <w:pStyle w:val="TableParagraph"/>
              <w:ind w:left="3914" w:right="3909"/>
              <w:jc w:val="center"/>
              <w:rPr>
                <w:b/>
                <w:sz w:val="24"/>
              </w:rPr>
            </w:pPr>
            <w:r>
              <w:rPr>
                <w:b/>
                <w:sz w:val="24"/>
              </w:rPr>
              <w:t>Здравоохранение</w:t>
            </w:r>
          </w:p>
        </w:tc>
      </w:tr>
      <w:tr w:rsidR="00F9660C" w:rsidTr="00731A32">
        <w:trPr>
          <w:trHeight w:val="517"/>
        </w:trPr>
        <w:tc>
          <w:tcPr>
            <w:tcW w:w="4086" w:type="dxa"/>
          </w:tcPr>
          <w:p w:rsidR="00F9660C" w:rsidRPr="00731A32" w:rsidRDefault="00F9660C" w:rsidP="00731A32">
            <w:pPr>
              <w:pStyle w:val="TableParagraph"/>
              <w:ind w:right="-25"/>
              <w:rPr>
                <w:sz w:val="24"/>
                <w:lang w:val="ru-RU"/>
              </w:rPr>
            </w:pPr>
            <w:r w:rsidRPr="00731A32">
              <w:rPr>
                <w:sz w:val="24"/>
                <w:lang w:val="ru-RU"/>
              </w:rPr>
              <w:t>Совершенствование методов диагнос-тики, лечения и реабилитации больных.</w:t>
            </w:r>
          </w:p>
        </w:tc>
        <w:tc>
          <w:tcPr>
            <w:tcW w:w="856" w:type="dxa"/>
            <w:gridSpan w:val="2"/>
            <w:vAlign w:val="center"/>
          </w:tcPr>
          <w:p w:rsidR="00F9660C" w:rsidRPr="00186E46" w:rsidRDefault="00F9660C" w:rsidP="00731A32">
            <w:pPr>
              <w:pStyle w:val="TableParagraph"/>
              <w:ind w:left="8"/>
              <w:jc w:val="center"/>
            </w:pPr>
            <w:r w:rsidRPr="00186E46">
              <w:t>0</w:t>
            </w:r>
          </w:p>
        </w:tc>
        <w:tc>
          <w:tcPr>
            <w:tcW w:w="710" w:type="dxa"/>
            <w:gridSpan w:val="2"/>
            <w:vAlign w:val="center"/>
          </w:tcPr>
          <w:p w:rsidR="00F9660C" w:rsidRPr="008479A8" w:rsidRDefault="00F9660C" w:rsidP="00731A32">
            <w:pPr>
              <w:pStyle w:val="TableParagraph"/>
              <w:ind w:left="25"/>
              <w:jc w:val="center"/>
            </w:pPr>
            <w:r>
              <w:t>без затр</w:t>
            </w:r>
            <w:r w:rsidRPr="008479A8">
              <w:t>ат</w:t>
            </w:r>
          </w:p>
        </w:tc>
        <w:tc>
          <w:tcPr>
            <w:tcW w:w="837" w:type="dxa"/>
            <w:gridSpan w:val="2"/>
            <w:vAlign w:val="center"/>
          </w:tcPr>
          <w:p w:rsidR="00F9660C" w:rsidRPr="008479A8" w:rsidRDefault="00F9660C" w:rsidP="00731A32">
            <w:pPr>
              <w:pStyle w:val="TableParagraph"/>
              <w:ind w:left="24"/>
              <w:jc w:val="center"/>
            </w:pPr>
            <w:r>
              <w:t>без затра</w:t>
            </w:r>
            <w:r w:rsidRPr="008479A8">
              <w:t>т</w:t>
            </w:r>
          </w:p>
        </w:tc>
        <w:tc>
          <w:tcPr>
            <w:tcW w:w="811" w:type="dxa"/>
            <w:gridSpan w:val="2"/>
            <w:vAlign w:val="center"/>
          </w:tcPr>
          <w:p w:rsidR="00F9660C" w:rsidRPr="008479A8" w:rsidRDefault="00F9660C" w:rsidP="00731A32">
            <w:pPr>
              <w:pStyle w:val="TableParagraph"/>
              <w:ind w:left="52" w:right="51"/>
              <w:jc w:val="center"/>
            </w:pPr>
            <w:r>
              <w:t>без затра</w:t>
            </w:r>
            <w:r w:rsidRPr="008479A8">
              <w:t>т</w:t>
            </w:r>
          </w:p>
        </w:tc>
        <w:tc>
          <w:tcPr>
            <w:tcW w:w="922" w:type="dxa"/>
            <w:gridSpan w:val="3"/>
            <w:vAlign w:val="center"/>
          </w:tcPr>
          <w:p w:rsidR="00F9660C" w:rsidRPr="008479A8" w:rsidRDefault="00F9660C" w:rsidP="00731A32">
            <w:pPr>
              <w:pStyle w:val="TableParagraph"/>
              <w:ind w:left="91" w:right="14"/>
              <w:jc w:val="center"/>
            </w:pPr>
            <w:r>
              <w:t>без затра</w:t>
            </w:r>
            <w:r w:rsidRPr="008479A8">
              <w:t>т</w:t>
            </w:r>
          </w:p>
        </w:tc>
        <w:tc>
          <w:tcPr>
            <w:tcW w:w="850" w:type="dxa"/>
            <w:vAlign w:val="center"/>
          </w:tcPr>
          <w:p w:rsidR="00F9660C" w:rsidRPr="008479A8" w:rsidRDefault="00F9660C" w:rsidP="00731A32">
            <w:pPr>
              <w:pStyle w:val="TableParagraph"/>
              <w:jc w:val="center"/>
            </w:pPr>
            <w:r>
              <w:t>без затра</w:t>
            </w:r>
            <w:r w:rsidRPr="008479A8">
              <w:t>т</w:t>
            </w:r>
          </w:p>
        </w:tc>
        <w:tc>
          <w:tcPr>
            <w:tcW w:w="851" w:type="dxa"/>
            <w:vAlign w:val="center"/>
          </w:tcPr>
          <w:p w:rsidR="00F9660C" w:rsidRPr="008479A8" w:rsidRDefault="00F9660C" w:rsidP="00731A32">
            <w:pPr>
              <w:pStyle w:val="TableParagraph"/>
              <w:ind w:left="23"/>
              <w:jc w:val="center"/>
            </w:pPr>
            <w:r>
              <w:t>без затра</w:t>
            </w:r>
            <w:r w:rsidRPr="008479A8">
              <w:t>т</w:t>
            </w:r>
          </w:p>
        </w:tc>
      </w:tr>
      <w:tr w:rsidR="00F9660C" w:rsidTr="00731A32">
        <w:trPr>
          <w:trHeight w:val="517"/>
        </w:trPr>
        <w:tc>
          <w:tcPr>
            <w:tcW w:w="4086" w:type="dxa"/>
          </w:tcPr>
          <w:p w:rsidR="00F9660C" w:rsidRPr="00731A32" w:rsidRDefault="00F9660C" w:rsidP="00731A32">
            <w:pPr>
              <w:pStyle w:val="TableParagraph"/>
              <w:ind w:right="-25"/>
              <w:rPr>
                <w:sz w:val="24"/>
                <w:lang w:val="ru-RU"/>
              </w:rPr>
            </w:pPr>
            <w:r w:rsidRPr="00731A32">
              <w:rPr>
                <w:sz w:val="24"/>
                <w:lang w:val="ru-RU"/>
              </w:rPr>
              <w:t xml:space="preserve">Капитальный ремонт всех </w:t>
            </w:r>
          </w:p>
          <w:p w:rsidR="00F9660C" w:rsidRPr="00731A32" w:rsidRDefault="00F9660C" w:rsidP="00731A32">
            <w:pPr>
              <w:pStyle w:val="TableParagraph"/>
              <w:ind w:right="-25"/>
              <w:rPr>
                <w:sz w:val="24"/>
                <w:lang w:val="ru-RU"/>
              </w:rPr>
            </w:pPr>
            <w:r w:rsidRPr="00731A32">
              <w:rPr>
                <w:sz w:val="24"/>
                <w:lang w:val="ru-RU"/>
              </w:rPr>
              <w:t>ФАПов Н</w:t>
            </w:r>
            <w:r w:rsidR="00E22FD5">
              <w:rPr>
                <w:sz w:val="24"/>
                <w:lang w:val="ru-RU"/>
              </w:rPr>
              <w:t>арымского</w:t>
            </w:r>
            <w:r w:rsidRPr="00731A32">
              <w:rPr>
                <w:sz w:val="24"/>
                <w:lang w:val="ru-RU"/>
              </w:rPr>
              <w:t xml:space="preserve"> </w:t>
            </w:r>
          </w:p>
          <w:p w:rsidR="00F9660C" w:rsidRPr="00731A32" w:rsidRDefault="00F9660C" w:rsidP="00731A32">
            <w:pPr>
              <w:pStyle w:val="TableParagraph"/>
              <w:ind w:right="-25"/>
              <w:rPr>
                <w:sz w:val="24"/>
                <w:lang w:val="ru-RU"/>
              </w:rPr>
            </w:pPr>
            <w:r w:rsidRPr="00731A32">
              <w:rPr>
                <w:sz w:val="24"/>
                <w:lang w:val="ru-RU"/>
              </w:rPr>
              <w:t>СП</w:t>
            </w:r>
          </w:p>
        </w:tc>
        <w:tc>
          <w:tcPr>
            <w:tcW w:w="856" w:type="dxa"/>
            <w:gridSpan w:val="2"/>
            <w:vAlign w:val="center"/>
          </w:tcPr>
          <w:p w:rsidR="00F9660C" w:rsidRPr="009C2FC9" w:rsidRDefault="00F9660C" w:rsidP="00731A32">
            <w:pPr>
              <w:pStyle w:val="TableParagraph"/>
              <w:ind w:left="8"/>
              <w:jc w:val="center"/>
            </w:pPr>
            <w:r w:rsidRPr="009C2FC9">
              <w:t>3000</w:t>
            </w:r>
          </w:p>
        </w:tc>
        <w:tc>
          <w:tcPr>
            <w:tcW w:w="710" w:type="dxa"/>
            <w:gridSpan w:val="2"/>
            <w:vAlign w:val="center"/>
          </w:tcPr>
          <w:p w:rsidR="00F9660C" w:rsidRPr="009C2FC9" w:rsidRDefault="00F9660C" w:rsidP="00731A32">
            <w:pPr>
              <w:pStyle w:val="TableParagraph"/>
              <w:ind w:left="25"/>
              <w:jc w:val="center"/>
            </w:pPr>
            <w:r w:rsidRPr="009C2FC9">
              <w:t>0</w:t>
            </w:r>
          </w:p>
        </w:tc>
        <w:tc>
          <w:tcPr>
            <w:tcW w:w="837" w:type="dxa"/>
            <w:gridSpan w:val="2"/>
            <w:vAlign w:val="center"/>
          </w:tcPr>
          <w:p w:rsidR="00F9660C" w:rsidRPr="009C2FC9" w:rsidRDefault="00F9660C" w:rsidP="00731A32">
            <w:pPr>
              <w:pStyle w:val="TableParagraph"/>
              <w:ind w:left="24"/>
              <w:jc w:val="center"/>
            </w:pPr>
            <w:r w:rsidRPr="009C2FC9">
              <w:t>3000</w:t>
            </w:r>
          </w:p>
        </w:tc>
        <w:tc>
          <w:tcPr>
            <w:tcW w:w="811" w:type="dxa"/>
            <w:gridSpan w:val="2"/>
            <w:vAlign w:val="center"/>
          </w:tcPr>
          <w:p w:rsidR="00F9660C" w:rsidRPr="009C2FC9" w:rsidRDefault="00F9660C" w:rsidP="00731A32">
            <w:pPr>
              <w:pStyle w:val="TableParagraph"/>
              <w:ind w:left="52" w:right="51"/>
              <w:jc w:val="center"/>
            </w:pPr>
            <w:r w:rsidRPr="009C2FC9">
              <w:t>0</w:t>
            </w:r>
          </w:p>
        </w:tc>
        <w:tc>
          <w:tcPr>
            <w:tcW w:w="922" w:type="dxa"/>
            <w:gridSpan w:val="3"/>
            <w:vAlign w:val="center"/>
          </w:tcPr>
          <w:p w:rsidR="00F9660C" w:rsidRPr="009C2FC9" w:rsidRDefault="00F9660C" w:rsidP="00731A32">
            <w:pPr>
              <w:pStyle w:val="TableParagraph"/>
              <w:ind w:left="91" w:right="14"/>
              <w:jc w:val="center"/>
            </w:pPr>
            <w:r w:rsidRPr="009C2FC9">
              <w:t>0</w:t>
            </w:r>
          </w:p>
        </w:tc>
        <w:tc>
          <w:tcPr>
            <w:tcW w:w="850" w:type="dxa"/>
            <w:vAlign w:val="center"/>
          </w:tcPr>
          <w:p w:rsidR="00F9660C" w:rsidRPr="009C2FC9" w:rsidRDefault="00F9660C" w:rsidP="00731A32">
            <w:pPr>
              <w:pStyle w:val="TableParagraph"/>
              <w:jc w:val="center"/>
            </w:pPr>
            <w:r w:rsidRPr="009C2FC9">
              <w:t>0</w:t>
            </w:r>
          </w:p>
        </w:tc>
        <w:tc>
          <w:tcPr>
            <w:tcW w:w="851" w:type="dxa"/>
            <w:vAlign w:val="center"/>
          </w:tcPr>
          <w:p w:rsidR="00F9660C" w:rsidRPr="009C2FC9" w:rsidRDefault="00F9660C" w:rsidP="00731A32">
            <w:pPr>
              <w:pStyle w:val="TableParagraph"/>
              <w:ind w:left="23"/>
              <w:jc w:val="center"/>
            </w:pPr>
            <w:r w:rsidRPr="009C2FC9">
              <w:t>0</w:t>
            </w:r>
          </w:p>
        </w:tc>
      </w:tr>
      <w:tr w:rsidR="00F9660C" w:rsidTr="00731A32">
        <w:trPr>
          <w:trHeight w:val="316"/>
        </w:trPr>
        <w:tc>
          <w:tcPr>
            <w:tcW w:w="9923" w:type="dxa"/>
            <w:gridSpan w:val="14"/>
          </w:tcPr>
          <w:p w:rsidR="00F9660C" w:rsidRDefault="00F9660C" w:rsidP="00731A32">
            <w:pPr>
              <w:pStyle w:val="TableParagraph"/>
              <w:ind w:left="3914" w:right="3909"/>
              <w:jc w:val="center"/>
              <w:rPr>
                <w:b/>
                <w:sz w:val="24"/>
              </w:rPr>
            </w:pPr>
            <w:r>
              <w:rPr>
                <w:b/>
                <w:sz w:val="24"/>
              </w:rPr>
              <w:t>Культура</w:t>
            </w:r>
          </w:p>
        </w:tc>
      </w:tr>
      <w:tr w:rsidR="00F9660C" w:rsidTr="00731A32">
        <w:trPr>
          <w:trHeight w:val="567"/>
        </w:trPr>
        <w:tc>
          <w:tcPr>
            <w:tcW w:w="4086" w:type="dxa"/>
          </w:tcPr>
          <w:p w:rsidR="00F9660C" w:rsidRPr="00731A32" w:rsidRDefault="00F9660C" w:rsidP="00731A32">
            <w:pPr>
              <w:pStyle w:val="TableParagraph"/>
              <w:ind w:left="28" w:right="171"/>
              <w:rPr>
                <w:sz w:val="24"/>
                <w:lang w:val="ru-RU"/>
              </w:rPr>
            </w:pPr>
            <w:r w:rsidRPr="00731A32">
              <w:rPr>
                <w:sz w:val="24"/>
                <w:lang w:val="ru-RU"/>
              </w:rPr>
              <w:t>Развитие материально – технической базы учреждений культуры.</w:t>
            </w:r>
          </w:p>
        </w:tc>
        <w:tc>
          <w:tcPr>
            <w:tcW w:w="856" w:type="dxa"/>
            <w:gridSpan w:val="2"/>
            <w:vAlign w:val="center"/>
          </w:tcPr>
          <w:p w:rsidR="00F9660C" w:rsidRPr="006558AF" w:rsidRDefault="00F9660C" w:rsidP="00731A32">
            <w:pPr>
              <w:pStyle w:val="TableParagraph"/>
              <w:ind w:left="104" w:right="96"/>
              <w:jc w:val="center"/>
            </w:pPr>
            <w:r w:rsidRPr="006558AF">
              <w:t>1900</w:t>
            </w:r>
          </w:p>
        </w:tc>
        <w:tc>
          <w:tcPr>
            <w:tcW w:w="710" w:type="dxa"/>
            <w:gridSpan w:val="2"/>
            <w:vAlign w:val="center"/>
          </w:tcPr>
          <w:p w:rsidR="00F9660C" w:rsidRPr="006558AF" w:rsidRDefault="00F9660C" w:rsidP="00731A32">
            <w:pPr>
              <w:pStyle w:val="TableParagraph"/>
              <w:ind w:left="9"/>
              <w:jc w:val="center"/>
            </w:pPr>
            <w:r w:rsidRPr="006558AF">
              <w:t>0</w:t>
            </w:r>
          </w:p>
        </w:tc>
        <w:tc>
          <w:tcPr>
            <w:tcW w:w="837" w:type="dxa"/>
            <w:gridSpan w:val="2"/>
            <w:vAlign w:val="center"/>
          </w:tcPr>
          <w:p w:rsidR="00F9660C" w:rsidRPr="006558AF" w:rsidRDefault="00F9660C" w:rsidP="00731A32">
            <w:pPr>
              <w:pStyle w:val="TableParagraph"/>
              <w:ind w:left="147" w:right="145"/>
              <w:jc w:val="center"/>
            </w:pPr>
            <w:r w:rsidRPr="006558AF">
              <w:t>1200</w:t>
            </w:r>
          </w:p>
        </w:tc>
        <w:tc>
          <w:tcPr>
            <w:tcW w:w="811" w:type="dxa"/>
            <w:gridSpan w:val="2"/>
            <w:vAlign w:val="center"/>
          </w:tcPr>
          <w:p w:rsidR="00F9660C" w:rsidRPr="006558AF" w:rsidRDefault="00F9660C" w:rsidP="00731A32">
            <w:pPr>
              <w:pStyle w:val="TableParagraph"/>
              <w:jc w:val="center"/>
            </w:pPr>
            <w:r w:rsidRPr="006558AF">
              <w:t>700</w:t>
            </w:r>
          </w:p>
        </w:tc>
        <w:tc>
          <w:tcPr>
            <w:tcW w:w="922" w:type="dxa"/>
            <w:gridSpan w:val="3"/>
            <w:vAlign w:val="center"/>
          </w:tcPr>
          <w:p w:rsidR="00F9660C" w:rsidRPr="006558AF" w:rsidRDefault="00F9660C" w:rsidP="00731A32">
            <w:pPr>
              <w:pStyle w:val="TableParagraph"/>
              <w:ind w:left="9"/>
              <w:jc w:val="center"/>
            </w:pPr>
            <w:r w:rsidRPr="006558AF">
              <w:t>0</w:t>
            </w:r>
          </w:p>
        </w:tc>
        <w:tc>
          <w:tcPr>
            <w:tcW w:w="850" w:type="dxa"/>
            <w:vAlign w:val="center"/>
          </w:tcPr>
          <w:p w:rsidR="00F9660C" w:rsidRPr="006558AF" w:rsidRDefault="00F9660C" w:rsidP="00731A32">
            <w:pPr>
              <w:pStyle w:val="TableParagraph"/>
              <w:ind w:left="9"/>
              <w:jc w:val="center"/>
            </w:pPr>
            <w:r w:rsidRPr="006558AF">
              <w:t>0</w:t>
            </w:r>
          </w:p>
        </w:tc>
        <w:tc>
          <w:tcPr>
            <w:tcW w:w="851" w:type="dxa"/>
            <w:vAlign w:val="center"/>
          </w:tcPr>
          <w:p w:rsidR="00F9660C" w:rsidRPr="006558AF" w:rsidRDefault="00F9660C" w:rsidP="00731A32">
            <w:pPr>
              <w:pStyle w:val="TableParagraph"/>
              <w:ind w:left="5"/>
              <w:jc w:val="center"/>
            </w:pPr>
            <w:r w:rsidRPr="006558AF">
              <w:t>0</w:t>
            </w:r>
          </w:p>
        </w:tc>
      </w:tr>
      <w:tr w:rsidR="00F9660C" w:rsidTr="00731A32">
        <w:trPr>
          <w:trHeight w:val="567"/>
        </w:trPr>
        <w:tc>
          <w:tcPr>
            <w:tcW w:w="4086" w:type="dxa"/>
          </w:tcPr>
          <w:p w:rsidR="00F9660C" w:rsidRPr="00E22FD5" w:rsidRDefault="00F9660C" w:rsidP="00E22FD5">
            <w:pPr>
              <w:pStyle w:val="TableParagraph"/>
              <w:ind w:left="28"/>
              <w:rPr>
                <w:sz w:val="24"/>
                <w:lang w:val="ru-RU"/>
              </w:rPr>
            </w:pPr>
            <w:r w:rsidRPr="00731A32">
              <w:rPr>
                <w:sz w:val="24"/>
                <w:szCs w:val="24"/>
                <w:lang w:val="ru-RU"/>
              </w:rPr>
              <w:t>Реконструкция ДК с</w:t>
            </w:r>
            <w:r w:rsidR="00E22FD5">
              <w:rPr>
                <w:sz w:val="24"/>
                <w:szCs w:val="24"/>
                <w:lang w:val="ru-RU"/>
              </w:rPr>
              <w:t>.Нарым</w:t>
            </w:r>
          </w:p>
        </w:tc>
        <w:tc>
          <w:tcPr>
            <w:tcW w:w="856" w:type="dxa"/>
            <w:gridSpan w:val="2"/>
            <w:vAlign w:val="center"/>
          </w:tcPr>
          <w:p w:rsidR="00F9660C" w:rsidRPr="00E22FD5" w:rsidRDefault="00F9660C" w:rsidP="00731A32">
            <w:pPr>
              <w:pStyle w:val="TableParagraph"/>
              <w:jc w:val="center"/>
              <w:rPr>
                <w:lang w:val="ru-RU"/>
              </w:rPr>
            </w:pPr>
            <w:r w:rsidRPr="00E22FD5">
              <w:rPr>
                <w:lang w:val="ru-RU"/>
              </w:rPr>
              <w:t>3000</w:t>
            </w:r>
          </w:p>
        </w:tc>
        <w:tc>
          <w:tcPr>
            <w:tcW w:w="710" w:type="dxa"/>
            <w:gridSpan w:val="2"/>
            <w:vAlign w:val="center"/>
          </w:tcPr>
          <w:p w:rsidR="00F9660C" w:rsidRPr="00E22FD5" w:rsidRDefault="00F9660C" w:rsidP="00731A32">
            <w:pPr>
              <w:pStyle w:val="TableParagraph"/>
              <w:jc w:val="center"/>
              <w:rPr>
                <w:lang w:val="ru-RU"/>
              </w:rPr>
            </w:pPr>
            <w:r w:rsidRPr="00E22FD5">
              <w:rPr>
                <w:lang w:val="ru-RU"/>
              </w:rPr>
              <w:t>0</w:t>
            </w:r>
          </w:p>
        </w:tc>
        <w:tc>
          <w:tcPr>
            <w:tcW w:w="837" w:type="dxa"/>
            <w:gridSpan w:val="2"/>
            <w:vAlign w:val="center"/>
          </w:tcPr>
          <w:p w:rsidR="00F9660C" w:rsidRPr="00E22FD5" w:rsidRDefault="00F9660C" w:rsidP="00731A32">
            <w:pPr>
              <w:pStyle w:val="TableParagraph"/>
              <w:jc w:val="center"/>
              <w:rPr>
                <w:lang w:val="ru-RU"/>
              </w:rPr>
            </w:pPr>
            <w:r w:rsidRPr="00E22FD5">
              <w:rPr>
                <w:lang w:val="ru-RU"/>
              </w:rPr>
              <w:t>3000</w:t>
            </w:r>
          </w:p>
        </w:tc>
        <w:tc>
          <w:tcPr>
            <w:tcW w:w="811" w:type="dxa"/>
            <w:gridSpan w:val="2"/>
            <w:vAlign w:val="center"/>
          </w:tcPr>
          <w:p w:rsidR="00F9660C" w:rsidRPr="00E22FD5" w:rsidRDefault="00F9660C" w:rsidP="00731A32">
            <w:pPr>
              <w:pStyle w:val="TableParagraph"/>
              <w:jc w:val="center"/>
              <w:rPr>
                <w:lang w:val="ru-RU"/>
              </w:rPr>
            </w:pPr>
            <w:r w:rsidRPr="00E22FD5">
              <w:rPr>
                <w:lang w:val="ru-RU"/>
              </w:rPr>
              <w:t>0</w:t>
            </w:r>
          </w:p>
        </w:tc>
        <w:tc>
          <w:tcPr>
            <w:tcW w:w="922" w:type="dxa"/>
            <w:gridSpan w:val="3"/>
            <w:vAlign w:val="center"/>
          </w:tcPr>
          <w:p w:rsidR="00F9660C" w:rsidRPr="00E22FD5" w:rsidRDefault="00F9660C" w:rsidP="00731A32">
            <w:pPr>
              <w:pStyle w:val="TableParagraph"/>
              <w:jc w:val="center"/>
              <w:rPr>
                <w:lang w:val="ru-RU"/>
              </w:rPr>
            </w:pPr>
            <w:r w:rsidRPr="00E22FD5">
              <w:rPr>
                <w:lang w:val="ru-RU"/>
              </w:rPr>
              <w:t>0</w:t>
            </w:r>
          </w:p>
        </w:tc>
        <w:tc>
          <w:tcPr>
            <w:tcW w:w="850" w:type="dxa"/>
            <w:vAlign w:val="center"/>
          </w:tcPr>
          <w:p w:rsidR="00F9660C" w:rsidRPr="00E22FD5" w:rsidRDefault="00F9660C" w:rsidP="00731A32">
            <w:pPr>
              <w:pStyle w:val="TableParagraph"/>
              <w:jc w:val="center"/>
              <w:rPr>
                <w:lang w:val="ru-RU"/>
              </w:rPr>
            </w:pPr>
            <w:r w:rsidRPr="00E22FD5">
              <w:rPr>
                <w:lang w:val="ru-RU"/>
              </w:rPr>
              <w:t>0</w:t>
            </w:r>
          </w:p>
        </w:tc>
        <w:tc>
          <w:tcPr>
            <w:tcW w:w="851" w:type="dxa"/>
            <w:vAlign w:val="center"/>
          </w:tcPr>
          <w:p w:rsidR="00F9660C" w:rsidRPr="00E22FD5" w:rsidRDefault="00F9660C" w:rsidP="00731A32">
            <w:pPr>
              <w:pStyle w:val="TableParagraph"/>
              <w:jc w:val="center"/>
              <w:rPr>
                <w:lang w:val="ru-RU"/>
              </w:rPr>
            </w:pPr>
            <w:r w:rsidRPr="00E22FD5">
              <w:rPr>
                <w:lang w:val="ru-RU"/>
              </w:rPr>
              <w:t>0</w:t>
            </w:r>
          </w:p>
        </w:tc>
      </w:tr>
      <w:tr w:rsidR="00F9660C" w:rsidTr="00731A32">
        <w:trPr>
          <w:trHeight w:val="567"/>
        </w:trPr>
        <w:tc>
          <w:tcPr>
            <w:tcW w:w="4086" w:type="dxa"/>
          </w:tcPr>
          <w:p w:rsidR="00F9660C" w:rsidRPr="00E22FD5" w:rsidRDefault="00F9660C" w:rsidP="00E22FD5">
            <w:pPr>
              <w:pStyle w:val="TableParagraph"/>
              <w:ind w:left="28" w:right="171"/>
              <w:rPr>
                <w:sz w:val="24"/>
                <w:lang w:val="ru-RU"/>
              </w:rPr>
            </w:pPr>
            <w:r w:rsidRPr="00731A32">
              <w:rPr>
                <w:sz w:val="24"/>
                <w:szCs w:val="24"/>
                <w:lang w:val="ru-RU"/>
              </w:rPr>
              <w:t xml:space="preserve">Реконструкция ДК </w:t>
            </w:r>
            <w:r w:rsidR="00E22FD5">
              <w:rPr>
                <w:sz w:val="24"/>
                <w:szCs w:val="24"/>
                <w:lang w:val="ru-RU"/>
              </w:rPr>
              <w:t>п.Шпалозавод</w:t>
            </w:r>
          </w:p>
        </w:tc>
        <w:tc>
          <w:tcPr>
            <w:tcW w:w="856" w:type="dxa"/>
            <w:gridSpan w:val="2"/>
            <w:vAlign w:val="center"/>
          </w:tcPr>
          <w:p w:rsidR="00F9660C" w:rsidRPr="00E22FD5" w:rsidRDefault="00F9660C" w:rsidP="00731A32">
            <w:pPr>
              <w:pStyle w:val="TableParagraph"/>
              <w:jc w:val="center"/>
              <w:rPr>
                <w:highlight w:val="yellow"/>
                <w:lang w:val="ru-RU"/>
              </w:rPr>
            </w:pPr>
            <w:r w:rsidRPr="00E22FD5">
              <w:rPr>
                <w:lang w:val="ru-RU"/>
              </w:rPr>
              <w:t>3000</w:t>
            </w:r>
          </w:p>
        </w:tc>
        <w:tc>
          <w:tcPr>
            <w:tcW w:w="710" w:type="dxa"/>
            <w:gridSpan w:val="2"/>
            <w:vAlign w:val="center"/>
          </w:tcPr>
          <w:p w:rsidR="00F9660C" w:rsidRPr="00E22FD5" w:rsidRDefault="00F9660C" w:rsidP="00731A32">
            <w:pPr>
              <w:pStyle w:val="TableParagraph"/>
              <w:jc w:val="center"/>
              <w:rPr>
                <w:lang w:val="ru-RU"/>
              </w:rPr>
            </w:pPr>
            <w:r w:rsidRPr="00E22FD5">
              <w:rPr>
                <w:lang w:val="ru-RU"/>
              </w:rPr>
              <w:t>0</w:t>
            </w:r>
          </w:p>
        </w:tc>
        <w:tc>
          <w:tcPr>
            <w:tcW w:w="837" w:type="dxa"/>
            <w:gridSpan w:val="2"/>
            <w:vAlign w:val="center"/>
          </w:tcPr>
          <w:p w:rsidR="00F9660C" w:rsidRPr="00E22FD5" w:rsidRDefault="00F9660C" w:rsidP="00731A32">
            <w:pPr>
              <w:pStyle w:val="TableParagraph"/>
              <w:jc w:val="center"/>
              <w:rPr>
                <w:lang w:val="ru-RU"/>
              </w:rPr>
            </w:pPr>
            <w:r w:rsidRPr="00E22FD5">
              <w:rPr>
                <w:lang w:val="ru-RU"/>
              </w:rPr>
              <w:t>3000</w:t>
            </w:r>
          </w:p>
        </w:tc>
        <w:tc>
          <w:tcPr>
            <w:tcW w:w="811" w:type="dxa"/>
            <w:gridSpan w:val="2"/>
            <w:vAlign w:val="center"/>
          </w:tcPr>
          <w:p w:rsidR="00F9660C" w:rsidRPr="00E22FD5" w:rsidRDefault="00F9660C" w:rsidP="00731A32">
            <w:pPr>
              <w:pStyle w:val="TableParagraph"/>
              <w:jc w:val="center"/>
              <w:rPr>
                <w:lang w:val="ru-RU"/>
              </w:rPr>
            </w:pPr>
            <w:r w:rsidRPr="00E22FD5">
              <w:rPr>
                <w:lang w:val="ru-RU"/>
              </w:rPr>
              <w:t>0</w:t>
            </w:r>
          </w:p>
        </w:tc>
        <w:tc>
          <w:tcPr>
            <w:tcW w:w="922" w:type="dxa"/>
            <w:gridSpan w:val="3"/>
            <w:vAlign w:val="center"/>
          </w:tcPr>
          <w:p w:rsidR="00F9660C" w:rsidRPr="00E22FD5" w:rsidRDefault="00F9660C" w:rsidP="00731A32">
            <w:pPr>
              <w:pStyle w:val="TableParagraph"/>
              <w:jc w:val="center"/>
              <w:rPr>
                <w:lang w:val="ru-RU"/>
              </w:rPr>
            </w:pPr>
            <w:r w:rsidRPr="00E22FD5">
              <w:rPr>
                <w:lang w:val="ru-RU"/>
              </w:rPr>
              <w:t>0</w:t>
            </w:r>
          </w:p>
        </w:tc>
        <w:tc>
          <w:tcPr>
            <w:tcW w:w="850" w:type="dxa"/>
            <w:vAlign w:val="center"/>
          </w:tcPr>
          <w:p w:rsidR="00F9660C" w:rsidRPr="00E22FD5" w:rsidRDefault="00F9660C" w:rsidP="00731A32">
            <w:pPr>
              <w:pStyle w:val="TableParagraph"/>
              <w:jc w:val="center"/>
              <w:rPr>
                <w:lang w:val="ru-RU"/>
              </w:rPr>
            </w:pPr>
            <w:r w:rsidRPr="00E22FD5">
              <w:rPr>
                <w:lang w:val="ru-RU"/>
              </w:rPr>
              <w:t>0</w:t>
            </w:r>
          </w:p>
        </w:tc>
        <w:tc>
          <w:tcPr>
            <w:tcW w:w="851" w:type="dxa"/>
            <w:vAlign w:val="center"/>
          </w:tcPr>
          <w:p w:rsidR="00F9660C" w:rsidRPr="00E22FD5" w:rsidRDefault="00F9660C" w:rsidP="00731A32">
            <w:pPr>
              <w:pStyle w:val="TableParagraph"/>
              <w:jc w:val="center"/>
              <w:rPr>
                <w:lang w:val="ru-RU"/>
              </w:rPr>
            </w:pPr>
            <w:r w:rsidRPr="00E22FD5">
              <w:rPr>
                <w:lang w:val="ru-RU"/>
              </w:rPr>
              <w:t>0</w:t>
            </w:r>
          </w:p>
        </w:tc>
      </w:tr>
      <w:tr w:rsidR="00F9660C" w:rsidTr="00731A32">
        <w:trPr>
          <w:trHeight w:val="1913"/>
        </w:trPr>
        <w:tc>
          <w:tcPr>
            <w:tcW w:w="4086" w:type="dxa"/>
          </w:tcPr>
          <w:p w:rsidR="00F9660C" w:rsidRPr="00731A32" w:rsidRDefault="00F9660C" w:rsidP="00731A32">
            <w:pPr>
              <w:jc w:val="both"/>
              <w:rPr>
                <w:sz w:val="24"/>
                <w:szCs w:val="24"/>
                <w:lang w:val="ru-RU"/>
              </w:rPr>
            </w:pPr>
            <w:r w:rsidRPr="00731A32">
              <w:rPr>
                <w:sz w:val="24"/>
                <w:szCs w:val="24"/>
                <w:lang w:val="ru-RU"/>
              </w:rPr>
              <w:t>Утверждение границ территорий объектов историко-культурного насле-дия регионального значения и особо охраняемых природных территорий, разработка и утверждение границ охранной зоны объектов, а также режимов их использования.</w:t>
            </w:r>
          </w:p>
        </w:tc>
        <w:tc>
          <w:tcPr>
            <w:tcW w:w="856" w:type="dxa"/>
            <w:gridSpan w:val="2"/>
            <w:vAlign w:val="center"/>
          </w:tcPr>
          <w:p w:rsidR="00F9660C" w:rsidRPr="008479A8" w:rsidRDefault="00F9660C" w:rsidP="00731A32">
            <w:pPr>
              <w:pStyle w:val="TableParagraph"/>
              <w:jc w:val="center"/>
            </w:pPr>
            <w:r w:rsidRPr="008479A8">
              <w:t>0</w:t>
            </w:r>
          </w:p>
        </w:tc>
        <w:tc>
          <w:tcPr>
            <w:tcW w:w="710" w:type="dxa"/>
            <w:gridSpan w:val="2"/>
            <w:vAlign w:val="center"/>
          </w:tcPr>
          <w:p w:rsidR="00F9660C" w:rsidRPr="008479A8" w:rsidRDefault="00F9660C" w:rsidP="00731A32">
            <w:pPr>
              <w:pStyle w:val="TableParagraph"/>
              <w:ind w:left="25"/>
              <w:jc w:val="center"/>
            </w:pPr>
            <w:r>
              <w:t>без затр</w:t>
            </w:r>
            <w:r w:rsidRPr="008479A8">
              <w:t>ат</w:t>
            </w:r>
          </w:p>
        </w:tc>
        <w:tc>
          <w:tcPr>
            <w:tcW w:w="837" w:type="dxa"/>
            <w:gridSpan w:val="2"/>
            <w:vAlign w:val="center"/>
          </w:tcPr>
          <w:p w:rsidR="00F9660C" w:rsidRPr="008479A8" w:rsidRDefault="00F9660C" w:rsidP="00731A32">
            <w:pPr>
              <w:pStyle w:val="TableParagraph"/>
              <w:ind w:left="24"/>
              <w:jc w:val="center"/>
            </w:pPr>
            <w:r>
              <w:t>без затра</w:t>
            </w:r>
            <w:r w:rsidRPr="008479A8">
              <w:t>т</w:t>
            </w:r>
          </w:p>
        </w:tc>
        <w:tc>
          <w:tcPr>
            <w:tcW w:w="811" w:type="dxa"/>
            <w:gridSpan w:val="2"/>
            <w:vAlign w:val="center"/>
          </w:tcPr>
          <w:p w:rsidR="00F9660C" w:rsidRPr="008479A8" w:rsidRDefault="00F9660C" w:rsidP="00731A32">
            <w:pPr>
              <w:pStyle w:val="TableParagraph"/>
              <w:ind w:left="52" w:right="51"/>
              <w:jc w:val="center"/>
            </w:pPr>
            <w:r>
              <w:t>без затра</w:t>
            </w:r>
            <w:r w:rsidRPr="008479A8">
              <w:t>т</w:t>
            </w:r>
          </w:p>
        </w:tc>
        <w:tc>
          <w:tcPr>
            <w:tcW w:w="922" w:type="dxa"/>
            <w:gridSpan w:val="3"/>
            <w:vAlign w:val="center"/>
          </w:tcPr>
          <w:p w:rsidR="00F9660C" w:rsidRPr="008479A8" w:rsidRDefault="00F9660C" w:rsidP="00731A32">
            <w:pPr>
              <w:pStyle w:val="TableParagraph"/>
              <w:ind w:left="91" w:right="14"/>
              <w:jc w:val="center"/>
            </w:pPr>
            <w:r>
              <w:t>без затра</w:t>
            </w:r>
            <w:r w:rsidRPr="008479A8">
              <w:t>т</w:t>
            </w:r>
          </w:p>
        </w:tc>
        <w:tc>
          <w:tcPr>
            <w:tcW w:w="850" w:type="dxa"/>
            <w:vAlign w:val="center"/>
          </w:tcPr>
          <w:p w:rsidR="00F9660C" w:rsidRPr="008479A8" w:rsidRDefault="00F9660C" w:rsidP="00731A32">
            <w:pPr>
              <w:pStyle w:val="TableParagraph"/>
              <w:jc w:val="center"/>
            </w:pPr>
            <w:r>
              <w:t>без затра</w:t>
            </w:r>
            <w:r w:rsidRPr="008479A8">
              <w:t>т</w:t>
            </w:r>
          </w:p>
        </w:tc>
        <w:tc>
          <w:tcPr>
            <w:tcW w:w="851" w:type="dxa"/>
            <w:vAlign w:val="center"/>
          </w:tcPr>
          <w:p w:rsidR="00F9660C" w:rsidRPr="008479A8" w:rsidRDefault="00F9660C" w:rsidP="00731A32">
            <w:pPr>
              <w:pStyle w:val="TableParagraph"/>
              <w:ind w:left="23"/>
              <w:jc w:val="center"/>
            </w:pPr>
            <w:r>
              <w:t>без затра</w:t>
            </w:r>
            <w:r w:rsidRPr="008479A8">
              <w:t>т</w:t>
            </w:r>
          </w:p>
        </w:tc>
      </w:tr>
      <w:tr w:rsidR="00F9660C" w:rsidTr="00731A32">
        <w:trPr>
          <w:trHeight w:val="316"/>
        </w:trPr>
        <w:tc>
          <w:tcPr>
            <w:tcW w:w="9923" w:type="dxa"/>
            <w:gridSpan w:val="14"/>
          </w:tcPr>
          <w:p w:rsidR="00F9660C" w:rsidRDefault="00F9660C" w:rsidP="00731A32">
            <w:pPr>
              <w:pStyle w:val="TableParagraph"/>
              <w:ind w:left="3914" w:right="3908"/>
              <w:jc w:val="center"/>
              <w:rPr>
                <w:b/>
                <w:sz w:val="24"/>
              </w:rPr>
            </w:pPr>
            <w:r>
              <w:rPr>
                <w:b/>
                <w:sz w:val="24"/>
              </w:rPr>
              <w:t>Спорт</w:t>
            </w:r>
          </w:p>
        </w:tc>
      </w:tr>
      <w:tr w:rsidR="00F9660C" w:rsidTr="00731A32">
        <w:trPr>
          <w:trHeight w:val="760"/>
        </w:trPr>
        <w:tc>
          <w:tcPr>
            <w:tcW w:w="4086" w:type="dxa"/>
          </w:tcPr>
          <w:p w:rsidR="00F9660C" w:rsidRPr="00731A32" w:rsidRDefault="00F9660C" w:rsidP="00731A32">
            <w:pPr>
              <w:pStyle w:val="TableParagraph"/>
              <w:ind w:left="28"/>
              <w:rPr>
                <w:sz w:val="24"/>
                <w:szCs w:val="24"/>
                <w:lang w:val="ru-RU"/>
              </w:rPr>
            </w:pPr>
            <w:r w:rsidRPr="00731A32">
              <w:rPr>
                <w:sz w:val="24"/>
                <w:szCs w:val="24"/>
                <w:lang w:val="ru-RU"/>
              </w:rPr>
              <w:lastRenderedPageBreak/>
              <w:t xml:space="preserve">Строительство </w:t>
            </w:r>
          </w:p>
          <w:p w:rsidR="00F9660C" w:rsidRPr="00731A32" w:rsidRDefault="00F9660C" w:rsidP="00731A32">
            <w:pPr>
              <w:pStyle w:val="TableParagraph"/>
              <w:ind w:left="28"/>
              <w:rPr>
                <w:sz w:val="24"/>
                <w:szCs w:val="24"/>
                <w:lang w:val="ru-RU"/>
              </w:rPr>
            </w:pPr>
            <w:r w:rsidRPr="00731A32">
              <w:rPr>
                <w:sz w:val="24"/>
                <w:szCs w:val="24"/>
                <w:lang w:val="ru-RU"/>
              </w:rPr>
              <w:t xml:space="preserve">хоккейной коробки в </w:t>
            </w:r>
          </w:p>
          <w:p w:rsidR="00F9660C" w:rsidRPr="00731A32" w:rsidRDefault="00F9660C" w:rsidP="00E22FD5">
            <w:pPr>
              <w:pStyle w:val="TableParagraph"/>
              <w:ind w:left="28"/>
              <w:rPr>
                <w:sz w:val="24"/>
                <w:highlight w:val="yellow"/>
                <w:lang w:val="ru-RU"/>
              </w:rPr>
            </w:pPr>
            <w:r w:rsidRPr="00731A32">
              <w:rPr>
                <w:sz w:val="24"/>
                <w:szCs w:val="24"/>
                <w:lang w:val="ru-RU"/>
              </w:rPr>
              <w:t>с. Н</w:t>
            </w:r>
            <w:r w:rsidR="00E22FD5">
              <w:rPr>
                <w:sz w:val="24"/>
                <w:szCs w:val="24"/>
                <w:lang w:val="ru-RU"/>
              </w:rPr>
              <w:t>арым</w:t>
            </w:r>
          </w:p>
        </w:tc>
        <w:tc>
          <w:tcPr>
            <w:tcW w:w="856" w:type="dxa"/>
            <w:gridSpan w:val="2"/>
            <w:vAlign w:val="center"/>
          </w:tcPr>
          <w:p w:rsidR="00F9660C" w:rsidRPr="009C2FC9" w:rsidRDefault="00F9660C" w:rsidP="00731A32">
            <w:pPr>
              <w:pStyle w:val="TableParagraph"/>
              <w:jc w:val="center"/>
            </w:pPr>
            <w:r w:rsidRPr="009C2FC9">
              <w:t>150</w:t>
            </w:r>
          </w:p>
        </w:tc>
        <w:tc>
          <w:tcPr>
            <w:tcW w:w="710" w:type="dxa"/>
            <w:gridSpan w:val="2"/>
            <w:vAlign w:val="center"/>
          </w:tcPr>
          <w:p w:rsidR="00F9660C" w:rsidRPr="009C2FC9" w:rsidRDefault="00F9660C" w:rsidP="00731A32">
            <w:pPr>
              <w:pStyle w:val="TableParagraph"/>
              <w:jc w:val="center"/>
            </w:pPr>
            <w:r w:rsidRPr="009C2FC9">
              <w:t>0</w:t>
            </w:r>
          </w:p>
        </w:tc>
        <w:tc>
          <w:tcPr>
            <w:tcW w:w="837" w:type="dxa"/>
            <w:gridSpan w:val="2"/>
            <w:vAlign w:val="center"/>
          </w:tcPr>
          <w:p w:rsidR="00F9660C" w:rsidRPr="009C2FC9" w:rsidRDefault="00F9660C" w:rsidP="00731A32">
            <w:pPr>
              <w:pStyle w:val="TableParagraph"/>
              <w:jc w:val="center"/>
            </w:pPr>
            <w:r w:rsidRPr="009C2FC9">
              <w:t>150</w:t>
            </w:r>
          </w:p>
        </w:tc>
        <w:tc>
          <w:tcPr>
            <w:tcW w:w="811" w:type="dxa"/>
            <w:gridSpan w:val="2"/>
            <w:vAlign w:val="center"/>
          </w:tcPr>
          <w:p w:rsidR="00F9660C" w:rsidRPr="009C2FC9" w:rsidRDefault="00F9660C" w:rsidP="00731A32">
            <w:pPr>
              <w:pStyle w:val="TableParagraph"/>
              <w:jc w:val="center"/>
            </w:pPr>
            <w:r w:rsidRPr="009C2FC9">
              <w:t>0</w:t>
            </w:r>
          </w:p>
        </w:tc>
        <w:tc>
          <w:tcPr>
            <w:tcW w:w="922" w:type="dxa"/>
            <w:gridSpan w:val="3"/>
            <w:vAlign w:val="center"/>
          </w:tcPr>
          <w:p w:rsidR="00F9660C" w:rsidRPr="009C2FC9" w:rsidRDefault="00F9660C" w:rsidP="00731A32">
            <w:pPr>
              <w:pStyle w:val="TableParagraph"/>
              <w:ind w:left="139" w:right="129" w:firstLine="2"/>
              <w:jc w:val="center"/>
            </w:pPr>
            <w:r w:rsidRPr="009C2FC9">
              <w:t>0</w:t>
            </w:r>
          </w:p>
        </w:tc>
        <w:tc>
          <w:tcPr>
            <w:tcW w:w="850" w:type="dxa"/>
            <w:vAlign w:val="center"/>
          </w:tcPr>
          <w:p w:rsidR="00F9660C" w:rsidRPr="009C2FC9" w:rsidRDefault="00F9660C" w:rsidP="00731A32">
            <w:pPr>
              <w:pStyle w:val="TableParagraph"/>
              <w:jc w:val="center"/>
            </w:pPr>
            <w:r w:rsidRPr="009C2FC9">
              <w:t>0</w:t>
            </w:r>
          </w:p>
        </w:tc>
        <w:tc>
          <w:tcPr>
            <w:tcW w:w="851" w:type="dxa"/>
            <w:vAlign w:val="center"/>
          </w:tcPr>
          <w:p w:rsidR="00F9660C" w:rsidRPr="002C38AF" w:rsidRDefault="00F9660C" w:rsidP="00731A32">
            <w:pPr>
              <w:pStyle w:val="TableParagraph"/>
              <w:jc w:val="center"/>
            </w:pPr>
            <w:r w:rsidRPr="002C38AF">
              <w:t>0</w:t>
            </w:r>
          </w:p>
        </w:tc>
      </w:tr>
      <w:tr w:rsidR="00F9660C" w:rsidTr="00731A32">
        <w:trPr>
          <w:trHeight w:val="773"/>
        </w:trPr>
        <w:tc>
          <w:tcPr>
            <w:tcW w:w="4086" w:type="dxa"/>
          </w:tcPr>
          <w:p w:rsidR="00F9660C" w:rsidRPr="00731A32" w:rsidRDefault="00F9660C" w:rsidP="00731A32">
            <w:pPr>
              <w:pStyle w:val="TableParagraph"/>
              <w:ind w:left="28"/>
              <w:rPr>
                <w:sz w:val="24"/>
                <w:szCs w:val="24"/>
                <w:lang w:val="ru-RU"/>
              </w:rPr>
            </w:pPr>
            <w:r w:rsidRPr="00731A32">
              <w:rPr>
                <w:sz w:val="24"/>
                <w:szCs w:val="24"/>
                <w:lang w:val="ru-RU"/>
              </w:rPr>
              <w:t xml:space="preserve">Строительство </w:t>
            </w:r>
          </w:p>
          <w:p w:rsidR="00F9660C" w:rsidRPr="00731A32" w:rsidRDefault="00F9660C" w:rsidP="00731A32">
            <w:pPr>
              <w:pStyle w:val="TableParagraph"/>
              <w:ind w:left="28"/>
              <w:rPr>
                <w:sz w:val="24"/>
                <w:szCs w:val="24"/>
                <w:lang w:val="ru-RU"/>
              </w:rPr>
            </w:pPr>
            <w:r w:rsidRPr="00731A32">
              <w:rPr>
                <w:sz w:val="24"/>
                <w:szCs w:val="24"/>
                <w:lang w:val="ru-RU"/>
              </w:rPr>
              <w:t xml:space="preserve">спортивного комплекса в </w:t>
            </w:r>
          </w:p>
          <w:p w:rsidR="00F9660C" w:rsidRPr="00731A32" w:rsidRDefault="00E22FD5" w:rsidP="00731A32">
            <w:pPr>
              <w:pStyle w:val="TableParagraph"/>
              <w:ind w:left="28"/>
              <w:rPr>
                <w:sz w:val="24"/>
                <w:szCs w:val="24"/>
                <w:lang w:val="ru-RU"/>
              </w:rPr>
            </w:pPr>
            <w:r>
              <w:rPr>
                <w:sz w:val="24"/>
                <w:szCs w:val="24"/>
                <w:lang w:val="ru-RU"/>
              </w:rPr>
              <w:t>п.Шпалозавод</w:t>
            </w:r>
          </w:p>
        </w:tc>
        <w:tc>
          <w:tcPr>
            <w:tcW w:w="856" w:type="dxa"/>
            <w:gridSpan w:val="2"/>
            <w:vAlign w:val="center"/>
          </w:tcPr>
          <w:p w:rsidR="00F9660C" w:rsidRPr="002C38AF" w:rsidRDefault="00F9660C" w:rsidP="00731A32">
            <w:pPr>
              <w:pStyle w:val="TableParagraph"/>
              <w:jc w:val="center"/>
            </w:pPr>
            <w:r>
              <w:t>10</w:t>
            </w:r>
            <w:r w:rsidRPr="002C38AF">
              <w:t>00</w:t>
            </w:r>
            <w:r>
              <w:t>0</w:t>
            </w:r>
          </w:p>
        </w:tc>
        <w:tc>
          <w:tcPr>
            <w:tcW w:w="710" w:type="dxa"/>
            <w:gridSpan w:val="2"/>
            <w:vAlign w:val="center"/>
          </w:tcPr>
          <w:p w:rsidR="00F9660C" w:rsidRPr="002C38AF" w:rsidRDefault="00F9660C" w:rsidP="00731A32">
            <w:pPr>
              <w:pStyle w:val="TableParagraph"/>
              <w:jc w:val="center"/>
            </w:pPr>
            <w:r w:rsidRPr="002C38AF">
              <w:t>0</w:t>
            </w:r>
          </w:p>
        </w:tc>
        <w:tc>
          <w:tcPr>
            <w:tcW w:w="837" w:type="dxa"/>
            <w:gridSpan w:val="2"/>
            <w:vAlign w:val="center"/>
          </w:tcPr>
          <w:p w:rsidR="00F9660C" w:rsidRPr="002C38AF" w:rsidRDefault="00F9660C" w:rsidP="00731A32">
            <w:pPr>
              <w:pStyle w:val="TableParagraph"/>
              <w:jc w:val="center"/>
            </w:pPr>
            <w:r>
              <w:t>100</w:t>
            </w:r>
            <w:r w:rsidRPr="002C38AF">
              <w:t>00</w:t>
            </w:r>
          </w:p>
        </w:tc>
        <w:tc>
          <w:tcPr>
            <w:tcW w:w="811" w:type="dxa"/>
            <w:gridSpan w:val="2"/>
            <w:vAlign w:val="center"/>
          </w:tcPr>
          <w:p w:rsidR="00F9660C" w:rsidRPr="002C38AF" w:rsidRDefault="00F9660C" w:rsidP="00731A32">
            <w:pPr>
              <w:pStyle w:val="TableParagraph"/>
              <w:jc w:val="center"/>
            </w:pPr>
            <w:r>
              <w:t>0</w:t>
            </w:r>
          </w:p>
        </w:tc>
        <w:tc>
          <w:tcPr>
            <w:tcW w:w="922" w:type="dxa"/>
            <w:gridSpan w:val="3"/>
            <w:vAlign w:val="center"/>
          </w:tcPr>
          <w:p w:rsidR="00F9660C" w:rsidRPr="002C38AF" w:rsidRDefault="00F9660C" w:rsidP="00731A32">
            <w:pPr>
              <w:pStyle w:val="TableParagraph"/>
              <w:ind w:left="139" w:right="129" w:firstLine="2"/>
              <w:jc w:val="center"/>
            </w:pPr>
            <w:r w:rsidRPr="002C38AF">
              <w:t>0</w:t>
            </w:r>
          </w:p>
        </w:tc>
        <w:tc>
          <w:tcPr>
            <w:tcW w:w="850" w:type="dxa"/>
            <w:vAlign w:val="center"/>
          </w:tcPr>
          <w:p w:rsidR="00F9660C" w:rsidRPr="002C38AF" w:rsidRDefault="00F9660C" w:rsidP="00731A32">
            <w:pPr>
              <w:pStyle w:val="TableParagraph"/>
              <w:jc w:val="center"/>
            </w:pPr>
            <w:r w:rsidRPr="002C38AF">
              <w:t>0</w:t>
            </w:r>
          </w:p>
        </w:tc>
        <w:tc>
          <w:tcPr>
            <w:tcW w:w="851" w:type="dxa"/>
            <w:vAlign w:val="center"/>
          </w:tcPr>
          <w:p w:rsidR="00F9660C" w:rsidRPr="002C38AF" w:rsidRDefault="00F9660C" w:rsidP="00731A32">
            <w:pPr>
              <w:pStyle w:val="TableParagraph"/>
              <w:jc w:val="center"/>
            </w:pPr>
            <w:r w:rsidRPr="002C38AF">
              <w:t>0</w:t>
            </w:r>
          </w:p>
        </w:tc>
      </w:tr>
      <w:tr w:rsidR="00F9660C" w:rsidTr="00731A32">
        <w:trPr>
          <w:trHeight w:val="316"/>
        </w:trPr>
        <w:tc>
          <w:tcPr>
            <w:tcW w:w="4086" w:type="dxa"/>
          </w:tcPr>
          <w:p w:rsidR="00F9660C" w:rsidRDefault="00F9660C" w:rsidP="00731A32">
            <w:pPr>
              <w:pStyle w:val="TableParagraph"/>
              <w:ind w:right="117"/>
              <w:jc w:val="both"/>
              <w:rPr>
                <w:b/>
                <w:sz w:val="24"/>
              </w:rPr>
            </w:pPr>
            <w:r>
              <w:rPr>
                <w:b/>
                <w:sz w:val="24"/>
              </w:rPr>
              <w:t>Всего</w:t>
            </w:r>
          </w:p>
        </w:tc>
        <w:tc>
          <w:tcPr>
            <w:tcW w:w="856" w:type="dxa"/>
            <w:gridSpan w:val="2"/>
            <w:vAlign w:val="center"/>
          </w:tcPr>
          <w:p w:rsidR="00F9660C" w:rsidRPr="00E22FD5" w:rsidRDefault="00E22FD5" w:rsidP="00731A32">
            <w:pPr>
              <w:pStyle w:val="TableParagraph"/>
              <w:ind w:left="25"/>
              <w:jc w:val="center"/>
              <w:rPr>
                <w:b/>
                <w:sz w:val="20"/>
                <w:szCs w:val="20"/>
                <w:lang w:val="ru-RU"/>
              </w:rPr>
            </w:pPr>
            <w:r>
              <w:rPr>
                <w:b/>
                <w:sz w:val="20"/>
                <w:szCs w:val="20"/>
                <w:lang w:val="ru-RU"/>
              </w:rPr>
              <w:t>22296,75</w:t>
            </w:r>
          </w:p>
        </w:tc>
        <w:tc>
          <w:tcPr>
            <w:tcW w:w="710" w:type="dxa"/>
            <w:gridSpan w:val="2"/>
            <w:vAlign w:val="center"/>
          </w:tcPr>
          <w:p w:rsidR="00F9660C" w:rsidRPr="00815FE4" w:rsidRDefault="00815FE4" w:rsidP="00731A32">
            <w:pPr>
              <w:pStyle w:val="TableParagraph"/>
              <w:ind w:left="153" w:right="144"/>
              <w:jc w:val="center"/>
              <w:rPr>
                <w:b/>
                <w:sz w:val="20"/>
                <w:szCs w:val="20"/>
                <w:lang w:val="ru-RU"/>
              </w:rPr>
            </w:pPr>
            <w:r>
              <w:rPr>
                <w:b/>
                <w:sz w:val="20"/>
                <w:szCs w:val="20"/>
                <w:lang w:val="ru-RU"/>
              </w:rPr>
              <w:t>360</w:t>
            </w:r>
          </w:p>
        </w:tc>
        <w:tc>
          <w:tcPr>
            <w:tcW w:w="837" w:type="dxa"/>
            <w:gridSpan w:val="2"/>
            <w:vAlign w:val="center"/>
          </w:tcPr>
          <w:p w:rsidR="00F9660C" w:rsidRPr="00815FE4" w:rsidRDefault="00815FE4" w:rsidP="00731A32">
            <w:pPr>
              <w:pStyle w:val="TableParagraph"/>
              <w:tabs>
                <w:tab w:val="left" w:pos="837"/>
              </w:tabs>
              <w:ind w:left="18"/>
              <w:jc w:val="center"/>
              <w:rPr>
                <w:b/>
                <w:sz w:val="20"/>
                <w:szCs w:val="20"/>
                <w:highlight w:val="yellow"/>
                <w:lang w:val="ru-RU"/>
              </w:rPr>
            </w:pPr>
            <w:r>
              <w:rPr>
                <w:b/>
                <w:sz w:val="20"/>
                <w:szCs w:val="20"/>
                <w:lang w:val="ru-RU"/>
              </w:rPr>
              <w:t>21023,4</w:t>
            </w:r>
          </w:p>
        </w:tc>
        <w:tc>
          <w:tcPr>
            <w:tcW w:w="811" w:type="dxa"/>
            <w:gridSpan w:val="2"/>
            <w:vAlign w:val="center"/>
          </w:tcPr>
          <w:p w:rsidR="00F9660C" w:rsidRPr="00815FE4" w:rsidRDefault="00815FE4" w:rsidP="00731A32">
            <w:pPr>
              <w:pStyle w:val="TableParagraph"/>
              <w:rPr>
                <w:b/>
                <w:sz w:val="20"/>
                <w:szCs w:val="20"/>
                <w:lang w:val="ru-RU"/>
              </w:rPr>
            </w:pPr>
            <w:r>
              <w:rPr>
                <w:b/>
                <w:sz w:val="20"/>
                <w:szCs w:val="20"/>
                <w:lang w:val="ru-RU"/>
              </w:rPr>
              <w:t>893,4</w:t>
            </w:r>
          </w:p>
        </w:tc>
        <w:tc>
          <w:tcPr>
            <w:tcW w:w="922" w:type="dxa"/>
            <w:gridSpan w:val="3"/>
            <w:vAlign w:val="center"/>
          </w:tcPr>
          <w:p w:rsidR="00F9660C" w:rsidRPr="00815FE4" w:rsidRDefault="00815FE4" w:rsidP="00731A32">
            <w:pPr>
              <w:pStyle w:val="TableParagraph"/>
              <w:ind w:left="146" w:right="137"/>
              <w:jc w:val="center"/>
              <w:rPr>
                <w:b/>
                <w:sz w:val="20"/>
                <w:szCs w:val="20"/>
                <w:lang w:val="ru-RU"/>
              </w:rPr>
            </w:pPr>
            <w:r>
              <w:rPr>
                <w:b/>
                <w:sz w:val="20"/>
                <w:szCs w:val="20"/>
                <w:lang w:val="ru-RU"/>
              </w:rPr>
              <w:t>19,95</w:t>
            </w:r>
          </w:p>
        </w:tc>
        <w:tc>
          <w:tcPr>
            <w:tcW w:w="850" w:type="dxa"/>
            <w:vAlign w:val="center"/>
          </w:tcPr>
          <w:p w:rsidR="00F9660C" w:rsidRPr="00815FE4" w:rsidRDefault="00815FE4" w:rsidP="00731A32">
            <w:pPr>
              <w:pStyle w:val="TableParagraph"/>
              <w:ind w:left="129" w:right="120"/>
              <w:jc w:val="center"/>
              <w:rPr>
                <w:b/>
                <w:sz w:val="20"/>
                <w:szCs w:val="20"/>
                <w:lang w:val="ru-RU"/>
              </w:rPr>
            </w:pPr>
            <w:r>
              <w:rPr>
                <w:b/>
                <w:sz w:val="20"/>
                <w:szCs w:val="20"/>
                <w:lang w:val="ru-RU"/>
              </w:rPr>
              <w:t>0</w:t>
            </w:r>
          </w:p>
        </w:tc>
        <w:tc>
          <w:tcPr>
            <w:tcW w:w="851" w:type="dxa"/>
            <w:vAlign w:val="center"/>
          </w:tcPr>
          <w:p w:rsidR="00F9660C" w:rsidRPr="00815FE4" w:rsidRDefault="00815FE4" w:rsidP="00731A32">
            <w:pPr>
              <w:pStyle w:val="TableParagraph"/>
              <w:ind w:left="126" w:right="121"/>
              <w:jc w:val="center"/>
              <w:rPr>
                <w:b/>
                <w:sz w:val="20"/>
                <w:szCs w:val="20"/>
                <w:lang w:val="ru-RU"/>
              </w:rPr>
            </w:pPr>
            <w:r>
              <w:rPr>
                <w:b/>
                <w:sz w:val="20"/>
                <w:szCs w:val="20"/>
                <w:lang w:val="ru-RU"/>
              </w:rPr>
              <w:t>0</w:t>
            </w:r>
          </w:p>
        </w:tc>
      </w:tr>
    </w:tbl>
    <w:p w:rsidR="00F9660C" w:rsidRDefault="00F9660C" w:rsidP="00F9660C">
      <w:pPr>
        <w:jc w:val="center"/>
      </w:pPr>
    </w:p>
    <w:p w:rsidR="00F9660C" w:rsidRPr="00EB23D1" w:rsidRDefault="00F9660C" w:rsidP="00F9660C"/>
    <w:p w:rsidR="00F9660C" w:rsidRPr="00815FE4" w:rsidRDefault="00F9660C" w:rsidP="00815FE4">
      <w:pPr>
        <w:pStyle w:val="a4"/>
        <w:ind w:left="403" w:right="236" w:firstLine="709"/>
        <w:jc w:val="both"/>
      </w:pPr>
      <w:r w:rsidRPr="00815FE4">
        <w:t xml:space="preserve">Общая потребность в капитальных вложениях по Новосельцевскому сельскому поселению составляет </w:t>
      </w:r>
      <w:r w:rsidR="00815FE4" w:rsidRPr="00815FE4">
        <w:t>22296,75</w:t>
      </w:r>
      <w:r w:rsidRPr="00815FE4">
        <w:t xml:space="preserve"> тыс.рублей.</w:t>
      </w:r>
    </w:p>
    <w:p w:rsidR="00F9660C" w:rsidRPr="005E4C12" w:rsidRDefault="00F9660C" w:rsidP="005E4C12">
      <w:pPr>
        <w:pStyle w:val="a4"/>
        <w:ind w:left="403" w:right="229" w:firstLine="709"/>
        <w:jc w:val="both"/>
      </w:pPr>
      <w:r w:rsidRPr="00815FE4">
        <w:t xml:space="preserve">Конкретные мероприятия Программы и объемы ее финансирования могут уточняться ежегодно при формировании проекта местного бюджета на соответствующий </w:t>
      </w:r>
      <w:r w:rsidRPr="005E4C12">
        <w:t>финансовый год.</w:t>
      </w:r>
    </w:p>
    <w:p w:rsidR="00F9660C" w:rsidRPr="005E4C12" w:rsidRDefault="00F9660C" w:rsidP="005E4C12">
      <w:pPr>
        <w:jc w:val="both"/>
        <w:sectPr w:rsidR="00F9660C" w:rsidRPr="005E4C12">
          <w:pgSz w:w="11910" w:h="16840"/>
          <w:pgMar w:top="1040" w:right="620" w:bottom="1080" w:left="1300" w:header="0" w:footer="884" w:gutter="0"/>
          <w:cols w:space="720"/>
        </w:sectPr>
      </w:pPr>
    </w:p>
    <w:p w:rsidR="00F9660C" w:rsidRPr="005E4C12" w:rsidRDefault="00F9660C" w:rsidP="005E4C12">
      <w:pPr>
        <w:tabs>
          <w:tab w:val="left" w:pos="1511"/>
        </w:tabs>
        <w:spacing w:before="78"/>
        <w:ind w:left="426" w:firstLine="708"/>
        <w:jc w:val="both"/>
        <w:rPr>
          <w:b/>
        </w:rPr>
      </w:pPr>
      <w:r w:rsidRPr="005E4C12">
        <w:rPr>
          <w:b/>
        </w:rPr>
        <w:lastRenderedPageBreak/>
        <w:t>4.Оценка эффективности</w:t>
      </w:r>
      <w:r w:rsidRPr="005E4C12">
        <w:rPr>
          <w:b/>
          <w:spacing w:val="-12"/>
        </w:rPr>
        <w:t xml:space="preserve"> </w:t>
      </w:r>
      <w:r w:rsidRPr="005E4C12">
        <w:rPr>
          <w:b/>
        </w:rPr>
        <w:t>мероприятий (инвестиционных проектов) по проектированию, строительству, реконструкции объектов социальной инфраструктуры</w:t>
      </w:r>
      <w:r w:rsidRPr="005E4C12">
        <w:t xml:space="preserve"> </w:t>
      </w:r>
      <w:r w:rsidRPr="005E4C12">
        <w:rPr>
          <w:b/>
        </w:rPr>
        <w:t>Н</w:t>
      </w:r>
      <w:r w:rsidR="00815FE4" w:rsidRPr="005E4C12">
        <w:rPr>
          <w:b/>
        </w:rPr>
        <w:t>арым</w:t>
      </w:r>
      <w:r w:rsidRPr="005E4C12">
        <w:rPr>
          <w:b/>
        </w:rPr>
        <w:t xml:space="preserve">ского сельского поселения </w:t>
      </w:r>
    </w:p>
    <w:p w:rsidR="00F9660C" w:rsidRPr="005E4C12" w:rsidRDefault="00F9660C" w:rsidP="005E4C12">
      <w:pPr>
        <w:pStyle w:val="a4"/>
        <w:spacing w:before="7"/>
        <w:rPr>
          <w:b/>
        </w:rPr>
      </w:pPr>
    </w:p>
    <w:p w:rsidR="00F9660C" w:rsidRPr="005E4C12" w:rsidRDefault="00F9660C" w:rsidP="005E4C12">
      <w:pPr>
        <w:pStyle w:val="a4"/>
        <w:ind w:left="402" w:right="226" w:firstLine="707"/>
        <w:jc w:val="both"/>
      </w:pPr>
      <w:r w:rsidRPr="005E4C12">
        <w:t>Основными факторами, определяющими направления разработки Программы комплексного развития системы социальной инфраструктуры  Н</w:t>
      </w:r>
      <w:r w:rsidR="00815FE4" w:rsidRPr="005E4C12">
        <w:t>арым</w:t>
      </w:r>
      <w:r w:rsidRPr="005E4C12">
        <w:t>ского сельского поселения на 2021-2032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F9660C" w:rsidRPr="005E4C12" w:rsidRDefault="00F9660C" w:rsidP="005E4C12">
      <w:pPr>
        <w:pStyle w:val="a4"/>
        <w:ind w:left="402" w:right="225" w:firstLine="707"/>
        <w:jc w:val="both"/>
      </w:pPr>
      <w:r w:rsidRPr="005E4C12">
        <w:t>Реализация Программы должна создать предпосылки для устойчивого развития Н</w:t>
      </w:r>
      <w:r w:rsidR="00815FE4" w:rsidRPr="005E4C12">
        <w:t>арымского</w:t>
      </w:r>
      <w:r w:rsidRPr="005E4C12">
        <w:t xml:space="preserve"> сельского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F9660C" w:rsidRPr="005E4C12" w:rsidRDefault="00F9660C" w:rsidP="005E4C12">
      <w:pPr>
        <w:pStyle w:val="a4"/>
        <w:spacing w:before="1"/>
        <w:ind w:left="402" w:right="234" w:firstLine="707"/>
        <w:jc w:val="both"/>
      </w:pPr>
      <w:r w:rsidRPr="005E4C12">
        <w:t>Основными целевыми индикаторами реализации мероприятий программы комплексного развития социальной инфраструктуры поселения являются:</w:t>
      </w:r>
    </w:p>
    <w:p w:rsidR="00F9660C" w:rsidRPr="005E4C12" w:rsidRDefault="00F9660C" w:rsidP="005E4C12">
      <w:pPr>
        <w:pStyle w:val="a4"/>
        <w:ind w:left="402" w:right="232" w:firstLine="707"/>
        <w:jc w:val="both"/>
      </w:pPr>
      <w:r w:rsidRPr="005E4C12">
        <w:t>-рост ожидаемой продолжительности жизни населения сельского поселения;</w:t>
      </w:r>
    </w:p>
    <w:p w:rsidR="00F9660C" w:rsidRPr="005E4C12" w:rsidRDefault="00F9660C" w:rsidP="005E4C12">
      <w:pPr>
        <w:pStyle w:val="a4"/>
        <w:ind w:left="1110"/>
      </w:pPr>
      <w:r w:rsidRPr="005E4C12">
        <w:t>-увеличение показателя рождаемости;</w:t>
      </w:r>
    </w:p>
    <w:p w:rsidR="00F9660C" w:rsidRPr="005E4C12" w:rsidRDefault="00F9660C" w:rsidP="005E4C12">
      <w:pPr>
        <w:pStyle w:val="a4"/>
        <w:spacing w:before="82"/>
        <w:ind w:left="1110"/>
      </w:pPr>
      <w:r w:rsidRPr="005E4C12">
        <w:t>-сокращение уровня безработицы;</w:t>
      </w:r>
    </w:p>
    <w:p w:rsidR="00F9660C" w:rsidRPr="005E4C12" w:rsidRDefault="00F9660C" w:rsidP="005E4C12">
      <w:pPr>
        <w:pStyle w:val="a4"/>
        <w:spacing w:before="84"/>
        <w:ind w:left="1110"/>
      </w:pPr>
      <w:r w:rsidRPr="005E4C12">
        <w:t>-увеличение доли детей в возрасте от 3 до 7 лет, охваченных дошкольным;</w:t>
      </w:r>
    </w:p>
    <w:p w:rsidR="00F9660C" w:rsidRPr="005E4C12" w:rsidRDefault="00F9660C" w:rsidP="005E4C12">
      <w:pPr>
        <w:pStyle w:val="a4"/>
        <w:spacing w:before="81"/>
        <w:ind w:left="1110"/>
      </w:pPr>
      <w:r w:rsidRPr="005E4C12">
        <w:t>-увеличение доли детей охваченных школьным образованием;</w:t>
      </w:r>
    </w:p>
    <w:p w:rsidR="00F9660C" w:rsidRPr="005E4C12" w:rsidRDefault="00F9660C" w:rsidP="005E4C12">
      <w:pPr>
        <w:pStyle w:val="a4"/>
        <w:spacing w:before="84"/>
        <w:ind w:left="1110"/>
      </w:pPr>
      <w:r w:rsidRPr="005E4C12">
        <w:t>-увеличение уровня обеспеченности населения объектами здравоохранения;</w:t>
      </w:r>
    </w:p>
    <w:p w:rsidR="00F9660C" w:rsidRPr="005E4C12" w:rsidRDefault="00F9660C" w:rsidP="005E4C12">
      <w:pPr>
        <w:pStyle w:val="a4"/>
        <w:spacing w:before="82"/>
        <w:ind w:left="402" w:right="233" w:firstLine="707"/>
        <w:jc w:val="both"/>
      </w:pPr>
      <w:r w:rsidRPr="005E4C12">
        <w:t>-увеличение доли населения обеспеченной объектами культуры в соответствии с нормативными значениями;</w:t>
      </w:r>
    </w:p>
    <w:p w:rsidR="00F9660C" w:rsidRPr="005E4C12" w:rsidRDefault="00F9660C" w:rsidP="005E4C12">
      <w:pPr>
        <w:pStyle w:val="a4"/>
        <w:ind w:left="402" w:right="236" w:firstLine="707"/>
        <w:jc w:val="both"/>
      </w:pPr>
      <w:r w:rsidRPr="005E4C12">
        <w:t>-увеличение доли населения обеспеченной спортивными объектами в соответствии с нормативными значениями;</w:t>
      </w:r>
    </w:p>
    <w:p w:rsidR="00F9660C" w:rsidRPr="005E4C12" w:rsidRDefault="00F9660C" w:rsidP="005E4C12">
      <w:pPr>
        <w:pStyle w:val="a4"/>
        <w:ind w:left="402" w:right="235" w:firstLine="707"/>
        <w:jc w:val="both"/>
      </w:pPr>
      <w:r w:rsidRPr="005E4C12">
        <w:t>-увеличение количества населения, систематически занимающегося физической культурой и спортом.</w:t>
      </w:r>
    </w:p>
    <w:p w:rsidR="00F9660C" w:rsidRPr="005E4C12" w:rsidRDefault="00F9660C" w:rsidP="005E4C12">
      <w:pPr>
        <w:pStyle w:val="a4"/>
        <w:ind w:left="402" w:right="227" w:firstLine="707"/>
        <w:jc w:val="both"/>
      </w:pPr>
      <w:r w:rsidRPr="005E4C12">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F9660C" w:rsidRPr="005E4C12" w:rsidRDefault="00F9660C" w:rsidP="005E4C12">
      <w:pPr>
        <w:pStyle w:val="a4"/>
        <w:ind w:left="1110"/>
      </w:pPr>
      <w:r w:rsidRPr="005E4C12">
        <w:t>Целевые индикаторы и показатели программы  представлены в таблице 9.</w:t>
      </w:r>
    </w:p>
    <w:p w:rsidR="00F9660C" w:rsidRPr="005E4C12" w:rsidRDefault="00F9660C" w:rsidP="005E4C12">
      <w:pPr>
        <w:sectPr w:rsidR="00F9660C" w:rsidRPr="005E4C12">
          <w:pgSz w:w="11910" w:h="16840"/>
          <w:pgMar w:top="1100" w:right="620" w:bottom="1160" w:left="1300" w:header="0" w:footer="884" w:gutter="0"/>
          <w:cols w:space="720"/>
        </w:sectPr>
      </w:pPr>
    </w:p>
    <w:p w:rsidR="00F9660C" w:rsidRPr="005E4C12" w:rsidRDefault="00F9660C" w:rsidP="005E4C12">
      <w:pPr>
        <w:pStyle w:val="a4"/>
        <w:ind w:left="1110"/>
        <w:jc w:val="center"/>
        <w:rPr>
          <w:b/>
          <w:bCs/>
        </w:rPr>
      </w:pPr>
      <w:r w:rsidRPr="005E4C12">
        <w:rPr>
          <w:b/>
          <w:bCs/>
        </w:rPr>
        <w:lastRenderedPageBreak/>
        <w:t>Таблица 9. Целевые индикаторы и показатели Программы</w:t>
      </w:r>
    </w:p>
    <w:p w:rsidR="00F9660C" w:rsidRPr="005E4C12" w:rsidRDefault="00F9660C" w:rsidP="005E4C12">
      <w:pPr>
        <w:pStyle w:val="a4"/>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351"/>
        <w:gridCol w:w="850"/>
        <w:gridCol w:w="852"/>
        <w:gridCol w:w="794"/>
        <w:gridCol w:w="780"/>
        <w:gridCol w:w="771"/>
        <w:gridCol w:w="770"/>
        <w:gridCol w:w="777"/>
      </w:tblGrid>
      <w:tr w:rsidR="00F9660C" w:rsidRPr="005E4C12" w:rsidTr="00731A32">
        <w:trPr>
          <w:trHeight w:val="359"/>
        </w:trPr>
        <w:tc>
          <w:tcPr>
            <w:tcW w:w="547" w:type="dxa"/>
            <w:vMerge w:val="restart"/>
          </w:tcPr>
          <w:p w:rsidR="00F9660C" w:rsidRPr="005E4C12" w:rsidRDefault="00F9660C" w:rsidP="005E4C12">
            <w:pPr>
              <w:pStyle w:val="TableParagraph"/>
              <w:rPr>
                <w:sz w:val="24"/>
                <w:szCs w:val="24"/>
                <w:lang w:val="ru-RU"/>
              </w:rPr>
            </w:pPr>
          </w:p>
          <w:p w:rsidR="00F9660C" w:rsidRPr="005E4C12" w:rsidRDefault="00F9660C" w:rsidP="005E4C12">
            <w:pPr>
              <w:pStyle w:val="TableParagraph"/>
              <w:ind w:left="110" w:right="83" w:firstLine="48"/>
              <w:rPr>
                <w:sz w:val="24"/>
                <w:szCs w:val="24"/>
              </w:rPr>
            </w:pPr>
            <w:r w:rsidRPr="005E4C12">
              <w:rPr>
                <w:sz w:val="24"/>
                <w:szCs w:val="24"/>
              </w:rPr>
              <w:t>№ п/п</w:t>
            </w:r>
          </w:p>
        </w:tc>
        <w:tc>
          <w:tcPr>
            <w:tcW w:w="3351" w:type="dxa"/>
            <w:vMerge w:val="restart"/>
          </w:tcPr>
          <w:p w:rsidR="00F9660C" w:rsidRPr="005E4C12" w:rsidRDefault="00F9660C" w:rsidP="005E4C12">
            <w:pPr>
              <w:pStyle w:val="TableParagraph"/>
              <w:rPr>
                <w:sz w:val="24"/>
                <w:szCs w:val="24"/>
              </w:rPr>
            </w:pPr>
          </w:p>
          <w:p w:rsidR="00F9660C" w:rsidRPr="005E4C12" w:rsidRDefault="00F9660C" w:rsidP="005E4C12">
            <w:pPr>
              <w:pStyle w:val="TableParagraph"/>
              <w:ind w:left="304"/>
              <w:rPr>
                <w:sz w:val="24"/>
                <w:szCs w:val="24"/>
              </w:rPr>
            </w:pPr>
            <w:r w:rsidRPr="005E4C12">
              <w:rPr>
                <w:sz w:val="24"/>
                <w:szCs w:val="24"/>
              </w:rPr>
              <w:t>Наименование индикатора</w:t>
            </w:r>
          </w:p>
        </w:tc>
        <w:tc>
          <w:tcPr>
            <w:tcW w:w="850" w:type="dxa"/>
            <w:vMerge w:val="restart"/>
          </w:tcPr>
          <w:p w:rsidR="00F9660C" w:rsidRPr="005E4C12" w:rsidRDefault="00F9660C" w:rsidP="005E4C12">
            <w:pPr>
              <w:pStyle w:val="TableParagraph"/>
              <w:ind w:left="122" w:right="110" w:firstLine="1"/>
              <w:jc w:val="center"/>
              <w:rPr>
                <w:sz w:val="24"/>
                <w:szCs w:val="24"/>
                <w:lang w:val="ru-RU"/>
              </w:rPr>
            </w:pPr>
            <w:r w:rsidRPr="005E4C12">
              <w:rPr>
                <w:sz w:val="24"/>
                <w:szCs w:val="24"/>
                <w:lang w:val="ru-RU"/>
              </w:rPr>
              <w:t>Еди-ница изме-ре-</w:t>
            </w:r>
          </w:p>
          <w:p w:rsidR="00F9660C" w:rsidRPr="005E4C12" w:rsidRDefault="00F9660C" w:rsidP="005E4C12">
            <w:pPr>
              <w:pStyle w:val="TableParagraph"/>
              <w:ind w:left="122" w:right="110" w:firstLine="1"/>
              <w:jc w:val="center"/>
              <w:rPr>
                <w:sz w:val="24"/>
                <w:szCs w:val="24"/>
                <w:lang w:val="ru-RU"/>
              </w:rPr>
            </w:pPr>
            <w:r w:rsidRPr="005E4C12">
              <w:rPr>
                <w:sz w:val="24"/>
                <w:szCs w:val="24"/>
                <w:lang w:val="ru-RU"/>
              </w:rPr>
              <w:t>ния</w:t>
            </w:r>
          </w:p>
        </w:tc>
        <w:tc>
          <w:tcPr>
            <w:tcW w:w="4744" w:type="dxa"/>
            <w:gridSpan w:val="6"/>
          </w:tcPr>
          <w:p w:rsidR="00F9660C" w:rsidRPr="005E4C12" w:rsidRDefault="00F9660C" w:rsidP="005E4C12">
            <w:pPr>
              <w:pStyle w:val="TableParagraph"/>
              <w:ind w:left="1298"/>
              <w:rPr>
                <w:sz w:val="24"/>
                <w:szCs w:val="24"/>
              </w:rPr>
            </w:pPr>
            <w:r w:rsidRPr="005E4C12">
              <w:rPr>
                <w:sz w:val="24"/>
                <w:szCs w:val="24"/>
              </w:rPr>
              <w:t>Показатели по годам</w:t>
            </w:r>
          </w:p>
        </w:tc>
      </w:tr>
      <w:tr w:rsidR="00F9660C" w:rsidRPr="005E4C12" w:rsidTr="00731A32">
        <w:trPr>
          <w:trHeight w:val="847"/>
        </w:trPr>
        <w:tc>
          <w:tcPr>
            <w:tcW w:w="547" w:type="dxa"/>
            <w:vMerge/>
            <w:tcBorders>
              <w:top w:val="nil"/>
            </w:tcBorders>
          </w:tcPr>
          <w:p w:rsidR="00F9660C" w:rsidRPr="005E4C12" w:rsidRDefault="00F9660C" w:rsidP="005E4C12">
            <w:pPr>
              <w:rPr>
                <w:sz w:val="24"/>
                <w:szCs w:val="24"/>
              </w:rPr>
            </w:pPr>
          </w:p>
        </w:tc>
        <w:tc>
          <w:tcPr>
            <w:tcW w:w="3351" w:type="dxa"/>
            <w:vMerge/>
            <w:tcBorders>
              <w:top w:val="nil"/>
            </w:tcBorders>
          </w:tcPr>
          <w:p w:rsidR="00F9660C" w:rsidRPr="005E4C12" w:rsidRDefault="00F9660C" w:rsidP="005E4C12">
            <w:pPr>
              <w:rPr>
                <w:sz w:val="24"/>
                <w:szCs w:val="24"/>
              </w:rPr>
            </w:pPr>
          </w:p>
        </w:tc>
        <w:tc>
          <w:tcPr>
            <w:tcW w:w="850" w:type="dxa"/>
            <w:vMerge/>
            <w:tcBorders>
              <w:top w:val="nil"/>
            </w:tcBorders>
          </w:tcPr>
          <w:p w:rsidR="00F9660C" w:rsidRPr="005E4C12" w:rsidRDefault="00F9660C" w:rsidP="005E4C12">
            <w:pPr>
              <w:rPr>
                <w:sz w:val="24"/>
                <w:szCs w:val="24"/>
              </w:rPr>
            </w:pPr>
          </w:p>
        </w:tc>
        <w:tc>
          <w:tcPr>
            <w:tcW w:w="852" w:type="dxa"/>
          </w:tcPr>
          <w:p w:rsidR="00F9660C" w:rsidRPr="005E4C12" w:rsidRDefault="00F9660C" w:rsidP="005E4C12">
            <w:pPr>
              <w:pStyle w:val="TableParagraph"/>
              <w:rPr>
                <w:sz w:val="24"/>
                <w:szCs w:val="24"/>
              </w:rPr>
            </w:pPr>
          </w:p>
          <w:p w:rsidR="00F9660C" w:rsidRPr="005E4C12" w:rsidRDefault="00F9660C" w:rsidP="005E4C12">
            <w:pPr>
              <w:pStyle w:val="TableParagraph"/>
              <w:ind w:left="123" w:right="116"/>
              <w:jc w:val="center"/>
              <w:rPr>
                <w:sz w:val="24"/>
                <w:szCs w:val="24"/>
              </w:rPr>
            </w:pPr>
            <w:r w:rsidRPr="005E4C12">
              <w:rPr>
                <w:sz w:val="24"/>
                <w:szCs w:val="24"/>
              </w:rPr>
              <w:t>2021</w:t>
            </w:r>
          </w:p>
        </w:tc>
        <w:tc>
          <w:tcPr>
            <w:tcW w:w="794" w:type="dxa"/>
          </w:tcPr>
          <w:p w:rsidR="00F9660C" w:rsidRPr="005E4C12" w:rsidRDefault="00F9660C" w:rsidP="005E4C12">
            <w:pPr>
              <w:pStyle w:val="TableParagraph"/>
              <w:rPr>
                <w:sz w:val="24"/>
                <w:szCs w:val="24"/>
              </w:rPr>
            </w:pPr>
          </w:p>
          <w:p w:rsidR="00F9660C" w:rsidRPr="005E4C12" w:rsidRDefault="00F9660C" w:rsidP="005E4C12">
            <w:pPr>
              <w:pStyle w:val="TableParagraph"/>
              <w:ind w:left="135" w:right="128"/>
              <w:jc w:val="center"/>
              <w:rPr>
                <w:sz w:val="24"/>
                <w:szCs w:val="24"/>
              </w:rPr>
            </w:pPr>
            <w:r w:rsidRPr="005E4C12">
              <w:rPr>
                <w:sz w:val="24"/>
                <w:szCs w:val="24"/>
              </w:rPr>
              <w:t>2022</w:t>
            </w:r>
          </w:p>
        </w:tc>
        <w:tc>
          <w:tcPr>
            <w:tcW w:w="780" w:type="dxa"/>
          </w:tcPr>
          <w:p w:rsidR="00F9660C" w:rsidRPr="005E4C12" w:rsidRDefault="00F9660C" w:rsidP="005E4C12">
            <w:pPr>
              <w:pStyle w:val="TableParagraph"/>
              <w:rPr>
                <w:sz w:val="24"/>
                <w:szCs w:val="24"/>
              </w:rPr>
            </w:pPr>
          </w:p>
          <w:p w:rsidR="00F9660C" w:rsidRPr="005E4C12" w:rsidRDefault="00F9660C" w:rsidP="005E4C12">
            <w:pPr>
              <w:pStyle w:val="TableParagraph"/>
              <w:ind w:left="129" w:right="121"/>
              <w:jc w:val="center"/>
              <w:rPr>
                <w:sz w:val="24"/>
                <w:szCs w:val="24"/>
              </w:rPr>
            </w:pPr>
            <w:r w:rsidRPr="005E4C12">
              <w:rPr>
                <w:sz w:val="24"/>
                <w:szCs w:val="24"/>
              </w:rPr>
              <w:t>2023</w:t>
            </w:r>
          </w:p>
        </w:tc>
        <w:tc>
          <w:tcPr>
            <w:tcW w:w="771" w:type="dxa"/>
          </w:tcPr>
          <w:p w:rsidR="00F9660C" w:rsidRPr="005E4C12" w:rsidRDefault="00F9660C" w:rsidP="005E4C12">
            <w:pPr>
              <w:pStyle w:val="TableParagraph"/>
              <w:rPr>
                <w:sz w:val="24"/>
                <w:szCs w:val="24"/>
              </w:rPr>
            </w:pPr>
          </w:p>
          <w:p w:rsidR="00F9660C" w:rsidRPr="005E4C12" w:rsidRDefault="00F9660C" w:rsidP="005E4C12">
            <w:pPr>
              <w:pStyle w:val="TableParagraph"/>
              <w:ind w:right="134"/>
              <w:jc w:val="right"/>
              <w:rPr>
                <w:sz w:val="24"/>
                <w:szCs w:val="24"/>
              </w:rPr>
            </w:pPr>
            <w:r w:rsidRPr="005E4C12">
              <w:rPr>
                <w:sz w:val="24"/>
                <w:szCs w:val="24"/>
              </w:rPr>
              <w:t>2024</w:t>
            </w:r>
          </w:p>
        </w:tc>
        <w:tc>
          <w:tcPr>
            <w:tcW w:w="770" w:type="dxa"/>
          </w:tcPr>
          <w:p w:rsidR="00F9660C" w:rsidRPr="005E4C12" w:rsidRDefault="00F9660C" w:rsidP="005E4C12">
            <w:pPr>
              <w:pStyle w:val="TableParagraph"/>
              <w:rPr>
                <w:sz w:val="24"/>
                <w:szCs w:val="24"/>
              </w:rPr>
            </w:pPr>
          </w:p>
          <w:p w:rsidR="00F9660C" w:rsidRPr="005E4C12" w:rsidRDefault="00F9660C" w:rsidP="005E4C12">
            <w:pPr>
              <w:pStyle w:val="TableParagraph"/>
              <w:ind w:left="124" w:right="116"/>
              <w:jc w:val="center"/>
              <w:rPr>
                <w:sz w:val="24"/>
                <w:szCs w:val="24"/>
              </w:rPr>
            </w:pPr>
            <w:r w:rsidRPr="005E4C12">
              <w:rPr>
                <w:sz w:val="24"/>
                <w:szCs w:val="24"/>
              </w:rPr>
              <w:t>2025</w:t>
            </w:r>
          </w:p>
        </w:tc>
        <w:tc>
          <w:tcPr>
            <w:tcW w:w="777" w:type="dxa"/>
          </w:tcPr>
          <w:p w:rsidR="00F9660C" w:rsidRPr="005E4C12" w:rsidRDefault="00F9660C" w:rsidP="005E4C12">
            <w:pPr>
              <w:pStyle w:val="TableParagraph"/>
              <w:ind w:left="108"/>
              <w:rPr>
                <w:sz w:val="24"/>
                <w:szCs w:val="24"/>
              </w:rPr>
            </w:pPr>
            <w:r w:rsidRPr="005E4C12">
              <w:rPr>
                <w:sz w:val="24"/>
                <w:szCs w:val="24"/>
              </w:rPr>
              <w:t>2025-</w:t>
            </w:r>
          </w:p>
          <w:p w:rsidR="00F9660C" w:rsidRPr="005E4C12" w:rsidRDefault="00F9660C" w:rsidP="005E4C12">
            <w:pPr>
              <w:pStyle w:val="TableParagraph"/>
              <w:ind w:left="149"/>
              <w:rPr>
                <w:sz w:val="24"/>
                <w:szCs w:val="24"/>
              </w:rPr>
            </w:pPr>
            <w:r w:rsidRPr="005E4C12">
              <w:rPr>
                <w:sz w:val="24"/>
                <w:szCs w:val="24"/>
              </w:rPr>
              <w:t>2032</w:t>
            </w:r>
          </w:p>
        </w:tc>
      </w:tr>
      <w:tr w:rsidR="00F9660C" w:rsidRPr="005E4C12" w:rsidTr="00731A32">
        <w:trPr>
          <w:trHeight w:val="537"/>
        </w:trPr>
        <w:tc>
          <w:tcPr>
            <w:tcW w:w="547" w:type="dxa"/>
          </w:tcPr>
          <w:p w:rsidR="00F9660C" w:rsidRPr="005E4C12" w:rsidRDefault="00F9660C" w:rsidP="005E4C12">
            <w:pPr>
              <w:pStyle w:val="TableParagraph"/>
              <w:ind w:right="201"/>
              <w:jc w:val="right"/>
              <w:rPr>
                <w:sz w:val="24"/>
                <w:szCs w:val="24"/>
              </w:rPr>
            </w:pPr>
            <w:r w:rsidRPr="005E4C12">
              <w:rPr>
                <w:sz w:val="24"/>
                <w:szCs w:val="24"/>
              </w:rPr>
              <w:t>1</w:t>
            </w:r>
          </w:p>
        </w:tc>
        <w:tc>
          <w:tcPr>
            <w:tcW w:w="3351" w:type="dxa"/>
          </w:tcPr>
          <w:p w:rsidR="00F9660C" w:rsidRPr="005E4C12" w:rsidRDefault="00F9660C" w:rsidP="005E4C12">
            <w:pPr>
              <w:pStyle w:val="TableParagraph"/>
              <w:ind w:left="107"/>
              <w:rPr>
                <w:sz w:val="24"/>
                <w:szCs w:val="24"/>
              </w:rPr>
            </w:pPr>
            <w:r w:rsidRPr="005E4C12">
              <w:rPr>
                <w:sz w:val="24"/>
                <w:szCs w:val="24"/>
              </w:rPr>
              <w:t>Ожидаемая продолжительность жизни</w:t>
            </w:r>
          </w:p>
        </w:tc>
        <w:tc>
          <w:tcPr>
            <w:tcW w:w="850" w:type="dxa"/>
          </w:tcPr>
          <w:p w:rsidR="00F9660C" w:rsidRPr="005E4C12" w:rsidRDefault="00F9660C" w:rsidP="005E4C12">
            <w:pPr>
              <w:pStyle w:val="TableParagraph"/>
              <w:ind w:left="104" w:right="96"/>
              <w:jc w:val="center"/>
              <w:rPr>
                <w:sz w:val="24"/>
                <w:szCs w:val="24"/>
              </w:rPr>
            </w:pPr>
            <w:r w:rsidRPr="005E4C12">
              <w:rPr>
                <w:sz w:val="24"/>
                <w:szCs w:val="24"/>
              </w:rPr>
              <w:t>лет</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70</w:t>
            </w:r>
          </w:p>
        </w:tc>
        <w:tc>
          <w:tcPr>
            <w:tcW w:w="794" w:type="dxa"/>
          </w:tcPr>
          <w:p w:rsidR="00F9660C" w:rsidRPr="005E4C12" w:rsidRDefault="00F9660C" w:rsidP="005E4C12">
            <w:pPr>
              <w:pStyle w:val="TableParagraph"/>
              <w:ind w:left="133" w:right="128"/>
              <w:jc w:val="center"/>
              <w:rPr>
                <w:sz w:val="24"/>
                <w:szCs w:val="24"/>
              </w:rPr>
            </w:pPr>
            <w:r w:rsidRPr="005E4C12">
              <w:rPr>
                <w:sz w:val="24"/>
                <w:szCs w:val="24"/>
              </w:rPr>
              <w:t>70,5</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71</w:t>
            </w:r>
          </w:p>
        </w:tc>
        <w:tc>
          <w:tcPr>
            <w:tcW w:w="771" w:type="dxa"/>
          </w:tcPr>
          <w:p w:rsidR="00F9660C" w:rsidRPr="005E4C12" w:rsidRDefault="00F9660C" w:rsidP="005E4C12">
            <w:pPr>
              <w:pStyle w:val="TableParagraph"/>
              <w:ind w:left="244" w:right="236"/>
              <w:jc w:val="center"/>
              <w:rPr>
                <w:sz w:val="24"/>
                <w:szCs w:val="24"/>
              </w:rPr>
            </w:pPr>
            <w:r w:rsidRPr="005E4C12">
              <w:rPr>
                <w:sz w:val="24"/>
                <w:szCs w:val="24"/>
              </w:rPr>
              <w:t>72</w:t>
            </w:r>
          </w:p>
        </w:tc>
        <w:tc>
          <w:tcPr>
            <w:tcW w:w="770" w:type="dxa"/>
          </w:tcPr>
          <w:p w:rsidR="00F9660C" w:rsidRPr="005E4C12" w:rsidRDefault="00F9660C" w:rsidP="005E4C12">
            <w:pPr>
              <w:pStyle w:val="TableParagraph"/>
              <w:ind w:left="124" w:right="113"/>
              <w:jc w:val="center"/>
              <w:rPr>
                <w:sz w:val="24"/>
                <w:szCs w:val="24"/>
              </w:rPr>
            </w:pPr>
            <w:r w:rsidRPr="005E4C12">
              <w:rPr>
                <w:sz w:val="24"/>
                <w:szCs w:val="24"/>
              </w:rPr>
              <w:t>72,5</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73</w:t>
            </w:r>
          </w:p>
        </w:tc>
      </w:tr>
      <w:tr w:rsidR="00F9660C" w:rsidRPr="005E4C12" w:rsidTr="00731A32">
        <w:trPr>
          <w:trHeight w:val="828"/>
        </w:trPr>
        <w:tc>
          <w:tcPr>
            <w:tcW w:w="547" w:type="dxa"/>
          </w:tcPr>
          <w:p w:rsidR="00F9660C" w:rsidRPr="005E4C12" w:rsidRDefault="00F9660C" w:rsidP="005E4C12">
            <w:pPr>
              <w:pStyle w:val="TableParagraph"/>
              <w:ind w:right="201"/>
              <w:jc w:val="right"/>
              <w:rPr>
                <w:sz w:val="24"/>
                <w:szCs w:val="24"/>
              </w:rPr>
            </w:pPr>
            <w:r w:rsidRPr="005E4C12">
              <w:rPr>
                <w:sz w:val="24"/>
                <w:szCs w:val="24"/>
              </w:rPr>
              <w:t>2</w:t>
            </w:r>
          </w:p>
        </w:tc>
        <w:tc>
          <w:tcPr>
            <w:tcW w:w="3351" w:type="dxa"/>
          </w:tcPr>
          <w:p w:rsidR="00F9660C" w:rsidRPr="005E4C12" w:rsidRDefault="00F9660C" w:rsidP="005E4C12">
            <w:pPr>
              <w:pStyle w:val="TableParagraph"/>
              <w:ind w:left="107"/>
              <w:rPr>
                <w:sz w:val="24"/>
                <w:szCs w:val="24"/>
                <w:lang w:val="ru-RU"/>
              </w:rPr>
            </w:pPr>
            <w:r w:rsidRPr="005E4C12">
              <w:rPr>
                <w:sz w:val="24"/>
                <w:szCs w:val="24"/>
                <w:lang w:val="ru-RU"/>
              </w:rPr>
              <w:t>Показатель рождаемости</w:t>
            </w:r>
          </w:p>
          <w:p w:rsidR="00F9660C" w:rsidRPr="005E4C12" w:rsidRDefault="00F9660C" w:rsidP="005E4C12">
            <w:pPr>
              <w:pStyle w:val="TableParagraph"/>
              <w:ind w:left="107" w:right="389"/>
              <w:rPr>
                <w:sz w:val="24"/>
                <w:szCs w:val="24"/>
                <w:lang w:val="ru-RU"/>
              </w:rPr>
            </w:pPr>
            <w:r w:rsidRPr="005E4C12">
              <w:rPr>
                <w:sz w:val="24"/>
                <w:szCs w:val="24"/>
                <w:lang w:val="ru-RU"/>
              </w:rPr>
              <w:t>(число родившихся на 1000 человек населения)</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12</w:t>
            </w:r>
          </w:p>
        </w:tc>
        <w:tc>
          <w:tcPr>
            <w:tcW w:w="794" w:type="dxa"/>
          </w:tcPr>
          <w:p w:rsidR="00F9660C" w:rsidRPr="005E4C12" w:rsidRDefault="00F9660C" w:rsidP="005E4C12">
            <w:pPr>
              <w:pStyle w:val="TableParagraph"/>
              <w:ind w:left="133" w:right="128"/>
              <w:jc w:val="center"/>
              <w:rPr>
                <w:sz w:val="24"/>
                <w:szCs w:val="24"/>
              </w:rPr>
            </w:pPr>
            <w:r w:rsidRPr="005E4C12">
              <w:rPr>
                <w:sz w:val="24"/>
                <w:szCs w:val="24"/>
              </w:rPr>
              <w:t>12,5</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13</w:t>
            </w:r>
          </w:p>
        </w:tc>
        <w:tc>
          <w:tcPr>
            <w:tcW w:w="771" w:type="dxa"/>
          </w:tcPr>
          <w:p w:rsidR="00F9660C" w:rsidRPr="005E4C12" w:rsidRDefault="00F9660C" w:rsidP="005E4C12">
            <w:pPr>
              <w:pStyle w:val="TableParagraph"/>
              <w:ind w:right="162"/>
              <w:jc w:val="right"/>
              <w:rPr>
                <w:sz w:val="24"/>
                <w:szCs w:val="24"/>
              </w:rPr>
            </w:pPr>
            <w:r w:rsidRPr="005E4C12">
              <w:rPr>
                <w:sz w:val="24"/>
                <w:szCs w:val="24"/>
              </w:rPr>
              <w:t>13,5</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14</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16</w:t>
            </w:r>
          </w:p>
        </w:tc>
      </w:tr>
      <w:tr w:rsidR="00F9660C" w:rsidRPr="005E4C12" w:rsidTr="00731A32">
        <w:trPr>
          <w:trHeight w:val="769"/>
        </w:trPr>
        <w:tc>
          <w:tcPr>
            <w:tcW w:w="547" w:type="dxa"/>
          </w:tcPr>
          <w:p w:rsidR="00F9660C" w:rsidRPr="005E4C12" w:rsidRDefault="00F9660C" w:rsidP="005E4C12">
            <w:pPr>
              <w:pStyle w:val="TableParagraph"/>
              <w:ind w:right="201"/>
              <w:jc w:val="right"/>
              <w:rPr>
                <w:sz w:val="24"/>
                <w:szCs w:val="24"/>
              </w:rPr>
            </w:pPr>
            <w:r w:rsidRPr="005E4C12">
              <w:rPr>
                <w:sz w:val="24"/>
                <w:szCs w:val="24"/>
              </w:rPr>
              <w:t>3</w:t>
            </w:r>
          </w:p>
        </w:tc>
        <w:tc>
          <w:tcPr>
            <w:tcW w:w="3351" w:type="dxa"/>
          </w:tcPr>
          <w:p w:rsidR="00F9660C" w:rsidRPr="005E4C12" w:rsidRDefault="00F9660C" w:rsidP="005E4C12">
            <w:pPr>
              <w:pStyle w:val="TableParagraph"/>
              <w:ind w:left="107" w:right="198"/>
              <w:rPr>
                <w:sz w:val="24"/>
                <w:szCs w:val="24"/>
                <w:lang w:val="ru-RU"/>
              </w:rPr>
            </w:pPr>
            <w:r w:rsidRPr="005E4C12">
              <w:rPr>
                <w:sz w:val="24"/>
                <w:szCs w:val="24"/>
                <w:lang w:val="ru-RU"/>
              </w:rPr>
              <w:t>Доля детей в возрасте от 3 до 7 лет, охваченных</w:t>
            </w:r>
          </w:p>
          <w:p w:rsidR="00F9660C" w:rsidRPr="005E4C12" w:rsidRDefault="00F9660C" w:rsidP="005E4C12">
            <w:pPr>
              <w:pStyle w:val="TableParagraph"/>
              <w:ind w:left="107"/>
              <w:rPr>
                <w:sz w:val="24"/>
                <w:szCs w:val="24"/>
              </w:rPr>
            </w:pPr>
            <w:r w:rsidRPr="005E4C12">
              <w:rPr>
                <w:sz w:val="24"/>
                <w:szCs w:val="24"/>
              </w:rPr>
              <w:t>дошкольным образованием</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100</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100</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100</w:t>
            </w:r>
          </w:p>
        </w:tc>
        <w:tc>
          <w:tcPr>
            <w:tcW w:w="771" w:type="dxa"/>
          </w:tcPr>
          <w:p w:rsidR="00F9660C" w:rsidRPr="005E4C12" w:rsidRDefault="00F9660C" w:rsidP="005E4C12">
            <w:pPr>
              <w:pStyle w:val="TableParagraph"/>
              <w:ind w:right="194"/>
              <w:jc w:val="right"/>
              <w:rPr>
                <w:sz w:val="24"/>
                <w:szCs w:val="24"/>
              </w:rPr>
            </w:pPr>
            <w:r w:rsidRPr="005E4C12">
              <w:rPr>
                <w:sz w:val="24"/>
                <w:szCs w:val="24"/>
              </w:rPr>
              <w:t>100</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100</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100</w:t>
            </w:r>
          </w:p>
        </w:tc>
      </w:tr>
      <w:tr w:rsidR="00F9660C" w:rsidRPr="005E4C12" w:rsidTr="00731A32">
        <w:trPr>
          <w:trHeight w:val="497"/>
        </w:trPr>
        <w:tc>
          <w:tcPr>
            <w:tcW w:w="547" w:type="dxa"/>
          </w:tcPr>
          <w:p w:rsidR="00F9660C" w:rsidRPr="005E4C12" w:rsidRDefault="00F9660C" w:rsidP="005E4C12">
            <w:pPr>
              <w:pStyle w:val="TableParagraph"/>
              <w:ind w:right="201"/>
              <w:jc w:val="right"/>
              <w:rPr>
                <w:sz w:val="24"/>
                <w:szCs w:val="24"/>
              </w:rPr>
            </w:pPr>
            <w:r w:rsidRPr="005E4C12">
              <w:rPr>
                <w:sz w:val="24"/>
                <w:szCs w:val="24"/>
              </w:rPr>
              <w:t>4</w:t>
            </w:r>
          </w:p>
        </w:tc>
        <w:tc>
          <w:tcPr>
            <w:tcW w:w="3351" w:type="dxa"/>
          </w:tcPr>
          <w:p w:rsidR="00F9660C" w:rsidRPr="005E4C12" w:rsidRDefault="00F9660C" w:rsidP="005E4C12">
            <w:pPr>
              <w:pStyle w:val="TableParagraph"/>
              <w:tabs>
                <w:tab w:val="left" w:pos="1033"/>
                <w:tab w:val="left" w:pos="2015"/>
              </w:tabs>
              <w:ind w:left="107"/>
              <w:rPr>
                <w:sz w:val="24"/>
                <w:szCs w:val="24"/>
                <w:lang w:val="ru-RU"/>
              </w:rPr>
            </w:pPr>
            <w:r w:rsidRPr="005E4C12">
              <w:rPr>
                <w:sz w:val="24"/>
                <w:szCs w:val="24"/>
                <w:lang w:val="ru-RU"/>
              </w:rPr>
              <w:t>Доля</w:t>
            </w:r>
            <w:r w:rsidRPr="005E4C12">
              <w:rPr>
                <w:sz w:val="24"/>
                <w:szCs w:val="24"/>
                <w:lang w:val="ru-RU"/>
              </w:rPr>
              <w:tab/>
              <w:t>детей</w:t>
            </w:r>
            <w:r w:rsidRPr="005E4C12">
              <w:rPr>
                <w:sz w:val="24"/>
                <w:szCs w:val="24"/>
                <w:lang w:val="ru-RU"/>
              </w:rPr>
              <w:tab/>
              <w:t>охваченных</w:t>
            </w:r>
          </w:p>
          <w:p w:rsidR="00F9660C" w:rsidRPr="005E4C12" w:rsidRDefault="00F9660C" w:rsidP="005E4C12">
            <w:pPr>
              <w:pStyle w:val="TableParagraph"/>
              <w:ind w:left="107"/>
              <w:rPr>
                <w:sz w:val="24"/>
                <w:szCs w:val="24"/>
                <w:lang w:val="ru-RU"/>
              </w:rPr>
            </w:pPr>
            <w:r w:rsidRPr="005E4C12">
              <w:rPr>
                <w:sz w:val="24"/>
                <w:szCs w:val="24"/>
                <w:lang w:val="ru-RU"/>
              </w:rPr>
              <w:t>школьным образованием;</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100</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100</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100</w:t>
            </w:r>
          </w:p>
        </w:tc>
        <w:tc>
          <w:tcPr>
            <w:tcW w:w="771" w:type="dxa"/>
          </w:tcPr>
          <w:p w:rsidR="00F9660C" w:rsidRPr="005E4C12" w:rsidRDefault="00F9660C" w:rsidP="005E4C12">
            <w:pPr>
              <w:pStyle w:val="TableParagraph"/>
              <w:ind w:right="194"/>
              <w:jc w:val="right"/>
              <w:rPr>
                <w:sz w:val="24"/>
                <w:szCs w:val="24"/>
              </w:rPr>
            </w:pPr>
            <w:r w:rsidRPr="005E4C12">
              <w:rPr>
                <w:sz w:val="24"/>
                <w:szCs w:val="24"/>
              </w:rPr>
              <w:t>100</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100</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100</w:t>
            </w:r>
          </w:p>
        </w:tc>
      </w:tr>
      <w:tr w:rsidR="00F9660C" w:rsidRPr="005E4C12" w:rsidTr="00731A32">
        <w:trPr>
          <w:trHeight w:val="803"/>
        </w:trPr>
        <w:tc>
          <w:tcPr>
            <w:tcW w:w="547" w:type="dxa"/>
          </w:tcPr>
          <w:p w:rsidR="00F9660C" w:rsidRPr="005E4C12" w:rsidRDefault="00F9660C" w:rsidP="005E4C12">
            <w:pPr>
              <w:pStyle w:val="TableParagraph"/>
              <w:ind w:right="201"/>
              <w:jc w:val="right"/>
              <w:rPr>
                <w:sz w:val="24"/>
                <w:szCs w:val="24"/>
              </w:rPr>
            </w:pPr>
            <w:r w:rsidRPr="005E4C12">
              <w:rPr>
                <w:sz w:val="24"/>
                <w:szCs w:val="24"/>
              </w:rPr>
              <w:t>5</w:t>
            </w:r>
          </w:p>
        </w:tc>
        <w:tc>
          <w:tcPr>
            <w:tcW w:w="3351" w:type="dxa"/>
          </w:tcPr>
          <w:p w:rsidR="00F9660C" w:rsidRPr="005E4C12" w:rsidRDefault="00F9660C" w:rsidP="005E4C12">
            <w:pPr>
              <w:pStyle w:val="TableParagraph"/>
              <w:tabs>
                <w:tab w:val="left" w:pos="1607"/>
              </w:tabs>
              <w:ind w:left="107"/>
              <w:rPr>
                <w:sz w:val="24"/>
                <w:szCs w:val="24"/>
                <w:lang w:val="ru-RU"/>
              </w:rPr>
            </w:pPr>
            <w:r w:rsidRPr="005E4C12">
              <w:rPr>
                <w:sz w:val="24"/>
                <w:szCs w:val="24"/>
                <w:lang w:val="ru-RU"/>
              </w:rPr>
              <w:t>Уровень обеспеченности</w:t>
            </w:r>
          </w:p>
          <w:p w:rsidR="00F9660C" w:rsidRPr="005E4C12" w:rsidRDefault="00F9660C" w:rsidP="005E4C12">
            <w:pPr>
              <w:pStyle w:val="TableParagraph"/>
              <w:tabs>
                <w:tab w:val="left" w:pos="2158"/>
              </w:tabs>
              <w:ind w:left="107" w:right="-28"/>
              <w:rPr>
                <w:sz w:val="24"/>
                <w:szCs w:val="24"/>
                <w:lang w:val="ru-RU"/>
              </w:rPr>
            </w:pPr>
            <w:r w:rsidRPr="005E4C12">
              <w:rPr>
                <w:sz w:val="24"/>
                <w:szCs w:val="24"/>
                <w:lang w:val="ru-RU"/>
              </w:rPr>
              <w:t>населения объектами здравоохранения</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100</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100</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100</w:t>
            </w:r>
          </w:p>
        </w:tc>
        <w:tc>
          <w:tcPr>
            <w:tcW w:w="771" w:type="dxa"/>
          </w:tcPr>
          <w:p w:rsidR="00F9660C" w:rsidRPr="005E4C12" w:rsidRDefault="00F9660C" w:rsidP="005E4C12">
            <w:pPr>
              <w:pStyle w:val="TableParagraph"/>
              <w:ind w:right="194"/>
              <w:jc w:val="right"/>
              <w:rPr>
                <w:sz w:val="24"/>
                <w:szCs w:val="24"/>
              </w:rPr>
            </w:pPr>
            <w:r w:rsidRPr="005E4C12">
              <w:rPr>
                <w:sz w:val="24"/>
                <w:szCs w:val="24"/>
              </w:rPr>
              <w:t>100</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100</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100</w:t>
            </w:r>
          </w:p>
        </w:tc>
      </w:tr>
      <w:tr w:rsidR="00F9660C" w:rsidRPr="005E4C12" w:rsidTr="00731A32">
        <w:trPr>
          <w:trHeight w:val="1140"/>
        </w:trPr>
        <w:tc>
          <w:tcPr>
            <w:tcW w:w="547" w:type="dxa"/>
          </w:tcPr>
          <w:p w:rsidR="00F9660C" w:rsidRPr="005E4C12" w:rsidRDefault="00F9660C" w:rsidP="005E4C12">
            <w:pPr>
              <w:pStyle w:val="TableParagraph"/>
              <w:ind w:right="201"/>
              <w:jc w:val="right"/>
              <w:rPr>
                <w:sz w:val="24"/>
                <w:szCs w:val="24"/>
              </w:rPr>
            </w:pPr>
            <w:r w:rsidRPr="005E4C12">
              <w:rPr>
                <w:sz w:val="24"/>
                <w:szCs w:val="24"/>
              </w:rPr>
              <w:t>6</w:t>
            </w:r>
          </w:p>
        </w:tc>
        <w:tc>
          <w:tcPr>
            <w:tcW w:w="3351" w:type="dxa"/>
          </w:tcPr>
          <w:p w:rsidR="00F9660C" w:rsidRPr="005E4C12" w:rsidRDefault="00F9660C" w:rsidP="005E4C12">
            <w:pPr>
              <w:pStyle w:val="TableParagraph"/>
              <w:ind w:left="107" w:right="325"/>
              <w:rPr>
                <w:sz w:val="24"/>
                <w:szCs w:val="24"/>
                <w:lang w:val="ru-RU"/>
              </w:rPr>
            </w:pPr>
            <w:r w:rsidRPr="005E4C12">
              <w:rPr>
                <w:sz w:val="24"/>
                <w:szCs w:val="24"/>
                <w:lang w:val="ru-RU"/>
              </w:rPr>
              <w:t>Удельный вес населения, систематически занимаю-щегося физической куль-турой и спортом</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16</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16</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20</w:t>
            </w:r>
          </w:p>
        </w:tc>
        <w:tc>
          <w:tcPr>
            <w:tcW w:w="771" w:type="dxa"/>
          </w:tcPr>
          <w:p w:rsidR="00F9660C" w:rsidRPr="005E4C12" w:rsidRDefault="00F9660C" w:rsidP="005E4C12">
            <w:pPr>
              <w:pStyle w:val="TableParagraph"/>
              <w:ind w:left="244" w:right="236"/>
              <w:jc w:val="center"/>
              <w:rPr>
                <w:sz w:val="24"/>
                <w:szCs w:val="24"/>
              </w:rPr>
            </w:pPr>
            <w:r w:rsidRPr="005E4C12">
              <w:rPr>
                <w:sz w:val="24"/>
                <w:szCs w:val="24"/>
              </w:rPr>
              <w:t>22</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24</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26</w:t>
            </w:r>
          </w:p>
        </w:tc>
      </w:tr>
      <w:tr w:rsidR="00F9660C" w:rsidRPr="005E4C12" w:rsidTr="00731A32">
        <w:trPr>
          <w:trHeight w:val="263"/>
        </w:trPr>
        <w:tc>
          <w:tcPr>
            <w:tcW w:w="547" w:type="dxa"/>
          </w:tcPr>
          <w:p w:rsidR="00F9660C" w:rsidRPr="005E4C12" w:rsidRDefault="00F9660C" w:rsidP="005E4C12">
            <w:pPr>
              <w:pStyle w:val="TableParagraph"/>
              <w:ind w:right="201"/>
              <w:jc w:val="right"/>
              <w:rPr>
                <w:sz w:val="24"/>
                <w:szCs w:val="24"/>
              </w:rPr>
            </w:pPr>
            <w:r w:rsidRPr="005E4C12">
              <w:rPr>
                <w:sz w:val="24"/>
                <w:szCs w:val="24"/>
              </w:rPr>
              <w:t>7</w:t>
            </w:r>
          </w:p>
        </w:tc>
        <w:tc>
          <w:tcPr>
            <w:tcW w:w="3351" w:type="dxa"/>
          </w:tcPr>
          <w:p w:rsidR="00F9660C" w:rsidRPr="005E4C12" w:rsidRDefault="00F9660C" w:rsidP="005E4C12">
            <w:pPr>
              <w:pStyle w:val="TableParagraph"/>
              <w:ind w:left="107"/>
              <w:rPr>
                <w:sz w:val="24"/>
                <w:szCs w:val="24"/>
              </w:rPr>
            </w:pPr>
            <w:r w:rsidRPr="005E4C12">
              <w:rPr>
                <w:sz w:val="24"/>
                <w:szCs w:val="24"/>
              </w:rPr>
              <w:t>Уровень безработицы</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7"/>
              <w:jc w:val="center"/>
              <w:rPr>
                <w:sz w:val="24"/>
                <w:szCs w:val="24"/>
              </w:rPr>
            </w:pPr>
            <w:r w:rsidRPr="005E4C12">
              <w:rPr>
                <w:sz w:val="24"/>
                <w:szCs w:val="24"/>
              </w:rPr>
              <w:t>6</w:t>
            </w:r>
          </w:p>
        </w:tc>
        <w:tc>
          <w:tcPr>
            <w:tcW w:w="794" w:type="dxa"/>
          </w:tcPr>
          <w:p w:rsidR="00F9660C" w:rsidRPr="005E4C12" w:rsidRDefault="00F9660C" w:rsidP="005E4C12">
            <w:pPr>
              <w:pStyle w:val="TableParagraph"/>
              <w:ind w:left="133" w:right="128"/>
              <w:jc w:val="center"/>
              <w:rPr>
                <w:sz w:val="24"/>
                <w:szCs w:val="24"/>
              </w:rPr>
            </w:pPr>
            <w:r w:rsidRPr="005E4C12">
              <w:rPr>
                <w:sz w:val="24"/>
                <w:szCs w:val="24"/>
              </w:rPr>
              <w:t>5,5</w:t>
            </w:r>
          </w:p>
        </w:tc>
        <w:tc>
          <w:tcPr>
            <w:tcW w:w="780" w:type="dxa"/>
          </w:tcPr>
          <w:p w:rsidR="00F9660C" w:rsidRPr="005E4C12" w:rsidRDefault="00F9660C" w:rsidP="005E4C12">
            <w:pPr>
              <w:pStyle w:val="TableParagraph"/>
              <w:ind w:left="129" w:right="119"/>
              <w:jc w:val="center"/>
              <w:rPr>
                <w:sz w:val="24"/>
                <w:szCs w:val="24"/>
              </w:rPr>
            </w:pPr>
            <w:r w:rsidRPr="005E4C12">
              <w:rPr>
                <w:sz w:val="24"/>
                <w:szCs w:val="24"/>
              </w:rPr>
              <w:t>5,0</w:t>
            </w:r>
          </w:p>
        </w:tc>
        <w:tc>
          <w:tcPr>
            <w:tcW w:w="771" w:type="dxa"/>
          </w:tcPr>
          <w:p w:rsidR="00F9660C" w:rsidRPr="005E4C12" w:rsidRDefault="00F9660C" w:rsidP="005E4C12">
            <w:pPr>
              <w:pStyle w:val="TableParagraph"/>
              <w:ind w:left="236"/>
              <w:rPr>
                <w:sz w:val="24"/>
                <w:szCs w:val="24"/>
              </w:rPr>
            </w:pPr>
            <w:r w:rsidRPr="005E4C12">
              <w:rPr>
                <w:sz w:val="24"/>
                <w:szCs w:val="24"/>
              </w:rPr>
              <w:t>4,5</w:t>
            </w:r>
          </w:p>
        </w:tc>
        <w:tc>
          <w:tcPr>
            <w:tcW w:w="770" w:type="dxa"/>
          </w:tcPr>
          <w:p w:rsidR="00F9660C" w:rsidRPr="005E4C12" w:rsidRDefault="00F9660C" w:rsidP="005E4C12">
            <w:pPr>
              <w:pStyle w:val="TableParagraph"/>
              <w:ind w:left="124" w:right="113"/>
              <w:jc w:val="center"/>
              <w:rPr>
                <w:sz w:val="24"/>
                <w:szCs w:val="24"/>
              </w:rPr>
            </w:pPr>
            <w:r w:rsidRPr="005E4C12">
              <w:rPr>
                <w:sz w:val="24"/>
                <w:szCs w:val="24"/>
              </w:rPr>
              <w:t>4,0</w:t>
            </w:r>
          </w:p>
        </w:tc>
        <w:tc>
          <w:tcPr>
            <w:tcW w:w="777" w:type="dxa"/>
          </w:tcPr>
          <w:p w:rsidR="00F9660C" w:rsidRPr="005E4C12" w:rsidRDefault="00F9660C" w:rsidP="005E4C12">
            <w:pPr>
              <w:pStyle w:val="TableParagraph"/>
              <w:ind w:left="186" w:right="177"/>
              <w:jc w:val="center"/>
              <w:rPr>
                <w:sz w:val="24"/>
                <w:szCs w:val="24"/>
              </w:rPr>
            </w:pPr>
            <w:r w:rsidRPr="005E4C12">
              <w:rPr>
                <w:sz w:val="24"/>
                <w:szCs w:val="24"/>
              </w:rPr>
              <w:t>3,0</w:t>
            </w:r>
          </w:p>
        </w:tc>
      </w:tr>
      <w:tr w:rsidR="00F9660C" w:rsidRPr="005E4C12" w:rsidTr="00731A32">
        <w:trPr>
          <w:trHeight w:val="1020"/>
        </w:trPr>
        <w:tc>
          <w:tcPr>
            <w:tcW w:w="547" w:type="dxa"/>
          </w:tcPr>
          <w:p w:rsidR="00F9660C" w:rsidRPr="005E4C12" w:rsidRDefault="00F9660C" w:rsidP="005E4C12">
            <w:pPr>
              <w:pStyle w:val="TableParagraph"/>
              <w:ind w:right="201"/>
              <w:jc w:val="right"/>
              <w:rPr>
                <w:sz w:val="24"/>
                <w:szCs w:val="24"/>
              </w:rPr>
            </w:pPr>
            <w:r w:rsidRPr="005E4C12">
              <w:rPr>
                <w:sz w:val="24"/>
                <w:szCs w:val="24"/>
              </w:rPr>
              <w:t>8</w:t>
            </w:r>
          </w:p>
        </w:tc>
        <w:tc>
          <w:tcPr>
            <w:tcW w:w="3351" w:type="dxa"/>
          </w:tcPr>
          <w:p w:rsidR="00F9660C" w:rsidRPr="005E4C12" w:rsidRDefault="00F9660C" w:rsidP="005E4C12">
            <w:pPr>
              <w:pStyle w:val="TableParagraph"/>
              <w:ind w:left="107" w:right="333"/>
              <w:rPr>
                <w:sz w:val="24"/>
                <w:szCs w:val="24"/>
                <w:lang w:val="ru-RU"/>
              </w:rPr>
            </w:pPr>
            <w:r w:rsidRPr="005E4C12">
              <w:rPr>
                <w:sz w:val="24"/>
                <w:szCs w:val="24"/>
                <w:lang w:val="ru-RU"/>
              </w:rPr>
              <w:t>Увеличение доли населения обеспеченной объектами культуры в соответствии с</w:t>
            </w:r>
          </w:p>
          <w:p w:rsidR="00F9660C" w:rsidRPr="005E4C12" w:rsidRDefault="00F9660C" w:rsidP="005E4C12">
            <w:pPr>
              <w:pStyle w:val="TableParagraph"/>
              <w:ind w:left="107"/>
              <w:rPr>
                <w:sz w:val="24"/>
                <w:szCs w:val="24"/>
              </w:rPr>
            </w:pPr>
            <w:r w:rsidRPr="005E4C12">
              <w:rPr>
                <w:sz w:val="24"/>
                <w:szCs w:val="24"/>
              </w:rPr>
              <w:t>нормативными значениями</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80</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80</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80</w:t>
            </w:r>
          </w:p>
        </w:tc>
        <w:tc>
          <w:tcPr>
            <w:tcW w:w="771" w:type="dxa"/>
          </w:tcPr>
          <w:p w:rsidR="00F9660C" w:rsidRPr="005E4C12" w:rsidRDefault="00F9660C" w:rsidP="005E4C12">
            <w:pPr>
              <w:pStyle w:val="TableParagraph"/>
              <w:ind w:left="244" w:right="236"/>
              <w:jc w:val="center"/>
              <w:rPr>
                <w:sz w:val="24"/>
                <w:szCs w:val="24"/>
              </w:rPr>
            </w:pPr>
            <w:r w:rsidRPr="005E4C12">
              <w:rPr>
                <w:sz w:val="24"/>
                <w:szCs w:val="24"/>
              </w:rPr>
              <w:t>80</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80</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100</w:t>
            </w:r>
          </w:p>
        </w:tc>
      </w:tr>
      <w:tr w:rsidR="00F9660C" w:rsidRPr="005E4C12" w:rsidTr="00731A32">
        <w:trPr>
          <w:trHeight w:val="1050"/>
        </w:trPr>
        <w:tc>
          <w:tcPr>
            <w:tcW w:w="547" w:type="dxa"/>
          </w:tcPr>
          <w:p w:rsidR="00F9660C" w:rsidRPr="005E4C12" w:rsidRDefault="00F9660C" w:rsidP="005E4C12">
            <w:pPr>
              <w:pStyle w:val="TableParagraph"/>
              <w:ind w:right="201"/>
              <w:jc w:val="right"/>
              <w:rPr>
                <w:sz w:val="24"/>
                <w:szCs w:val="24"/>
              </w:rPr>
            </w:pPr>
            <w:r w:rsidRPr="005E4C12">
              <w:rPr>
                <w:sz w:val="24"/>
                <w:szCs w:val="24"/>
              </w:rPr>
              <w:t>9</w:t>
            </w:r>
          </w:p>
        </w:tc>
        <w:tc>
          <w:tcPr>
            <w:tcW w:w="3351" w:type="dxa"/>
          </w:tcPr>
          <w:p w:rsidR="00F9660C" w:rsidRPr="005E4C12" w:rsidRDefault="00F9660C" w:rsidP="005E4C12">
            <w:pPr>
              <w:pStyle w:val="TableParagraph"/>
              <w:ind w:left="107" w:right="350"/>
              <w:jc w:val="both"/>
              <w:rPr>
                <w:sz w:val="24"/>
                <w:szCs w:val="24"/>
                <w:lang w:val="ru-RU"/>
              </w:rPr>
            </w:pPr>
            <w:r w:rsidRPr="005E4C12">
              <w:rPr>
                <w:sz w:val="24"/>
                <w:szCs w:val="24"/>
                <w:lang w:val="ru-RU"/>
              </w:rPr>
              <w:t>Увеличение доли населения обеспеченной спортивными объектами в соответствии с</w:t>
            </w:r>
          </w:p>
          <w:p w:rsidR="00F9660C" w:rsidRPr="005E4C12" w:rsidRDefault="00F9660C" w:rsidP="005E4C12">
            <w:pPr>
              <w:pStyle w:val="TableParagraph"/>
              <w:ind w:left="107"/>
              <w:jc w:val="both"/>
              <w:rPr>
                <w:sz w:val="24"/>
                <w:szCs w:val="24"/>
              </w:rPr>
            </w:pPr>
            <w:r w:rsidRPr="005E4C12">
              <w:rPr>
                <w:sz w:val="24"/>
                <w:szCs w:val="24"/>
              </w:rPr>
              <w:t>нормативными значениями</w:t>
            </w:r>
          </w:p>
        </w:tc>
        <w:tc>
          <w:tcPr>
            <w:tcW w:w="850" w:type="dxa"/>
          </w:tcPr>
          <w:p w:rsidR="00F9660C" w:rsidRPr="005E4C12" w:rsidRDefault="00F9660C" w:rsidP="005E4C12">
            <w:pPr>
              <w:pStyle w:val="TableParagraph"/>
              <w:ind w:left="7"/>
              <w:jc w:val="center"/>
              <w:rPr>
                <w:sz w:val="24"/>
                <w:szCs w:val="24"/>
              </w:rPr>
            </w:pPr>
            <w:r w:rsidRPr="005E4C12">
              <w:rPr>
                <w:w w:val="99"/>
                <w:sz w:val="24"/>
                <w:szCs w:val="24"/>
              </w:rPr>
              <w:t>%</w:t>
            </w:r>
          </w:p>
        </w:tc>
        <w:tc>
          <w:tcPr>
            <w:tcW w:w="852" w:type="dxa"/>
          </w:tcPr>
          <w:p w:rsidR="00F9660C" w:rsidRPr="005E4C12" w:rsidRDefault="00F9660C" w:rsidP="005E4C12">
            <w:pPr>
              <w:pStyle w:val="TableParagraph"/>
              <w:ind w:left="123" w:right="116"/>
              <w:jc w:val="center"/>
              <w:rPr>
                <w:sz w:val="24"/>
                <w:szCs w:val="24"/>
              </w:rPr>
            </w:pPr>
            <w:r w:rsidRPr="005E4C12">
              <w:rPr>
                <w:sz w:val="24"/>
                <w:szCs w:val="24"/>
              </w:rPr>
              <w:t>50</w:t>
            </w:r>
          </w:p>
        </w:tc>
        <w:tc>
          <w:tcPr>
            <w:tcW w:w="794" w:type="dxa"/>
          </w:tcPr>
          <w:p w:rsidR="00F9660C" w:rsidRPr="005E4C12" w:rsidRDefault="00F9660C" w:rsidP="005E4C12">
            <w:pPr>
              <w:pStyle w:val="TableParagraph"/>
              <w:ind w:left="135" w:right="128"/>
              <w:jc w:val="center"/>
              <w:rPr>
                <w:sz w:val="24"/>
                <w:szCs w:val="24"/>
              </w:rPr>
            </w:pPr>
            <w:r w:rsidRPr="005E4C12">
              <w:rPr>
                <w:sz w:val="24"/>
                <w:szCs w:val="24"/>
              </w:rPr>
              <w:t>50</w:t>
            </w:r>
          </w:p>
        </w:tc>
        <w:tc>
          <w:tcPr>
            <w:tcW w:w="780" w:type="dxa"/>
          </w:tcPr>
          <w:p w:rsidR="00F9660C" w:rsidRPr="005E4C12" w:rsidRDefault="00F9660C" w:rsidP="005E4C12">
            <w:pPr>
              <w:pStyle w:val="TableParagraph"/>
              <w:ind w:left="129" w:right="121"/>
              <w:jc w:val="center"/>
              <w:rPr>
                <w:sz w:val="24"/>
                <w:szCs w:val="24"/>
              </w:rPr>
            </w:pPr>
            <w:r w:rsidRPr="005E4C12">
              <w:rPr>
                <w:sz w:val="24"/>
                <w:szCs w:val="24"/>
              </w:rPr>
              <w:t>80</w:t>
            </w:r>
          </w:p>
        </w:tc>
        <w:tc>
          <w:tcPr>
            <w:tcW w:w="771" w:type="dxa"/>
          </w:tcPr>
          <w:p w:rsidR="00F9660C" w:rsidRPr="005E4C12" w:rsidRDefault="00F9660C" w:rsidP="005E4C12">
            <w:pPr>
              <w:pStyle w:val="TableParagraph"/>
              <w:ind w:left="244" w:right="236"/>
              <w:jc w:val="center"/>
              <w:rPr>
                <w:sz w:val="24"/>
                <w:szCs w:val="24"/>
              </w:rPr>
            </w:pPr>
            <w:r w:rsidRPr="005E4C12">
              <w:rPr>
                <w:sz w:val="24"/>
                <w:szCs w:val="24"/>
              </w:rPr>
              <w:t>80</w:t>
            </w:r>
          </w:p>
        </w:tc>
        <w:tc>
          <w:tcPr>
            <w:tcW w:w="770" w:type="dxa"/>
          </w:tcPr>
          <w:p w:rsidR="00F9660C" w:rsidRPr="005E4C12" w:rsidRDefault="00F9660C" w:rsidP="005E4C12">
            <w:pPr>
              <w:pStyle w:val="TableParagraph"/>
              <w:ind w:left="124" w:right="116"/>
              <w:jc w:val="center"/>
              <w:rPr>
                <w:sz w:val="24"/>
                <w:szCs w:val="24"/>
              </w:rPr>
            </w:pPr>
            <w:r w:rsidRPr="005E4C12">
              <w:rPr>
                <w:sz w:val="24"/>
                <w:szCs w:val="24"/>
              </w:rPr>
              <w:t>80</w:t>
            </w:r>
          </w:p>
        </w:tc>
        <w:tc>
          <w:tcPr>
            <w:tcW w:w="777" w:type="dxa"/>
          </w:tcPr>
          <w:p w:rsidR="00F9660C" w:rsidRPr="005E4C12" w:rsidRDefault="00F9660C" w:rsidP="005E4C12">
            <w:pPr>
              <w:pStyle w:val="TableParagraph"/>
              <w:ind w:left="189" w:right="177"/>
              <w:jc w:val="center"/>
              <w:rPr>
                <w:sz w:val="24"/>
                <w:szCs w:val="24"/>
              </w:rPr>
            </w:pPr>
            <w:r w:rsidRPr="005E4C12">
              <w:rPr>
                <w:sz w:val="24"/>
                <w:szCs w:val="24"/>
              </w:rPr>
              <w:t>100</w:t>
            </w:r>
          </w:p>
        </w:tc>
      </w:tr>
    </w:tbl>
    <w:p w:rsidR="00F9660C" w:rsidRPr="005E4C12" w:rsidRDefault="00F9660C" w:rsidP="005E4C12">
      <w:pPr>
        <w:jc w:val="center"/>
      </w:pPr>
    </w:p>
    <w:p w:rsidR="00F9660C" w:rsidRPr="005E4C12" w:rsidRDefault="00F9660C" w:rsidP="005E4C12">
      <w:pPr>
        <w:shd w:val="clear" w:color="auto" w:fill="FFFFFF"/>
        <w:ind w:firstLine="720"/>
        <w:jc w:val="both"/>
        <w:textAlignment w:val="baseline"/>
        <w:rPr>
          <w:b/>
          <w:bCs/>
        </w:rPr>
      </w:pPr>
      <w:r w:rsidRPr="005E4C12">
        <w:rPr>
          <w:b/>
          <w:bCs/>
        </w:rPr>
        <w:t>Таблица 10. Оценка эффективности мероприятий по проектированию, строительству, капитальному ремонту объектов социальной инфраструктуры.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6"/>
        <w:gridCol w:w="3644"/>
        <w:gridCol w:w="5250"/>
      </w:tblGrid>
      <w:tr w:rsidR="00F9660C" w:rsidRPr="005E4C12" w:rsidTr="00731A32">
        <w:tc>
          <w:tcPr>
            <w:tcW w:w="856" w:type="dxa"/>
            <w:shd w:val="clear" w:color="auto" w:fill="FFFFFF"/>
            <w:hideMark/>
          </w:tcPr>
          <w:p w:rsidR="00F9660C" w:rsidRPr="005E4C12" w:rsidRDefault="00F9660C" w:rsidP="005E4C12">
            <w:pPr>
              <w:jc w:val="center"/>
              <w:textAlignment w:val="baseline"/>
            </w:pPr>
            <w:r w:rsidRPr="005E4C12">
              <w:t>№</w:t>
            </w:r>
          </w:p>
          <w:p w:rsidR="00F9660C" w:rsidRPr="005E4C12" w:rsidRDefault="00F9660C" w:rsidP="005E4C12">
            <w:pPr>
              <w:jc w:val="center"/>
              <w:textAlignment w:val="baseline"/>
            </w:pPr>
            <w:r w:rsidRPr="005E4C12">
              <w:t>п/п</w:t>
            </w:r>
          </w:p>
        </w:tc>
        <w:tc>
          <w:tcPr>
            <w:tcW w:w="3644" w:type="dxa"/>
            <w:shd w:val="clear" w:color="auto" w:fill="FFFFFF"/>
            <w:hideMark/>
          </w:tcPr>
          <w:p w:rsidR="00F9660C" w:rsidRPr="005E4C12" w:rsidRDefault="00F9660C" w:rsidP="005E4C12">
            <w:pPr>
              <w:textAlignment w:val="baseline"/>
            </w:pPr>
            <w:r w:rsidRPr="005E4C12">
              <w:t>Наименование мероприятия</w:t>
            </w:r>
          </w:p>
        </w:tc>
        <w:tc>
          <w:tcPr>
            <w:tcW w:w="5250" w:type="dxa"/>
            <w:shd w:val="clear" w:color="auto" w:fill="FFFFFF"/>
            <w:hideMark/>
          </w:tcPr>
          <w:p w:rsidR="00F9660C" w:rsidRPr="005E4C12" w:rsidRDefault="00F9660C" w:rsidP="005E4C12">
            <w:pPr>
              <w:textAlignment w:val="baseline"/>
            </w:pPr>
            <w:r w:rsidRPr="005E4C12">
              <w:t>Оценка эффективности мероприятий</w:t>
            </w:r>
          </w:p>
        </w:tc>
      </w:tr>
      <w:tr w:rsidR="00F9660C" w:rsidRPr="005E4C12" w:rsidTr="00731A32">
        <w:tc>
          <w:tcPr>
            <w:tcW w:w="9750" w:type="dxa"/>
            <w:gridSpan w:val="3"/>
            <w:shd w:val="clear" w:color="auto" w:fill="FFFFFF"/>
            <w:hideMark/>
          </w:tcPr>
          <w:p w:rsidR="00F9660C" w:rsidRPr="005E4C12" w:rsidRDefault="00F9660C" w:rsidP="005E4C12">
            <w:pPr>
              <w:jc w:val="center"/>
              <w:textAlignment w:val="baseline"/>
              <w:rPr>
                <w:b/>
              </w:rPr>
            </w:pPr>
            <w:r w:rsidRPr="005E4C12">
              <w:rPr>
                <w:b/>
              </w:rPr>
              <w:t>1.Образование</w:t>
            </w:r>
          </w:p>
        </w:tc>
      </w:tr>
      <w:tr w:rsidR="00F9660C" w:rsidRPr="005E4C12" w:rsidTr="00731A32">
        <w:trPr>
          <w:trHeight w:val="283"/>
        </w:trPr>
        <w:tc>
          <w:tcPr>
            <w:tcW w:w="856" w:type="dxa"/>
            <w:shd w:val="clear" w:color="auto" w:fill="FFFFFF"/>
            <w:vAlign w:val="center"/>
            <w:hideMark/>
          </w:tcPr>
          <w:p w:rsidR="00F9660C" w:rsidRPr="005E4C12" w:rsidRDefault="00F9660C" w:rsidP="005E4C12">
            <w:pPr>
              <w:jc w:val="center"/>
              <w:textAlignment w:val="baseline"/>
            </w:pPr>
            <w:r w:rsidRPr="005E4C12">
              <w:t>1.1.</w:t>
            </w:r>
          </w:p>
        </w:tc>
        <w:tc>
          <w:tcPr>
            <w:tcW w:w="3644" w:type="dxa"/>
            <w:shd w:val="clear" w:color="auto" w:fill="FFFFFF"/>
            <w:hideMark/>
          </w:tcPr>
          <w:p w:rsidR="00F9660C" w:rsidRPr="005E4C12" w:rsidRDefault="00F9660C" w:rsidP="005E4C12">
            <w:pPr>
              <w:pStyle w:val="TableParagraph"/>
              <w:ind w:right="153"/>
              <w:rPr>
                <w:sz w:val="24"/>
                <w:szCs w:val="24"/>
              </w:rPr>
            </w:pPr>
            <w:r w:rsidRPr="005E4C12">
              <w:rPr>
                <w:sz w:val="24"/>
                <w:szCs w:val="24"/>
              </w:rPr>
              <w:t>Проведение модернизации учебного, учебно-производственного оборудо-вания и материально- технической базы образовательных учреждений, включая закупки компьютерной техники, спортивного инвентаря и оборудования, учебного и лабораторного оборудования, мебели, медицинского оборудования и др.</w:t>
            </w:r>
          </w:p>
        </w:tc>
        <w:tc>
          <w:tcPr>
            <w:tcW w:w="5250" w:type="dxa"/>
            <w:shd w:val="clear" w:color="auto" w:fill="FFFFFF"/>
            <w:hideMark/>
          </w:tcPr>
          <w:p w:rsidR="00F9660C" w:rsidRPr="005E4C12" w:rsidRDefault="00F9660C" w:rsidP="005E4C12">
            <w:pPr>
              <w:textAlignment w:val="baseline"/>
            </w:pPr>
            <w:r w:rsidRPr="005E4C12">
              <w:t>Создание условий для получения детьми общедоступ-ного качественного образования, соблюдения государственных образовательных стандартов</w:t>
            </w:r>
          </w:p>
        </w:tc>
      </w:tr>
      <w:tr w:rsidR="00F9660C" w:rsidRPr="005E4C12" w:rsidTr="00731A32">
        <w:trPr>
          <w:trHeight w:val="231"/>
        </w:trPr>
        <w:tc>
          <w:tcPr>
            <w:tcW w:w="856" w:type="dxa"/>
            <w:shd w:val="clear" w:color="auto" w:fill="FFFFFF"/>
            <w:vAlign w:val="center"/>
            <w:hideMark/>
          </w:tcPr>
          <w:p w:rsidR="00F9660C" w:rsidRPr="005E4C12" w:rsidRDefault="00F9660C" w:rsidP="005E4C12">
            <w:pPr>
              <w:jc w:val="center"/>
              <w:textAlignment w:val="baseline"/>
            </w:pPr>
            <w:r w:rsidRPr="005E4C12">
              <w:t>1.</w:t>
            </w:r>
            <w:r w:rsidR="00815FE4" w:rsidRPr="005E4C12">
              <w:t>2</w:t>
            </w:r>
          </w:p>
        </w:tc>
        <w:tc>
          <w:tcPr>
            <w:tcW w:w="3644" w:type="dxa"/>
            <w:shd w:val="clear" w:color="auto" w:fill="FFFFFF"/>
            <w:hideMark/>
          </w:tcPr>
          <w:p w:rsidR="00F9660C" w:rsidRPr="005E4C12" w:rsidRDefault="00F9660C" w:rsidP="005E4C12">
            <w:pPr>
              <w:tabs>
                <w:tab w:val="left" w:pos="3660"/>
              </w:tabs>
            </w:pPr>
            <w:r w:rsidRPr="005E4C12">
              <w:t xml:space="preserve">Установка систем </w:t>
            </w:r>
            <w:r w:rsidRPr="005E4C12">
              <w:lastRenderedPageBreak/>
              <w:t>видеонаблюдения в детских садах сельского поселения</w:t>
            </w:r>
          </w:p>
        </w:tc>
        <w:tc>
          <w:tcPr>
            <w:tcW w:w="5250" w:type="dxa"/>
            <w:shd w:val="clear" w:color="auto" w:fill="FFFFFF"/>
            <w:hideMark/>
          </w:tcPr>
          <w:p w:rsidR="00F9660C" w:rsidRPr="005E4C12" w:rsidRDefault="00F9660C" w:rsidP="005E4C12">
            <w:pPr>
              <w:textAlignment w:val="baseline"/>
            </w:pPr>
            <w:r w:rsidRPr="005E4C12">
              <w:lastRenderedPageBreak/>
              <w:t xml:space="preserve">Обеспечение безопасности пребывания детей в </w:t>
            </w:r>
            <w:r w:rsidRPr="005E4C12">
              <w:lastRenderedPageBreak/>
              <w:t>учреждениях образования</w:t>
            </w:r>
          </w:p>
        </w:tc>
      </w:tr>
      <w:tr w:rsidR="00F9660C" w:rsidRPr="005E4C12" w:rsidTr="00731A32">
        <w:trPr>
          <w:trHeight w:val="231"/>
        </w:trPr>
        <w:tc>
          <w:tcPr>
            <w:tcW w:w="856" w:type="dxa"/>
            <w:shd w:val="clear" w:color="auto" w:fill="FFFFFF"/>
            <w:vAlign w:val="center"/>
            <w:hideMark/>
          </w:tcPr>
          <w:p w:rsidR="00F9660C" w:rsidRPr="005E4C12" w:rsidRDefault="00F9660C" w:rsidP="005E4C12">
            <w:pPr>
              <w:jc w:val="center"/>
              <w:textAlignment w:val="baseline"/>
            </w:pPr>
            <w:r w:rsidRPr="005E4C12">
              <w:lastRenderedPageBreak/>
              <w:t>1.</w:t>
            </w:r>
            <w:r w:rsidR="00815FE4" w:rsidRPr="005E4C12">
              <w:t>3</w:t>
            </w:r>
          </w:p>
        </w:tc>
        <w:tc>
          <w:tcPr>
            <w:tcW w:w="3644" w:type="dxa"/>
            <w:shd w:val="clear" w:color="auto" w:fill="FFFFFF"/>
            <w:hideMark/>
          </w:tcPr>
          <w:p w:rsidR="00F9660C" w:rsidRPr="005E4C12" w:rsidRDefault="00F9660C" w:rsidP="005E4C12">
            <w:pPr>
              <w:tabs>
                <w:tab w:val="left" w:pos="3660"/>
              </w:tabs>
            </w:pPr>
            <w:r w:rsidRPr="005E4C12">
              <w:rPr>
                <w:shd w:val="clear" w:color="auto" w:fill="FFFFFF"/>
              </w:rPr>
              <w:t>Установка систем контроля управления доступом (СКУД) в школах сельского поселения</w:t>
            </w:r>
          </w:p>
        </w:tc>
        <w:tc>
          <w:tcPr>
            <w:tcW w:w="5250" w:type="dxa"/>
            <w:shd w:val="clear" w:color="auto" w:fill="FFFFFF"/>
            <w:hideMark/>
          </w:tcPr>
          <w:p w:rsidR="00F9660C" w:rsidRPr="005E4C12" w:rsidRDefault="00F9660C" w:rsidP="005E4C12">
            <w:pPr>
              <w:textAlignment w:val="baseline"/>
            </w:pPr>
            <w:r w:rsidRPr="005E4C12">
              <w:t>Обеспечение безопасности пребывания детей в учреждениях образования</w:t>
            </w:r>
          </w:p>
        </w:tc>
      </w:tr>
      <w:tr w:rsidR="00F9660C" w:rsidRPr="005E4C12" w:rsidTr="00731A32">
        <w:trPr>
          <w:trHeight w:val="358"/>
        </w:trPr>
        <w:tc>
          <w:tcPr>
            <w:tcW w:w="9750" w:type="dxa"/>
            <w:gridSpan w:val="3"/>
            <w:shd w:val="clear" w:color="auto" w:fill="FFFFFF"/>
            <w:hideMark/>
          </w:tcPr>
          <w:p w:rsidR="00F9660C" w:rsidRPr="005E4C12" w:rsidRDefault="00F9660C" w:rsidP="005E4C12">
            <w:pPr>
              <w:pStyle w:val="a6"/>
              <w:widowControl/>
              <w:autoSpaceDE/>
              <w:autoSpaceDN/>
              <w:ind w:left="572" w:firstLine="0"/>
              <w:textAlignment w:val="baseline"/>
              <w:rPr>
                <w:b/>
                <w:sz w:val="24"/>
                <w:szCs w:val="24"/>
                <w:lang w:bidi="ar-SA"/>
              </w:rPr>
            </w:pPr>
            <w:r w:rsidRPr="005E4C12">
              <w:rPr>
                <w:b/>
                <w:sz w:val="24"/>
                <w:szCs w:val="24"/>
              </w:rPr>
              <w:t xml:space="preserve">                                                 2.Здравоохранение</w:t>
            </w:r>
          </w:p>
        </w:tc>
      </w:tr>
      <w:tr w:rsidR="00F9660C" w:rsidRPr="005E4C12" w:rsidTr="00731A32">
        <w:tc>
          <w:tcPr>
            <w:tcW w:w="856" w:type="dxa"/>
            <w:shd w:val="clear" w:color="auto" w:fill="FFFFFF"/>
            <w:vAlign w:val="center"/>
            <w:hideMark/>
          </w:tcPr>
          <w:p w:rsidR="00F9660C" w:rsidRPr="005E4C12" w:rsidRDefault="00F9660C" w:rsidP="005E4C12">
            <w:pPr>
              <w:jc w:val="center"/>
              <w:textAlignment w:val="baseline"/>
            </w:pPr>
            <w:r w:rsidRPr="005E4C12">
              <w:t>2.1</w:t>
            </w:r>
          </w:p>
        </w:tc>
        <w:tc>
          <w:tcPr>
            <w:tcW w:w="3644" w:type="dxa"/>
            <w:shd w:val="clear" w:color="auto" w:fill="FFFFFF"/>
            <w:hideMark/>
          </w:tcPr>
          <w:p w:rsidR="00F9660C" w:rsidRPr="005E4C12" w:rsidRDefault="00F9660C" w:rsidP="005E4C12">
            <w:pPr>
              <w:textAlignment w:val="baseline"/>
            </w:pPr>
            <w:r w:rsidRPr="005E4C12">
              <w:t>Совершенствование методов диагностики, лечения и реабилитации больных</w:t>
            </w:r>
          </w:p>
        </w:tc>
        <w:tc>
          <w:tcPr>
            <w:tcW w:w="5250" w:type="dxa"/>
            <w:shd w:val="clear" w:color="auto" w:fill="FFFFFF"/>
            <w:hideMark/>
          </w:tcPr>
          <w:p w:rsidR="00F9660C" w:rsidRPr="005E4C12" w:rsidRDefault="00F9660C" w:rsidP="005E4C12">
            <w:pPr>
              <w:textAlignment w:val="baseline"/>
            </w:pPr>
            <w:r w:rsidRPr="005E4C12">
              <w:t>Увеличение доли здорового населения</w:t>
            </w:r>
          </w:p>
        </w:tc>
      </w:tr>
      <w:tr w:rsidR="00F9660C" w:rsidRPr="005E4C12" w:rsidTr="00731A32">
        <w:tc>
          <w:tcPr>
            <w:tcW w:w="856" w:type="dxa"/>
            <w:shd w:val="clear" w:color="auto" w:fill="FFFFFF"/>
            <w:vAlign w:val="center"/>
          </w:tcPr>
          <w:p w:rsidR="00F9660C" w:rsidRPr="005E4C12" w:rsidRDefault="00F9660C" w:rsidP="005E4C12">
            <w:pPr>
              <w:jc w:val="center"/>
              <w:textAlignment w:val="baseline"/>
            </w:pPr>
            <w:r w:rsidRPr="005E4C12">
              <w:t>2.2</w:t>
            </w:r>
          </w:p>
        </w:tc>
        <w:tc>
          <w:tcPr>
            <w:tcW w:w="3644" w:type="dxa"/>
            <w:shd w:val="clear" w:color="auto" w:fill="FFFFFF"/>
          </w:tcPr>
          <w:p w:rsidR="00F9660C" w:rsidRPr="005E4C12" w:rsidRDefault="00F9660C" w:rsidP="005E4C12">
            <w:pPr>
              <w:textAlignment w:val="baseline"/>
            </w:pPr>
            <w:r w:rsidRPr="005E4C12">
              <w:t xml:space="preserve">Капитальный ремонт всех </w:t>
            </w:r>
          </w:p>
          <w:p w:rsidR="00F9660C" w:rsidRPr="005E4C12" w:rsidRDefault="00F9660C" w:rsidP="005E4C12">
            <w:pPr>
              <w:textAlignment w:val="baseline"/>
            </w:pPr>
            <w:r w:rsidRPr="005E4C12">
              <w:t>ФАПов Н</w:t>
            </w:r>
            <w:r w:rsidR="00815FE4" w:rsidRPr="005E4C12">
              <w:t>арымс</w:t>
            </w:r>
            <w:r w:rsidRPr="005E4C12">
              <w:t xml:space="preserve">кого </w:t>
            </w:r>
          </w:p>
          <w:p w:rsidR="00F9660C" w:rsidRPr="005E4C12" w:rsidRDefault="00F9660C" w:rsidP="005E4C12">
            <w:pPr>
              <w:textAlignment w:val="baseline"/>
            </w:pPr>
            <w:r w:rsidRPr="005E4C12">
              <w:t>СП</w:t>
            </w:r>
          </w:p>
        </w:tc>
        <w:tc>
          <w:tcPr>
            <w:tcW w:w="5250" w:type="dxa"/>
            <w:shd w:val="clear" w:color="auto" w:fill="FFFFFF"/>
          </w:tcPr>
          <w:p w:rsidR="00F9660C" w:rsidRPr="005E4C12" w:rsidRDefault="00F9660C" w:rsidP="005E4C12">
            <w:pPr>
              <w:textAlignment w:val="baseline"/>
            </w:pPr>
            <w:r w:rsidRPr="005E4C12">
              <w:t>Создание условий для получения населения общедоступной медицинской помощи</w:t>
            </w:r>
          </w:p>
        </w:tc>
      </w:tr>
      <w:tr w:rsidR="00F9660C" w:rsidRPr="005E4C12" w:rsidTr="00731A32">
        <w:tc>
          <w:tcPr>
            <w:tcW w:w="9750" w:type="dxa"/>
            <w:gridSpan w:val="3"/>
            <w:shd w:val="clear" w:color="auto" w:fill="FFFFFF"/>
            <w:hideMark/>
          </w:tcPr>
          <w:p w:rsidR="00F9660C" w:rsidRPr="005E4C12" w:rsidRDefault="00F9660C" w:rsidP="005E4C12">
            <w:pPr>
              <w:jc w:val="center"/>
              <w:textAlignment w:val="baseline"/>
              <w:rPr>
                <w:b/>
              </w:rPr>
            </w:pPr>
            <w:r w:rsidRPr="005E4C12">
              <w:rPr>
                <w:b/>
              </w:rPr>
              <w:t>3.Культура</w:t>
            </w:r>
          </w:p>
        </w:tc>
      </w:tr>
      <w:tr w:rsidR="00F9660C" w:rsidRPr="005E4C12" w:rsidTr="00731A32">
        <w:trPr>
          <w:trHeight w:val="944"/>
        </w:trPr>
        <w:tc>
          <w:tcPr>
            <w:tcW w:w="856" w:type="dxa"/>
            <w:shd w:val="clear" w:color="auto" w:fill="FFFFFF"/>
            <w:vAlign w:val="center"/>
            <w:hideMark/>
          </w:tcPr>
          <w:p w:rsidR="00F9660C" w:rsidRPr="005E4C12" w:rsidRDefault="00F9660C" w:rsidP="005E4C12">
            <w:pPr>
              <w:jc w:val="center"/>
              <w:textAlignment w:val="baseline"/>
            </w:pPr>
            <w:r w:rsidRPr="005E4C12">
              <w:t>3.1.</w:t>
            </w:r>
          </w:p>
        </w:tc>
        <w:tc>
          <w:tcPr>
            <w:tcW w:w="3644" w:type="dxa"/>
            <w:shd w:val="clear" w:color="auto" w:fill="FFFFFF"/>
            <w:hideMark/>
          </w:tcPr>
          <w:p w:rsidR="00F9660C" w:rsidRPr="005E4C12" w:rsidRDefault="00F9660C" w:rsidP="005E4C12">
            <w:pPr>
              <w:pStyle w:val="TableParagraph"/>
              <w:ind w:left="28" w:right="171"/>
              <w:rPr>
                <w:sz w:val="24"/>
                <w:szCs w:val="24"/>
              </w:rPr>
            </w:pPr>
            <w:r w:rsidRPr="005E4C12">
              <w:rPr>
                <w:sz w:val="24"/>
                <w:szCs w:val="24"/>
              </w:rPr>
              <w:t>Развитие материально – технической базы учреждений культуры.</w:t>
            </w:r>
          </w:p>
        </w:tc>
        <w:tc>
          <w:tcPr>
            <w:tcW w:w="5250" w:type="dxa"/>
            <w:shd w:val="clear" w:color="auto" w:fill="FFFFFF"/>
            <w:hideMark/>
          </w:tcPr>
          <w:p w:rsidR="00F9660C" w:rsidRPr="005E4C12" w:rsidRDefault="00F9660C" w:rsidP="005E4C12">
            <w:pPr>
              <w:textAlignment w:val="baseline"/>
            </w:pPr>
            <w:r w:rsidRPr="005E4C12">
              <w:t>Повышение уровня материально-технической обеспеченности учреждений культуры; увеличение количества посещений учреждений культуры</w:t>
            </w:r>
          </w:p>
        </w:tc>
      </w:tr>
      <w:tr w:rsidR="00F9660C" w:rsidRPr="005E4C12" w:rsidTr="00731A32">
        <w:trPr>
          <w:trHeight w:val="269"/>
        </w:trPr>
        <w:tc>
          <w:tcPr>
            <w:tcW w:w="856" w:type="dxa"/>
            <w:shd w:val="clear" w:color="auto" w:fill="FFFFFF"/>
            <w:vAlign w:val="center"/>
            <w:hideMark/>
          </w:tcPr>
          <w:p w:rsidR="00F9660C" w:rsidRPr="005E4C12" w:rsidRDefault="00F9660C" w:rsidP="005E4C12">
            <w:pPr>
              <w:jc w:val="center"/>
              <w:textAlignment w:val="baseline"/>
            </w:pPr>
            <w:r w:rsidRPr="005E4C12">
              <w:t>3.2</w:t>
            </w:r>
          </w:p>
        </w:tc>
        <w:tc>
          <w:tcPr>
            <w:tcW w:w="3644" w:type="dxa"/>
            <w:shd w:val="clear" w:color="auto" w:fill="FFFFFF"/>
            <w:hideMark/>
          </w:tcPr>
          <w:p w:rsidR="00F9660C" w:rsidRPr="005E4C12" w:rsidRDefault="00F9660C" w:rsidP="005E4C12">
            <w:pPr>
              <w:pStyle w:val="TableParagraph"/>
              <w:ind w:left="28"/>
              <w:rPr>
                <w:sz w:val="24"/>
                <w:szCs w:val="24"/>
              </w:rPr>
            </w:pPr>
            <w:r w:rsidRPr="005E4C12">
              <w:rPr>
                <w:sz w:val="24"/>
                <w:szCs w:val="24"/>
              </w:rPr>
              <w:t xml:space="preserve">Реконструкция ДК </w:t>
            </w:r>
            <w:r w:rsidR="00815FE4" w:rsidRPr="005E4C12">
              <w:rPr>
                <w:sz w:val="24"/>
                <w:szCs w:val="24"/>
              </w:rPr>
              <w:t>Нарымского сельского поселения</w:t>
            </w:r>
          </w:p>
        </w:tc>
        <w:tc>
          <w:tcPr>
            <w:tcW w:w="5250" w:type="dxa"/>
            <w:shd w:val="clear" w:color="auto" w:fill="FFFFFF"/>
            <w:hideMark/>
          </w:tcPr>
          <w:p w:rsidR="00F9660C" w:rsidRPr="005E4C12" w:rsidRDefault="00F9660C" w:rsidP="005E4C12">
            <w:pPr>
              <w:textAlignment w:val="baseline"/>
            </w:pPr>
            <w:r w:rsidRPr="005E4C12">
              <w:t>Повышение уровня материально-технической обеспеченности учреждений культуры; увеличение количества посещений учреждений культуры</w:t>
            </w:r>
          </w:p>
        </w:tc>
      </w:tr>
      <w:tr w:rsidR="00F9660C" w:rsidRPr="005E4C12" w:rsidTr="00731A32">
        <w:trPr>
          <w:trHeight w:val="260"/>
        </w:trPr>
        <w:tc>
          <w:tcPr>
            <w:tcW w:w="856" w:type="dxa"/>
            <w:shd w:val="clear" w:color="auto" w:fill="FFFFFF"/>
            <w:vAlign w:val="center"/>
            <w:hideMark/>
          </w:tcPr>
          <w:p w:rsidR="00F9660C" w:rsidRPr="005E4C12" w:rsidRDefault="00F9660C" w:rsidP="005E4C12">
            <w:pPr>
              <w:jc w:val="center"/>
              <w:textAlignment w:val="baseline"/>
            </w:pPr>
            <w:r w:rsidRPr="005E4C12">
              <w:t>3.</w:t>
            </w:r>
            <w:r w:rsidR="00815FE4" w:rsidRPr="005E4C12">
              <w:t>3</w:t>
            </w:r>
          </w:p>
        </w:tc>
        <w:tc>
          <w:tcPr>
            <w:tcW w:w="3644" w:type="dxa"/>
            <w:shd w:val="clear" w:color="auto" w:fill="FFFFFF"/>
            <w:hideMark/>
          </w:tcPr>
          <w:p w:rsidR="00F9660C" w:rsidRPr="005E4C12" w:rsidRDefault="00F9660C" w:rsidP="005E4C12">
            <w:pPr>
              <w:ind w:left="142" w:right="100"/>
              <w:jc w:val="both"/>
            </w:pPr>
            <w:r w:rsidRPr="005E4C12">
              <w:t>Утверждение границ территорий объектов историко-культурного насле-дия регионального значения и особо охраняемых природных территорий, разработка и утверждение границ охранной зоны объектов, а также режимов их использования.</w:t>
            </w:r>
          </w:p>
        </w:tc>
        <w:tc>
          <w:tcPr>
            <w:tcW w:w="5250" w:type="dxa"/>
            <w:shd w:val="clear" w:color="auto" w:fill="FFFFFF"/>
            <w:hideMark/>
          </w:tcPr>
          <w:p w:rsidR="00F9660C" w:rsidRPr="005E4C12" w:rsidRDefault="00F9660C" w:rsidP="005E4C12">
            <w:pPr>
              <w:textAlignment w:val="baseline"/>
            </w:pPr>
            <w:r w:rsidRPr="005E4C12">
              <w:t>Сохранение культурного наследия для будущих поколений</w:t>
            </w:r>
          </w:p>
        </w:tc>
      </w:tr>
      <w:tr w:rsidR="00F9660C" w:rsidRPr="005E4C12" w:rsidTr="00731A32">
        <w:trPr>
          <w:trHeight w:val="260"/>
        </w:trPr>
        <w:tc>
          <w:tcPr>
            <w:tcW w:w="9750" w:type="dxa"/>
            <w:gridSpan w:val="3"/>
            <w:shd w:val="clear" w:color="auto" w:fill="FFFFFF"/>
            <w:hideMark/>
          </w:tcPr>
          <w:p w:rsidR="00F9660C" w:rsidRPr="005E4C12" w:rsidRDefault="00F9660C" w:rsidP="005E4C12">
            <w:pPr>
              <w:jc w:val="center"/>
              <w:textAlignment w:val="baseline"/>
              <w:rPr>
                <w:b/>
              </w:rPr>
            </w:pPr>
            <w:r w:rsidRPr="005E4C12">
              <w:rPr>
                <w:b/>
              </w:rPr>
              <w:t>4.Спорт</w:t>
            </w:r>
          </w:p>
        </w:tc>
      </w:tr>
      <w:tr w:rsidR="00F9660C" w:rsidRPr="005E4C12" w:rsidTr="00731A32">
        <w:trPr>
          <w:trHeight w:val="260"/>
        </w:trPr>
        <w:tc>
          <w:tcPr>
            <w:tcW w:w="856" w:type="dxa"/>
            <w:shd w:val="clear" w:color="auto" w:fill="FFFFFF"/>
            <w:vAlign w:val="center"/>
            <w:hideMark/>
          </w:tcPr>
          <w:p w:rsidR="00F9660C" w:rsidRPr="005E4C12" w:rsidRDefault="00F9660C" w:rsidP="005E4C12">
            <w:pPr>
              <w:jc w:val="center"/>
              <w:textAlignment w:val="baseline"/>
            </w:pPr>
            <w:r w:rsidRPr="005E4C12">
              <w:t>4.1</w:t>
            </w:r>
          </w:p>
        </w:tc>
        <w:tc>
          <w:tcPr>
            <w:tcW w:w="3644" w:type="dxa"/>
            <w:shd w:val="clear" w:color="auto" w:fill="FFFFFF"/>
            <w:hideMark/>
          </w:tcPr>
          <w:p w:rsidR="00F9660C" w:rsidRPr="005E4C12" w:rsidRDefault="00F9660C" w:rsidP="005E4C12">
            <w:pPr>
              <w:pStyle w:val="TableParagraph"/>
              <w:ind w:left="28"/>
              <w:rPr>
                <w:sz w:val="24"/>
                <w:szCs w:val="24"/>
              </w:rPr>
            </w:pPr>
            <w:r w:rsidRPr="005E4C12">
              <w:rPr>
                <w:sz w:val="24"/>
                <w:szCs w:val="24"/>
              </w:rPr>
              <w:t xml:space="preserve">Строительство </w:t>
            </w:r>
          </w:p>
          <w:p w:rsidR="00F9660C" w:rsidRPr="005E4C12" w:rsidRDefault="00F9660C" w:rsidP="005E4C12">
            <w:pPr>
              <w:pStyle w:val="TableParagraph"/>
              <w:ind w:left="28"/>
              <w:rPr>
                <w:sz w:val="24"/>
                <w:szCs w:val="24"/>
              </w:rPr>
            </w:pPr>
            <w:r w:rsidRPr="005E4C12">
              <w:rPr>
                <w:sz w:val="24"/>
                <w:szCs w:val="24"/>
              </w:rPr>
              <w:t xml:space="preserve">хоккейной коробки в </w:t>
            </w:r>
          </w:p>
          <w:p w:rsidR="00F9660C" w:rsidRPr="005E4C12" w:rsidRDefault="00F9660C" w:rsidP="005E4C12">
            <w:pPr>
              <w:pStyle w:val="TableParagraph"/>
              <w:ind w:left="28"/>
              <w:rPr>
                <w:sz w:val="24"/>
                <w:szCs w:val="24"/>
              </w:rPr>
            </w:pPr>
            <w:r w:rsidRPr="005E4C12">
              <w:rPr>
                <w:sz w:val="24"/>
                <w:szCs w:val="24"/>
              </w:rPr>
              <w:t>с. Н</w:t>
            </w:r>
            <w:r w:rsidR="00815FE4" w:rsidRPr="005E4C12">
              <w:rPr>
                <w:sz w:val="24"/>
                <w:szCs w:val="24"/>
              </w:rPr>
              <w:t>арым</w:t>
            </w:r>
          </w:p>
        </w:tc>
        <w:tc>
          <w:tcPr>
            <w:tcW w:w="5250" w:type="dxa"/>
            <w:shd w:val="clear" w:color="auto" w:fill="FFFFFF"/>
            <w:hideMark/>
          </w:tcPr>
          <w:p w:rsidR="00F9660C" w:rsidRPr="005E4C12" w:rsidRDefault="00F9660C" w:rsidP="005E4C12">
            <w:pPr>
              <w:pStyle w:val="TableParagraph"/>
              <w:ind w:right="350"/>
              <w:jc w:val="both"/>
              <w:rPr>
                <w:sz w:val="24"/>
                <w:szCs w:val="24"/>
              </w:rPr>
            </w:pPr>
            <w:r w:rsidRPr="005E4C12">
              <w:rPr>
                <w:sz w:val="24"/>
                <w:szCs w:val="24"/>
              </w:rPr>
              <w:t>Увеличение доли населения обеспеченной спортивными объектами в соответствии с</w:t>
            </w:r>
          </w:p>
          <w:p w:rsidR="00F9660C" w:rsidRPr="005E4C12" w:rsidRDefault="00F9660C" w:rsidP="005E4C12">
            <w:pPr>
              <w:textAlignment w:val="baseline"/>
            </w:pPr>
            <w:r w:rsidRPr="005E4C12">
              <w:t>нормативными значениями</w:t>
            </w:r>
          </w:p>
        </w:tc>
      </w:tr>
      <w:tr w:rsidR="00F9660C" w:rsidRPr="005E4C12" w:rsidTr="00731A32">
        <w:trPr>
          <w:trHeight w:val="260"/>
        </w:trPr>
        <w:tc>
          <w:tcPr>
            <w:tcW w:w="856" w:type="dxa"/>
            <w:shd w:val="clear" w:color="auto" w:fill="FFFFFF"/>
            <w:vAlign w:val="center"/>
            <w:hideMark/>
          </w:tcPr>
          <w:p w:rsidR="00F9660C" w:rsidRPr="005E4C12" w:rsidRDefault="00F9660C" w:rsidP="005E4C12">
            <w:pPr>
              <w:jc w:val="center"/>
              <w:textAlignment w:val="baseline"/>
            </w:pPr>
            <w:r w:rsidRPr="005E4C12">
              <w:t>4.2</w:t>
            </w:r>
          </w:p>
        </w:tc>
        <w:tc>
          <w:tcPr>
            <w:tcW w:w="3644" w:type="dxa"/>
            <w:shd w:val="clear" w:color="auto" w:fill="FFFFFF"/>
            <w:hideMark/>
          </w:tcPr>
          <w:p w:rsidR="00F9660C" w:rsidRPr="005E4C12" w:rsidRDefault="00F9660C" w:rsidP="005E4C12">
            <w:pPr>
              <w:pStyle w:val="S"/>
              <w:spacing w:line="240" w:lineRule="auto"/>
              <w:ind w:firstLine="0"/>
            </w:pPr>
            <w:r w:rsidRPr="005E4C12">
              <w:t xml:space="preserve">Строительство спортивного комплекса в </w:t>
            </w:r>
            <w:r w:rsidR="00815FE4" w:rsidRPr="005E4C12">
              <w:t>п.Шпалозавод</w:t>
            </w:r>
          </w:p>
        </w:tc>
        <w:tc>
          <w:tcPr>
            <w:tcW w:w="5250" w:type="dxa"/>
            <w:shd w:val="clear" w:color="auto" w:fill="FFFFFF"/>
            <w:hideMark/>
          </w:tcPr>
          <w:p w:rsidR="00F9660C" w:rsidRPr="005E4C12" w:rsidRDefault="00F9660C" w:rsidP="005E4C12">
            <w:pPr>
              <w:pStyle w:val="TableParagraph"/>
              <w:ind w:right="350"/>
              <w:jc w:val="both"/>
              <w:rPr>
                <w:sz w:val="24"/>
                <w:szCs w:val="24"/>
              </w:rPr>
            </w:pPr>
            <w:r w:rsidRPr="005E4C12">
              <w:rPr>
                <w:sz w:val="24"/>
                <w:szCs w:val="24"/>
              </w:rPr>
              <w:t>Увеличение доли населения обеспеченной спортивными объектами в соответствии с</w:t>
            </w:r>
          </w:p>
          <w:p w:rsidR="00F9660C" w:rsidRPr="005E4C12" w:rsidRDefault="00F9660C" w:rsidP="005E4C12">
            <w:pPr>
              <w:textAlignment w:val="baseline"/>
            </w:pPr>
            <w:r w:rsidRPr="005E4C12">
              <w:t>нормативными значениями</w:t>
            </w:r>
          </w:p>
        </w:tc>
      </w:tr>
    </w:tbl>
    <w:p w:rsidR="00F9660C" w:rsidRDefault="00F9660C" w:rsidP="00F9660C">
      <w:pPr>
        <w:shd w:val="clear" w:color="auto" w:fill="FFFFFF"/>
        <w:ind w:firstLine="720"/>
        <w:textAlignment w:val="baseline"/>
      </w:pPr>
    </w:p>
    <w:p w:rsidR="00F9660C" w:rsidRPr="005E4C12" w:rsidRDefault="00F9660C" w:rsidP="005E4C12">
      <w:pPr>
        <w:shd w:val="clear" w:color="auto" w:fill="FFFFFF"/>
        <w:ind w:firstLine="720"/>
        <w:jc w:val="both"/>
        <w:textAlignment w:val="baseline"/>
        <w:rPr>
          <w:highlight w:val="yellow"/>
        </w:rPr>
      </w:pPr>
      <w:r w:rsidRPr="005E4C12">
        <w:t>Ожидается, что в результате реализации данной Программы произойдет качественное улучшение жизни жителей Н</w:t>
      </w:r>
      <w:r w:rsidR="00815FE4" w:rsidRPr="005E4C12">
        <w:t>арым</w:t>
      </w:r>
      <w:r w:rsidRPr="005E4C12">
        <w:t>ского сельского поселения.</w:t>
      </w:r>
    </w:p>
    <w:p w:rsidR="00F9660C" w:rsidRPr="005E4C12" w:rsidRDefault="00F9660C" w:rsidP="005E4C12">
      <w:pPr>
        <w:shd w:val="clear" w:color="auto" w:fill="FFFFFF"/>
        <w:jc w:val="both"/>
        <w:textAlignment w:val="baseline"/>
      </w:pPr>
      <w:r w:rsidRPr="005E4C12">
        <w:t>Произойдет улучшение организации культурно-досуговой деятельности и спортивно-массовой работы.</w:t>
      </w:r>
    </w:p>
    <w:p w:rsidR="00F9660C" w:rsidRPr="005E4C12" w:rsidRDefault="00F9660C" w:rsidP="005E4C12">
      <w:pPr>
        <w:shd w:val="clear" w:color="auto" w:fill="FFFFFF"/>
        <w:ind w:firstLine="720"/>
        <w:jc w:val="both"/>
        <w:textAlignment w:val="baseline"/>
      </w:pPr>
      <w:r w:rsidRPr="005E4C12">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rsidR="00F9660C" w:rsidRPr="005E4C12" w:rsidRDefault="00F9660C" w:rsidP="005E4C12">
      <w:pPr>
        <w:shd w:val="clear" w:color="auto" w:fill="FFFFFF"/>
        <w:ind w:firstLine="720"/>
        <w:jc w:val="both"/>
        <w:textAlignment w:val="baseline"/>
      </w:pPr>
      <w:r w:rsidRPr="005E4C12">
        <w:t>Оценкой эффективности мероприятий (инвестиционных проектов) на социально-экономическую эффективность будет являться проектирование, строительство, реконструкция объектов областях образования, здравоохранения, физической культуры и массового спорта и культуры только программными, последовательным методами в соответствии с потребностями в таких объектах</w:t>
      </w:r>
    </w:p>
    <w:p w:rsidR="00F9660C" w:rsidRPr="005E4C12" w:rsidRDefault="00F9660C" w:rsidP="005E4C12">
      <w:pPr>
        <w:shd w:val="clear" w:color="auto" w:fill="FFFFFF"/>
        <w:ind w:firstLine="720"/>
        <w:jc w:val="both"/>
        <w:textAlignment w:val="baseline"/>
      </w:pPr>
      <w:r w:rsidRPr="005E4C12">
        <w:t xml:space="preserve">Оценкой эффективности мероприятий (инвестиционных проектов) на соответствие нормативам градостроительного проектирования поселения будет являться 100% </w:t>
      </w:r>
      <w:r w:rsidRPr="005E4C12">
        <w:lastRenderedPageBreak/>
        <w:t>нормативная обеспеченность и территориальная доступность объектами социальной инфраструктуры в областях образования, здравоохранения, физической культуры и массового спорта и культуры.</w:t>
      </w:r>
    </w:p>
    <w:p w:rsidR="00F9660C" w:rsidRPr="005E4C12" w:rsidRDefault="00F9660C" w:rsidP="005E4C12">
      <w:pPr>
        <w:shd w:val="clear" w:color="auto" w:fill="FFFFFF"/>
        <w:ind w:firstLine="720"/>
        <w:jc w:val="both"/>
        <w:textAlignment w:val="baseline"/>
      </w:pPr>
      <w:r w:rsidRPr="005E4C12">
        <w:t>Оценкой эффективности мероприятий (инвестиционных проектов) по целям Программы будет являться полноценное – 100% функционирование объектов социальной инфраструктуры в областях образования, здравоохранения, физической культуры и массового спорта и культуры поселения в соответствии с потребностями в таких объектах.</w:t>
      </w:r>
    </w:p>
    <w:p w:rsidR="00F9660C" w:rsidRPr="005E4C12" w:rsidRDefault="00F9660C" w:rsidP="005E4C12">
      <w:pPr>
        <w:shd w:val="clear" w:color="auto" w:fill="FFFFFF"/>
        <w:ind w:firstLine="720"/>
        <w:jc w:val="both"/>
        <w:textAlignment w:val="baseline"/>
      </w:pPr>
      <w:r w:rsidRPr="005E4C12">
        <w:t>Оценкой эффективности мероприятий (инвестиционных проектов) задачам Программы будут являться нижеследующие показатели:</w:t>
      </w:r>
    </w:p>
    <w:p w:rsidR="00F9660C" w:rsidRPr="005E4C12" w:rsidRDefault="00F9660C" w:rsidP="005E4C12">
      <w:pPr>
        <w:shd w:val="clear" w:color="auto" w:fill="FFFFFF"/>
        <w:ind w:firstLine="720"/>
        <w:jc w:val="both"/>
        <w:textAlignment w:val="baseline"/>
      </w:pPr>
      <w:r w:rsidRPr="005E4C12">
        <w:t>-безопасность, качество и эффективность использования населением объектов социальной инфраструктуры в областях образования, здравоохранения, физической культуры и массового спорта и культуры поселения.</w:t>
      </w:r>
    </w:p>
    <w:p w:rsidR="00F9660C" w:rsidRPr="005E4C12" w:rsidRDefault="00F9660C" w:rsidP="005E4C12">
      <w:pPr>
        <w:shd w:val="clear" w:color="auto" w:fill="FFFFFF"/>
        <w:ind w:firstLine="567"/>
        <w:jc w:val="both"/>
        <w:textAlignment w:val="baseline"/>
      </w:pPr>
      <w:r w:rsidRPr="005E4C12">
        <w:t>-полноценная доступность и обеспеченность населения городского поселения услугами в областях, образования, здравоохранения, физической культуры и массового спорта, и культуры, в соответствии с местными нормативами и районными нормативами.</w:t>
      </w:r>
    </w:p>
    <w:p w:rsidR="005E4C12" w:rsidRDefault="005E4C12" w:rsidP="00F9660C">
      <w:pPr>
        <w:tabs>
          <w:tab w:val="left" w:pos="142"/>
        </w:tabs>
        <w:spacing w:before="59"/>
        <w:ind w:left="567" w:firstLine="567"/>
        <w:jc w:val="both"/>
        <w:rPr>
          <w:b/>
          <w:sz w:val="28"/>
          <w:szCs w:val="28"/>
        </w:rPr>
      </w:pPr>
    </w:p>
    <w:p w:rsidR="005E4C12" w:rsidRDefault="005E4C12" w:rsidP="00F9660C">
      <w:pPr>
        <w:tabs>
          <w:tab w:val="left" w:pos="142"/>
        </w:tabs>
        <w:spacing w:before="59"/>
        <w:ind w:left="567" w:firstLine="567"/>
        <w:jc w:val="both"/>
        <w:rPr>
          <w:b/>
          <w:sz w:val="28"/>
          <w:szCs w:val="28"/>
        </w:rPr>
      </w:pPr>
    </w:p>
    <w:p w:rsidR="00F9660C" w:rsidRPr="005E4C12" w:rsidRDefault="00F9660C" w:rsidP="005E4C12">
      <w:pPr>
        <w:tabs>
          <w:tab w:val="left" w:pos="142"/>
        </w:tabs>
        <w:spacing w:before="59"/>
        <w:ind w:firstLine="567"/>
        <w:jc w:val="both"/>
        <w:rPr>
          <w:b/>
        </w:rPr>
      </w:pPr>
      <w:r w:rsidRPr="005E4C12">
        <w:rPr>
          <w:b/>
        </w:rPr>
        <w:t>5. Предложения по совершенствованию нормативно-правового и информационного обеспечения</w:t>
      </w:r>
    </w:p>
    <w:p w:rsidR="00F9660C" w:rsidRPr="005E4C12" w:rsidRDefault="00F9660C" w:rsidP="005E4C12">
      <w:pPr>
        <w:pStyle w:val="a4"/>
        <w:spacing w:before="3"/>
        <w:ind w:firstLine="567"/>
        <w:rPr>
          <w:b/>
        </w:rPr>
      </w:pPr>
    </w:p>
    <w:p w:rsidR="00F9660C" w:rsidRPr="005E4C12" w:rsidRDefault="00F9660C" w:rsidP="005E4C12">
      <w:pPr>
        <w:pStyle w:val="a4"/>
        <w:ind w:right="227" w:firstLine="567"/>
        <w:jc w:val="both"/>
      </w:pPr>
      <w:r w:rsidRPr="005E4C12">
        <w:t>Программа реализуется на всей территории Н</w:t>
      </w:r>
      <w:r w:rsidR="005E4C12" w:rsidRPr="005E4C12">
        <w:t>арым</w:t>
      </w:r>
      <w:r w:rsidRPr="005E4C12">
        <w:t>ского сельского поселения. Контроль за исполнением Программы осуществляет Администрация поселения.</w:t>
      </w:r>
    </w:p>
    <w:p w:rsidR="00F9660C" w:rsidRPr="005E4C12" w:rsidRDefault="00F9660C" w:rsidP="005E4C12">
      <w:pPr>
        <w:pStyle w:val="a4"/>
        <w:ind w:right="234" w:firstLine="567"/>
        <w:jc w:val="both"/>
      </w:pPr>
      <w:r w:rsidRPr="005E4C12">
        <w:t>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w:t>
      </w:r>
    </w:p>
    <w:p w:rsidR="00F9660C" w:rsidRPr="005E4C12" w:rsidRDefault="00F9660C" w:rsidP="005E4C12">
      <w:pPr>
        <w:pStyle w:val="a4"/>
        <w:ind w:right="226" w:firstLine="567"/>
        <w:jc w:val="both"/>
      </w:pPr>
      <w:r w:rsidRPr="005E4C12">
        <w:t>Выполнение оперативных функций по реализации Программы возлагается на специалистов администраций сельского поселения.</w:t>
      </w:r>
    </w:p>
    <w:p w:rsidR="00F9660C" w:rsidRPr="005E4C12" w:rsidRDefault="00F9660C" w:rsidP="005E4C12">
      <w:pPr>
        <w:pStyle w:val="a4"/>
        <w:ind w:right="230" w:firstLine="567"/>
        <w:jc w:val="both"/>
      </w:pPr>
      <w:r w:rsidRPr="005E4C12">
        <w:t>Исполнители мероприятий Программы ежеквартально до 15 числа месяца, следующего за отчетным периодом, информируют Администрацию сельского поселения о ходе выполнения Программы. Для оценки эффективности реализации Программы Администрацией сельского поселения проводится ежегодный мониторинг.</w:t>
      </w:r>
    </w:p>
    <w:p w:rsidR="00F9660C" w:rsidRPr="005E4C12" w:rsidRDefault="00F9660C" w:rsidP="005E4C12">
      <w:pPr>
        <w:pStyle w:val="a4"/>
        <w:ind w:right="230" w:firstLine="567"/>
        <w:jc w:val="both"/>
      </w:pPr>
      <w:r w:rsidRPr="005E4C12">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w:t>
      </w:r>
      <w:r w:rsidRPr="005E4C12">
        <w:rPr>
          <w:spacing w:val="-1"/>
        </w:rPr>
        <w:t xml:space="preserve"> </w:t>
      </w:r>
      <w:r w:rsidRPr="005E4C12">
        <w:t>программам.</w:t>
      </w:r>
    </w:p>
    <w:p w:rsidR="00F9660C" w:rsidRPr="005E4C12" w:rsidRDefault="00F9660C" w:rsidP="005E4C12">
      <w:pPr>
        <w:pStyle w:val="a4"/>
        <w:ind w:right="231" w:firstLine="567"/>
        <w:jc w:val="both"/>
      </w:pPr>
      <w:r w:rsidRPr="005E4C12">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F9660C" w:rsidRPr="005E4C12" w:rsidRDefault="00F9660C" w:rsidP="005E4C12">
      <w:pPr>
        <w:pStyle w:val="a4"/>
        <w:ind w:right="228" w:firstLine="567"/>
        <w:jc w:val="both"/>
      </w:pPr>
      <w:r w:rsidRPr="005E4C12">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F9660C" w:rsidRPr="005E4C12" w:rsidRDefault="00F9660C" w:rsidP="005E4C12">
      <w:pPr>
        <w:pStyle w:val="a6"/>
        <w:numPr>
          <w:ilvl w:val="1"/>
          <w:numId w:val="3"/>
        </w:numPr>
        <w:tabs>
          <w:tab w:val="left" w:pos="1818"/>
        </w:tabs>
        <w:ind w:left="0" w:right="228" w:firstLine="567"/>
        <w:jc w:val="both"/>
        <w:rPr>
          <w:sz w:val="24"/>
          <w:szCs w:val="24"/>
        </w:rPr>
      </w:pPr>
      <w:r w:rsidRPr="005E4C12">
        <w:rPr>
          <w:sz w:val="24"/>
          <w:szCs w:val="24"/>
        </w:rPr>
        <w:t xml:space="preserve">система критериев, используемых для определения доступности для потребителей товаров и </w:t>
      </w:r>
      <w:r w:rsidRPr="005E4C12">
        <w:rPr>
          <w:spacing w:val="-3"/>
          <w:sz w:val="24"/>
          <w:szCs w:val="24"/>
        </w:rPr>
        <w:t xml:space="preserve">услуг </w:t>
      </w:r>
      <w:r w:rsidRPr="005E4C12">
        <w:rPr>
          <w:sz w:val="24"/>
          <w:szCs w:val="24"/>
        </w:rPr>
        <w:t>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F9660C" w:rsidRPr="005E4C12" w:rsidRDefault="00F9660C" w:rsidP="005E4C12">
      <w:pPr>
        <w:pStyle w:val="a6"/>
        <w:numPr>
          <w:ilvl w:val="1"/>
          <w:numId w:val="3"/>
        </w:numPr>
        <w:tabs>
          <w:tab w:val="left" w:pos="1818"/>
        </w:tabs>
        <w:ind w:left="0" w:right="226" w:firstLine="567"/>
        <w:jc w:val="both"/>
        <w:rPr>
          <w:sz w:val="24"/>
          <w:szCs w:val="24"/>
        </w:rPr>
      </w:pPr>
      <w:r w:rsidRPr="005E4C12">
        <w:rPr>
          <w:sz w:val="24"/>
          <w:szCs w:val="24"/>
        </w:rPr>
        <w:t xml:space="preserve">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w:t>
      </w:r>
      <w:r w:rsidRPr="005E4C12">
        <w:rPr>
          <w:sz w:val="24"/>
          <w:szCs w:val="24"/>
        </w:rPr>
        <w:lastRenderedPageBreak/>
        <w:t>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w:t>
      </w:r>
      <w:r w:rsidRPr="005E4C12">
        <w:rPr>
          <w:spacing w:val="-4"/>
          <w:sz w:val="24"/>
          <w:szCs w:val="24"/>
        </w:rPr>
        <w:t xml:space="preserve"> </w:t>
      </w:r>
      <w:r w:rsidRPr="005E4C12">
        <w:rPr>
          <w:sz w:val="24"/>
          <w:szCs w:val="24"/>
        </w:rPr>
        <w:t>организации;</w:t>
      </w:r>
    </w:p>
    <w:p w:rsidR="00F9660C" w:rsidRPr="005E4C12" w:rsidRDefault="00F9660C" w:rsidP="005E4C12">
      <w:pPr>
        <w:tabs>
          <w:tab w:val="left" w:pos="1230"/>
        </w:tabs>
        <w:ind w:firstLine="567"/>
      </w:pPr>
      <w:r w:rsidRPr="005E4C12">
        <w:tab/>
        <w:t>технические задания по разработке инвестиционных программ организаций социального комплекса по развитию систем социальной</w:t>
      </w:r>
      <w:r w:rsidRPr="005E4C12">
        <w:rPr>
          <w:spacing w:val="-7"/>
        </w:rPr>
        <w:t xml:space="preserve"> </w:t>
      </w:r>
      <w:r w:rsidRPr="005E4C12">
        <w:t>инфраструктуры;</w:t>
      </w:r>
    </w:p>
    <w:p w:rsidR="00F9660C" w:rsidRPr="005E4C12" w:rsidRDefault="00F9660C" w:rsidP="005E4C12">
      <w:pPr>
        <w:pStyle w:val="a6"/>
        <w:numPr>
          <w:ilvl w:val="1"/>
          <w:numId w:val="3"/>
        </w:numPr>
        <w:tabs>
          <w:tab w:val="left" w:pos="1818"/>
        </w:tabs>
        <w:ind w:left="0" w:right="229" w:firstLine="567"/>
        <w:jc w:val="both"/>
        <w:rPr>
          <w:sz w:val="24"/>
          <w:szCs w:val="24"/>
        </w:rPr>
      </w:pPr>
      <w:r w:rsidRPr="005E4C12">
        <w:rPr>
          <w:sz w:val="24"/>
          <w:szCs w:val="24"/>
        </w:rPr>
        <w:t>инвестиционные программы организаций социального комплекса по развитию систем социальной</w:t>
      </w:r>
      <w:r w:rsidRPr="005E4C12">
        <w:rPr>
          <w:spacing w:val="-1"/>
          <w:sz w:val="24"/>
          <w:szCs w:val="24"/>
        </w:rPr>
        <w:t xml:space="preserve"> </w:t>
      </w:r>
      <w:r w:rsidRPr="005E4C12">
        <w:rPr>
          <w:sz w:val="24"/>
          <w:szCs w:val="24"/>
        </w:rPr>
        <w:t>инфраструктуры;</w:t>
      </w:r>
    </w:p>
    <w:p w:rsidR="00F9660C" w:rsidRPr="005E4C12" w:rsidRDefault="00F9660C" w:rsidP="005E4C12">
      <w:pPr>
        <w:pStyle w:val="a6"/>
        <w:numPr>
          <w:ilvl w:val="1"/>
          <w:numId w:val="3"/>
        </w:numPr>
        <w:tabs>
          <w:tab w:val="left" w:pos="1818"/>
        </w:tabs>
        <w:ind w:left="0" w:right="229" w:firstLine="567"/>
        <w:jc w:val="both"/>
        <w:rPr>
          <w:sz w:val="24"/>
          <w:szCs w:val="24"/>
        </w:rPr>
      </w:pPr>
      <w:r w:rsidRPr="005E4C12">
        <w:rPr>
          <w:sz w:val="24"/>
          <w:szCs w:val="24"/>
        </w:rPr>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w:t>
      </w:r>
      <w:r w:rsidRPr="005E4C12">
        <w:rPr>
          <w:spacing w:val="-1"/>
          <w:sz w:val="24"/>
          <w:szCs w:val="24"/>
        </w:rPr>
        <w:t xml:space="preserve"> </w:t>
      </w:r>
      <w:r w:rsidRPr="005E4C12">
        <w:rPr>
          <w:sz w:val="24"/>
          <w:szCs w:val="24"/>
        </w:rPr>
        <w:t>организацией.</w:t>
      </w:r>
    </w:p>
    <w:p w:rsidR="00F9660C" w:rsidRPr="005E4C12" w:rsidRDefault="00F9660C" w:rsidP="005E4C12">
      <w:pPr>
        <w:pStyle w:val="a4"/>
        <w:ind w:right="224" w:firstLine="567"/>
        <w:jc w:val="both"/>
      </w:pPr>
      <w:r w:rsidRPr="005E4C12">
        <w:t>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F9660C" w:rsidRPr="005E4C12" w:rsidRDefault="00F9660C" w:rsidP="005E4C12">
      <w:pPr>
        <w:pStyle w:val="a4"/>
        <w:ind w:right="227" w:firstLine="567"/>
        <w:jc w:val="both"/>
      </w:pPr>
      <w:r w:rsidRPr="005E4C12">
        <w:t>Мониторинг Программы комплексного развития социальной инфраструктуры муниципального образования включает два этапа:</w:t>
      </w:r>
    </w:p>
    <w:p w:rsidR="00F9660C" w:rsidRPr="005E4C12" w:rsidRDefault="00F9660C" w:rsidP="005E4C12">
      <w:pPr>
        <w:pStyle w:val="a6"/>
        <w:numPr>
          <w:ilvl w:val="0"/>
          <w:numId w:val="1"/>
        </w:numPr>
        <w:tabs>
          <w:tab w:val="left" w:pos="1559"/>
        </w:tabs>
        <w:ind w:left="0" w:right="226" w:firstLine="567"/>
        <w:jc w:val="both"/>
        <w:rPr>
          <w:sz w:val="24"/>
          <w:szCs w:val="24"/>
        </w:rPr>
      </w:pPr>
      <w:r w:rsidRPr="005E4C12">
        <w:rPr>
          <w:sz w:val="24"/>
          <w:szCs w:val="24"/>
        </w:rPr>
        <w:t>периодический сбор информации о результатах выполнения мероприятий Программы, а также информации о состоянии и развитии</w:t>
      </w:r>
      <w:r w:rsidRPr="005E4C12">
        <w:rPr>
          <w:spacing w:val="-15"/>
          <w:sz w:val="24"/>
          <w:szCs w:val="24"/>
        </w:rPr>
        <w:t xml:space="preserve"> </w:t>
      </w:r>
      <w:r w:rsidRPr="005E4C12">
        <w:rPr>
          <w:sz w:val="24"/>
          <w:szCs w:val="24"/>
        </w:rPr>
        <w:t>социальной инфраструктуры;</w:t>
      </w:r>
    </w:p>
    <w:p w:rsidR="00F9660C" w:rsidRPr="005E4C12" w:rsidRDefault="00F9660C" w:rsidP="005E4C12">
      <w:pPr>
        <w:pStyle w:val="a6"/>
        <w:numPr>
          <w:ilvl w:val="0"/>
          <w:numId w:val="1"/>
        </w:numPr>
        <w:tabs>
          <w:tab w:val="left" w:pos="1677"/>
        </w:tabs>
        <w:ind w:left="0" w:right="227" w:firstLine="567"/>
        <w:jc w:val="both"/>
        <w:rPr>
          <w:sz w:val="24"/>
          <w:szCs w:val="24"/>
        </w:rPr>
      </w:pPr>
      <w:r w:rsidRPr="005E4C12">
        <w:rPr>
          <w:sz w:val="24"/>
          <w:szCs w:val="24"/>
        </w:rPr>
        <w:t>анализ данных о результатах проводимых преобразований социальной инфраструктуры.</w:t>
      </w:r>
    </w:p>
    <w:p w:rsidR="00F9660C" w:rsidRPr="005E4C12" w:rsidRDefault="00F9660C" w:rsidP="005E4C12">
      <w:pPr>
        <w:pStyle w:val="a4"/>
        <w:ind w:right="226" w:firstLine="567"/>
        <w:jc w:val="both"/>
      </w:pPr>
      <w:r w:rsidRPr="005E4C12">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rsidR="00E13170" w:rsidRPr="005E4C12" w:rsidRDefault="00F9660C" w:rsidP="005E4C12">
      <w:pPr>
        <w:ind w:firstLine="567"/>
      </w:pPr>
      <w:r w:rsidRPr="005E4C12">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и Программы или по представлению главы</w:t>
      </w:r>
    </w:p>
    <w:sectPr w:rsidR="00E13170" w:rsidRPr="005E4C12" w:rsidSect="00E131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08" w:rsidRDefault="005E1408" w:rsidP="00841ED2">
      <w:r>
        <w:separator/>
      </w:r>
    </w:p>
  </w:endnote>
  <w:endnote w:type="continuationSeparator" w:id="0">
    <w:p w:rsidR="005E1408" w:rsidRDefault="005E1408" w:rsidP="0084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32" w:rsidRDefault="00604B83">
    <w:pPr>
      <w:pStyle w:val="a4"/>
      <w:spacing w:line="14" w:lineRule="auto"/>
      <w:rPr>
        <w:sz w:val="14"/>
      </w:rPr>
    </w:pPr>
    <w:r>
      <w:pict>
        <v:shapetype id="_x0000_t202" coordsize="21600,21600" o:spt="202" path="m,l,21600r21600,l21600,xe">
          <v:stroke joinstyle="miter"/>
          <v:path gradientshapeok="t" o:connecttype="rect"/>
        </v:shapetype>
        <v:shape id="_x0000_s3073" type="#_x0000_t202" style="position:absolute;margin-left:540.85pt;margin-top:782.7pt;width:14.1pt;height:13.05pt;z-index:-251656192;mso-position-horizontal-relative:page;mso-position-vertical-relative:page" filled="f" stroked="f">
          <v:textbox inset="0,0,0,0">
            <w:txbxContent>
              <w:p w:rsidR="00731A32" w:rsidRDefault="00996E55">
                <w:pPr>
                  <w:spacing w:before="10"/>
                  <w:ind w:left="40"/>
                  <w:rPr>
                    <w:sz w:val="20"/>
                  </w:rPr>
                </w:pPr>
                <w:r>
                  <w:fldChar w:fldCharType="begin"/>
                </w:r>
                <w:r w:rsidR="00731A32">
                  <w:rPr>
                    <w:sz w:val="20"/>
                  </w:rPr>
                  <w:instrText xml:space="preserve"> PAGE </w:instrText>
                </w:r>
                <w:r>
                  <w:fldChar w:fldCharType="separate"/>
                </w:r>
                <w:r w:rsidR="00604B83">
                  <w:rPr>
                    <w:noProof/>
                    <w:sz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32" w:rsidRDefault="00604B83">
    <w:pPr>
      <w:pStyle w:val="a4"/>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773.3pt;margin-top:536.1pt;width:14.1pt;height:13.05pt;z-index:-251655168;mso-position-horizontal-relative:page;mso-position-vertical-relative:page" filled="f" stroked="f">
          <v:textbox inset="0,0,0,0">
            <w:txbxContent>
              <w:p w:rsidR="00731A32" w:rsidRDefault="00996E55">
                <w:pPr>
                  <w:spacing w:before="10"/>
                  <w:ind w:left="40"/>
                  <w:rPr>
                    <w:sz w:val="20"/>
                  </w:rPr>
                </w:pPr>
                <w:r>
                  <w:fldChar w:fldCharType="begin"/>
                </w:r>
                <w:r w:rsidR="00731A32">
                  <w:rPr>
                    <w:sz w:val="20"/>
                  </w:rPr>
                  <w:instrText xml:space="preserve"> PAGE </w:instrText>
                </w:r>
                <w:r>
                  <w:fldChar w:fldCharType="separate"/>
                </w:r>
                <w:r w:rsidR="00604B83">
                  <w:rPr>
                    <w:noProof/>
                    <w:sz w:val="20"/>
                  </w:rPr>
                  <w:t>20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32" w:rsidRDefault="00604B83">
    <w:pPr>
      <w:pStyle w:val="a4"/>
      <w:spacing w:line="14" w:lineRule="auto"/>
      <w:rPr>
        <w:sz w:val="14"/>
      </w:rPr>
    </w:pPr>
    <w:r>
      <w:pict>
        <v:shapetype id="_x0000_t202" coordsize="21600,21600" o:spt="202" path="m,l,21600r21600,l21600,xe">
          <v:stroke joinstyle="miter"/>
          <v:path gradientshapeok="t" o:connecttype="rect"/>
        </v:shapetype>
        <v:shape id="_x0000_s3075" type="#_x0000_t202" style="position:absolute;margin-left:540.85pt;margin-top:782.7pt;width:14.1pt;height:13.05pt;z-index:-251654144;mso-position-horizontal-relative:page;mso-position-vertical-relative:page" filled="f" stroked="f">
          <v:textbox style="mso-next-textbox:#_x0000_s3075" inset="0,0,0,0">
            <w:txbxContent>
              <w:p w:rsidR="00731A32" w:rsidRDefault="00996E55">
                <w:pPr>
                  <w:spacing w:before="10"/>
                  <w:ind w:left="40"/>
                  <w:rPr>
                    <w:sz w:val="20"/>
                  </w:rPr>
                </w:pPr>
                <w:r>
                  <w:fldChar w:fldCharType="begin"/>
                </w:r>
                <w:r w:rsidR="00731A32">
                  <w:rPr>
                    <w:sz w:val="20"/>
                  </w:rPr>
                  <w:instrText xml:space="preserve"> PAGE </w:instrText>
                </w:r>
                <w:r>
                  <w:fldChar w:fldCharType="separate"/>
                </w:r>
                <w:r w:rsidR="00604B83">
                  <w:rPr>
                    <w:noProof/>
                    <w:sz w:val="20"/>
                  </w:rPr>
                  <w:t>34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08" w:rsidRDefault="005E1408" w:rsidP="00841ED2">
      <w:r>
        <w:separator/>
      </w:r>
    </w:p>
  </w:footnote>
  <w:footnote w:type="continuationSeparator" w:id="0">
    <w:p w:rsidR="005E1408" w:rsidRDefault="005E1408" w:rsidP="00841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49E"/>
    <w:multiLevelType w:val="hybridMultilevel"/>
    <w:tmpl w:val="32068208"/>
    <w:lvl w:ilvl="0" w:tplc="DBC0F81A">
      <w:numFmt w:val="bullet"/>
      <w:lvlText w:val=""/>
      <w:lvlJc w:val="left"/>
      <w:pPr>
        <w:ind w:left="1122" w:hanging="360"/>
      </w:pPr>
      <w:rPr>
        <w:rFonts w:ascii="Symbol" w:eastAsia="Symbol" w:hAnsi="Symbol" w:cs="Symbol" w:hint="default"/>
        <w:w w:val="100"/>
        <w:sz w:val="24"/>
        <w:szCs w:val="24"/>
        <w:lang w:val="ru-RU" w:eastAsia="ru-RU" w:bidi="ru-RU"/>
      </w:rPr>
    </w:lvl>
    <w:lvl w:ilvl="1" w:tplc="9D1E17BC">
      <w:numFmt w:val="bullet"/>
      <w:lvlText w:val=""/>
      <w:lvlJc w:val="left"/>
      <w:pPr>
        <w:ind w:left="402" w:hanging="708"/>
      </w:pPr>
      <w:rPr>
        <w:rFonts w:ascii="Symbol" w:eastAsia="Symbol" w:hAnsi="Symbol" w:cs="Symbol" w:hint="default"/>
        <w:w w:val="100"/>
        <w:sz w:val="24"/>
        <w:szCs w:val="24"/>
        <w:lang w:val="ru-RU" w:eastAsia="ru-RU" w:bidi="ru-RU"/>
      </w:rPr>
    </w:lvl>
    <w:lvl w:ilvl="2" w:tplc="07CC726E">
      <w:numFmt w:val="bullet"/>
      <w:lvlText w:val="•"/>
      <w:lvlJc w:val="left"/>
      <w:pPr>
        <w:ind w:left="2105" w:hanging="708"/>
      </w:pPr>
      <w:rPr>
        <w:rFonts w:hint="default"/>
        <w:lang w:val="ru-RU" w:eastAsia="ru-RU" w:bidi="ru-RU"/>
      </w:rPr>
    </w:lvl>
    <w:lvl w:ilvl="3" w:tplc="72EADDBC">
      <w:numFmt w:val="bullet"/>
      <w:lvlText w:val="•"/>
      <w:lvlJc w:val="left"/>
      <w:pPr>
        <w:ind w:left="3090" w:hanging="708"/>
      </w:pPr>
      <w:rPr>
        <w:rFonts w:hint="default"/>
        <w:lang w:val="ru-RU" w:eastAsia="ru-RU" w:bidi="ru-RU"/>
      </w:rPr>
    </w:lvl>
    <w:lvl w:ilvl="4" w:tplc="12824774">
      <w:numFmt w:val="bullet"/>
      <w:lvlText w:val="•"/>
      <w:lvlJc w:val="left"/>
      <w:pPr>
        <w:ind w:left="4075" w:hanging="708"/>
      </w:pPr>
      <w:rPr>
        <w:rFonts w:hint="default"/>
        <w:lang w:val="ru-RU" w:eastAsia="ru-RU" w:bidi="ru-RU"/>
      </w:rPr>
    </w:lvl>
    <w:lvl w:ilvl="5" w:tplc="B22AA58A">
      <w:numFmt w:val="bullet"/>
      <w:lvlText w:val="•"/>
      <w:lvlJc w:val="left"/>
      <w:pPr>
        <w:ind w:left="5060" w:hanging="708"/>
      </w:pPr>
      <w:rPr>
        <w:rFonts w:hint="default"/>
        <w:lang w:val="ru-RU" w:eastAsia="ru-RU" w:bidi="ru-RU"/>
      </w:rPr>
    </w:lvl>
    <w:lvl w:ilvl="6" w:tplc="20C69ACA">
      <w:numFmt w:val="bullet"/>
      <w:lvlText w:val="•"/>
      <w:lvlJc w:val="left"/>
      <w:pPr>
        <w:ind w:left="6045" w:hanging="708"/>
      </w:pPr>
      <w:rPr>
        <w:rFonts w:hint="default"/>
        <w:lang w:val="ru-RU" w:eastAsia="ru-RU" w:bidi="ru-RU"/>
      </w:rPr>
    </w:lvl>
    <w:lvl w:ilvl="7" w:tplc="CFD6FEE0">
      <w:numFmt w:val="bullet"/>
      <w:lvlText w:val="•"/>
      <w:lvlJc w:val="left"/>
      <w:pPr>
        <w:ind w:left="7030" w:hanging="708"/>
      </w:pPr>
      <w:rPr>
        <w:rFonts w:hint="default"/>
        <w:lang w:val="ru-RU" w:eastAsia="ru-RU" w:bidi="ru-RU"/>
      </w:rPr>
    </w:lvl>
    <w:lvl w:ilvl="8" w:tplc="90DCD15E">
      <w:numFmt w:val="bullet"/>
      <w:lvlText w:val="•"/>
      <w:lvlJc w:val="left"/>
      <w:pPr>
        <w:ind w:left="8016" w:hanging="708"/>
      </w:pPr>
      <w:rPr>
        <w:rFonts w:hint="default"/>
        <w:lang w:val="ru-RU" w:eastAsia="ru-RU" w:bidi="ru-RU"/>
      </w:rPr>
    </w:lvl>
  </w:abstractNum>
  <w:abstractNum w:abstractNumId="1">
    <w:nsid w:val="091E7C22"/>
    <w:multiLevelType w:val="multilevel"/>
    <w:tmpl w:val="F6F84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F22A7"/>
    <w:multiLevelType w:val="hybridMultilevel"/>
    <w:tmpl w:val="0C3A8DE2"/>
    <w:lvl w:ilvl="0" w:tplc="8B3CF7E0">
      <w:numFmt w:val="bullet"/>
      <w:lvlText w:val="-"/>
      <w:lvlJc w:val="left"/>
      <w:pPr>
        <w:ind w:left="402" w:hanging="152"/>
      </w:pPr>
      <w:rPr>
        <w:rFonts w:ascii="Times New Roman" w:eastAsia="Times New Roman" w:hAnsi="Times New Roman" w:cs="Times New Roman" w:hint="default"/>
        <w:w w:val="99"/>
        <w:sz w:val="24"/>
        <w:szCs w:val="24"/>
        <w:lang w:val="ru-RU" w:eastAsia="ru-RU" w:bidi="ru-RU"/>
      </w:rPr>
    </w:lvl>
    <w:lvl w:ilvl="1" w:tplc="DB56EF64">
      <w:numFmt w:val="bullet"/>
      <w:lvlText w:val="•"/>
      <w:lvlJc w:val="left"/>
      <w:pPr>
        <w:ind w:left="1358" w:hanging="152"/>
      </w:pPr>
      <w:rPr>
        <w:rFonts w:hint="default"/>
        <w:lang w:val="ru-RU" w:eastAsia="ru-RU" w:bidi="ru-RU"/>
      </w:rPr>
    </w:lvl>
    <w:lvl w:ilvl="2" w:tplc="8F10E0A8">
      <w:numFmt w:val="bullet"/>
      <w:lvlText w:val="•"/>
      <w:lvlJc w:val="left"/>
      <w:pPr>
        <w:ind w:left="2317" w:hanging="152"/>
      </w:pPr>
      <w:rPr>
        <w:rFonts w:hint="default"/>
        <w:lang w:val="ru-RU" w:eastAsia="ru-RU" w:bidi="ru-RU"/>
      </w:rPr>
    </w:lvl>
    <w:lvl w:ilvl="3" w:tplc="1C7E581A">
      <w:numFmt w:val="bullet"/>
      <w:lvlText w:val="•"/>
      <w:lvlJc w:val="left"/>
      <w:pPr>
        <w:ind w:left="3275" w:hanging="152"/>
      </w:pPr>
      <w:rPr>
        <w:rFonts w:hint="default"/>
        <w:lang w:val="ru-RU" w:eastAsia="ru-RU" w:bidi="ru-RU"/>
      </w:rPr>
    </w:lvl>
    <w:lvl w:ilvl="4" w:tplc="417459EE">
      <w:numFmt w:val="bullet"/>
      <w:lvlText w:val="•"/>
      <w:lvlJc w:val="left"/>
      <w:pPr>
        <w:ind w:left="4234" w:hanging="152"/>
      </w:pPr>
      <w:rPr>
        <w:rFonts w:hint="default"/>
        <w:lang w:val="ru-RU" w:eastAsia="ru-RU" w:bidi="ru-RU"/>
      </w:rPr>
    </w:lvl>
    <w:lvl w:ilvl="5" w:tplc="7F846808">
      <w:numFmt w:val="bullet"/>
      <w:lvlText w:val="•"/>
      <w:lvlJc w:val="left"/>
      <w:pPr>
        <w:ind w:left="5193" w:hanging="152"/>
      </w:pPr>
      <w:rPr>
        <w:rFonts w:hint="default"/>
        <w:lang w:val="ru-RU" w:eastAsia="ru-RU" w:bidi="ru-RU"/>
      </w:rPr>
    </w:lvl>
    <w:lvl w:ilvl="6" w:tplc="6088BABA">
      <w:numFmt w:val="bullet"/>
      <w:lvlText w:val="•"/>
      <w:lvlJc w:val="left"/>
      <w:pPr>
        <w:ind w:left="6151" w:hanging="152"/>
      </w:pPr>
      <w:rPr>
        <w:rFonts w:hint="default"/>
        <w:lang w:val="ru-RU" w:eastAsia="ru-RU" w:bidi="ru-RU"/>
      </w:rPr>
    </w:lvl>
    <w:lvl w:ilvl="7" w:tplc="1A742290">
      <w:numFmt w:val="bullet"/>
      <w:lvlText w:val="•"/>
      <w:lvlJc w:val="left"/>
      <w:pPr>
        <w:ind w:left="7110" w:hanging="152"/>
      </w:pPr>
      <w:rPr>
        <w:rFonts w:hint="default"/>
        <w:lang w:val="ru-RU" w:eastAsia="ru-RU" w:bidi="ru-RU"/>
      </w:rPr>
    </w:lvl>
    <w:lvl w:ilvl="8" w:tplc="7A24463E">
      <w:numFmt w:val="bullet"/>
      <w:lvlText w:val="•"/>
      <w:lvlJc w:val="left"/>
      <w:pPr>
        <w:ind w:left="8069" w:hanging="152"/>
      </w:pPr>
      <w:rPr>
        <w:rFonts w:hint="default"/>
        <w:lang w:val="ru-RU" w:eastAsia="ru-RU" w:bidi="ru-RU"/>
      </w:rPr>
    </w:lvl>
  </w:abstractNum>
  <w:abstractNum w:abstractNumId="3">
    <w:nsid w:val="140238AC"/>
    <w:multiLevelType w:val="multilevel"/>
    <w:tmpl w:val="DBF4C844"/>
    <w:lvl w:ilvl="0">
      <w:start w:val="1"/>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
    <w:nsid w:val="16877371"/>
    <w:multiLevelType w:val="hybridMultilevel"/>
    <w:tmpl w:val="1F486E5A"/>
    <w:lvl w:ilvl="0" w:tplc="CBFAF0BA">
      <w:start w:val="1"/>
      <w:numFmt w:val="bullet"/>
      <w:lvlText w:val="-"/>
      <w:lvlJc w:val="left"/>
      <w:pPr>
        <w:tabs>
          <w:tab w:val="num" w:pos="720"/>
        </w:tabs>
        <w:ind w:left="720" w:hanging="360"/>
      </w:pPr>
      <w:rPr>
        <w:rFonts w:ascii="Times New Roman" w:hAnsi="Times New Roman" w:hint="default"/>
      </w:rPr>
    </w:lvl>
    <w:lvl w:ilvl="1" w:tplc="BFE8A3DC" w:tentative="1">
      <w:start w:val="1"/>
      <w:numFmt w:val="bullet"/>
      <w:lvlText w:val="-"/>
      <w:lvlJc w:val="left"/>
      <w:pPr>
        <w:tabs>
          <w:tab w:val="num" w:pos="1440"/>
        </w:tabs>
        <w:ind w:left="1440" w:hanging="360"/>
      </w:pPr>
      <w:rPr>
        <w:rFonts w:ascii="Times New Roman" w:hAnsi="Times New Roman" w:hint="default"/>
      </w:rPr>
    </w:lvl>
    <w:lvl w:ilvl="2" w:tplc="B02E41EC" w:tentative="1">
      <w:start w:val="1"/>
      <w:numFmt w:val="bullet"/>
      <w:lvlText w:val="-"/>
      <w:lvlJc w:val="left"/>
      <w:pPr>
        <w:tabs>
          <w:tab w:val="num" w:pos="2160"/>
        </w:tabs>
        <w:ind w:left="2160" w:hanging="360"/>
      </w:pPr>
      <w:rPr>
        <w:rFonts w:ascii="Times New Roman" w:hAnsi="Times New Roman" w:hint="default"/>
      </w:rPr>
    </w:lvl>
    <w:lvl w:ilvl="3" w:tplc="77A8CC10" w:tentative="1">
      <w:start w:val="1"/>
      <w:numFmt w:val="bullet"/>
      <w:lvlText w:val="-"/>
      <w:lvlJc w:val="left"/>
      <w:pPr>
        <w:tabs>
          <w:tab w:val="num" w:pos="2880"/>
        </w:tabs>
        <w:ind w:left="2880" w:hanging="360"/>
      </w:pPr>
      <w:rPr>
        <w:rFonts w:ascii="Times New Roman" w:hAnsi="Times New Roman" w:hint="default"/>
      </w:rPr>
    </w:lvl>
    <w:lvl w:ilvl="4" w:tplc="F5D229A8" w:tentative="1">
      <w:start w:val="1"/>
      <w:numFmt w:val="bullet"/>
      <w:lvlText w:val="-"/>
      <w:lvlJc w:val="left"/>
      <w:pPr>
        <w:tabs>
          <w:tab w:val="num" w:pos="3600"/>
        </w:tabs>
        <w:ind w:left="3600" w:hanging="360"/>
      </w:pPr>
      <w:rPr>
        <w:rFonts w:ascii="Times New Roman" w:hAnsi="Times New Roman" w:hint="default"/>
      </w:rPr>
    </w:lvl>
    <w:lvl w:ilvl="5" w:tplc="5784CE02" w:tentative="1">
      <w:start w:val="1"/>
      <w:numFmt w:val="bullet"/>
      <w:lvlText w:val="-"/>
      <w:lvlJc w:val="left"/>
      <w:pPr>
        <w:tabs>
          <w:tab w:val="num" w:pos="4320"/>
        </w:tabs>
        <w:ind w:left="4320" w:hanging="360"/>
      </w:pPr>
      <w:rPr>
        <w:rFonts w:ascii="Times New Roman" w:hAnsi="Times New Roman" w:hint="default"/>
      </w:rPr>
    </w:lvl>
    <w:lvl w:ilvl="6" w:tplc="DA3A7B6A" w:tentative="1">
      <w:start w:val="1"/>
      <w:numFmt w:val="bullet"/>
      <w:lvlText w:val="-"/>
      <w:lvlJc w:val="left"/>
      <w:pPr>
        <w:tabs>
          <w:tab w:val="num" w:pos="5040"/>
        </w:tabs>
        <w:ind w:left="5040" w:hanging="360"/>
      </w:pPr>
      <w:rPr>
        <w:rFonts w:ascii="Times New Roman" w:hAnsi="Times New Roman" w:hint="default"/>
      </w:rPr>
    </w:lvl>
    <w:lvl w:ilvl="7" w:tplc="26EC716C" w:tentative="1">
      <w:start w:val="1"/>
      <w:numFmt w:val="bullet"/>
      <w:lvlText w:val="-"/>
      <w:lvlJc w:val="left"/>
      <w:pPr>
        <w:tabs>
          <w:tab w:val="num" w:pos="5760"/>
        </w:tabs>
        <w:ind w:left="5760" w:hanging="360"/>
      </w:pPr>
      <w:rPr>
        <w:rFonts w:ascii="Times New Roman" w:hAnsi="Times New Roman" w:hint="default"/>
      </w:rPr>
    </w:lvl>
    <w:lvl w:ilvl="8" w:tplc="C834F18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DF277F"/>
    <w:multiLevelType w:val="multilevel"/>
    <w:tmpl w:val="37D0A11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324003F2"/>
    <w:multiLevelType w:val="multilevel"/>
    <w:tmpl w:val="2E48D28A"/>
    <w:lvl w:ilvl="0">
      <w:start w:val="1"/>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7">
    <w:nsid w:val="3D26152A"/>
    <w:multiLevelType w:val="multilevel"/>
    <w:tmpl w:val="3CE488AC"/>
    <w:lvl w:ilvl="0">
      <w:start w:val="2"/>
      <w:numFmt w:val="decimal"/>
      <w:lvlText w:val="%1."/>
      <w:lvlJc w:val="left"/>
      <w:pPr>
        <w:ind w:left="1211" w:hanging="360"/>
      </w:pPr>
      <w:rPr>
        <w:rFonts w:hint="default"/>
        <w:b w:val="0"/>
      </w:rPr>
    </w:lvl>
    <w:lvl w:ilvl="1">
      <w:start w:val="2"/>
      <w:numFmt w:val="decimal"/>
      <w:isLgl/>
      <w:lvlText w:val="%1.%2."/>
      <w:lvlJc w:val="left"/>
      <w:pPr>
        <w:ind w:left="205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999" w:hanging="1080"/>
      </w:pPr>
      <w:rPr>
        <w:rFonts w:hint="default"/>
      </w:rPr>
    </w:lvl>
    <w:lvl w:ilvl="4">
      <w:start w:val="1"/>
      <w:numFmt w:val="decimal"/>
      <w:isLgl/>
      <w:lvlText w:val="%1.%2.%3.%4.%5."/>
      <w:lvlJc w:val="left"/>
      <w:pPr>
        <w:ind w:left="4792" w:hanging="1080"/>
      </w:pPr>
      <w:rPr>
        <w:rFonts w:hint="default"/>
      </w:rPr>
    </w:lvl>
    <w:lvl w:ilvl="5">
      <w:start w:val="1"/>
      <w:numFmt w:val="decimal"/>
      <w:isLgl/>
      <w:lvlText w:val="%1.%2.%3.%4.%5.%6."/>
      <w:lvlJc w:val="left"/>
      <w:pPr>
        <w:ind w:left="5945" w:hanging="1440"/>
      </w:pPr>
      <w:rPr>
        <w:rFonts w:hint="default"/>
      </w:rPr>
    </w:lvl>
    <w:lvl w:ilvl="6">
      <w:start w:val="1"/>
      <w:numFmt w:val="decimal"/>
      <w:isLgl/>
      <w:lvlText w:val="%1.%2.%3.%4.%5.%6.%7."/>
      <w:lvlJc w:val="left"/>
      <w:pPr>
        <w:ind w:left="7098" w:hanging="1800"/>
      </w:pPr>
      <w:rPr>
        <w:rFonts w:hint="default"/>
      </w:rPr>
    </w:lvl>
    <w:lvl w:ilvl="7">
      <w:start w:val="1"/>
      <w:numFmt w:val="decimal"/>
      <w:isLgl/>
      <w:lvlText w:val="%1.%2.%3.%4.%5.%6.%7.%8."/>
      <w:lvlJc w:val="left"/>
      <w:pPr>
        <w:ind w:left="7891" w:hanging="1800"/>
      </w:pPr>
      <w:rPr>
        <w:rFonts w:hint="default"/>
      </w:rPr>
    </w:lvl>
    <w:lvl w:ilvl="8">
      <w:start w:val="1"/>
      <w:numFmt w:val="decimal"/>
      <w:isLgl/>
      <w:lvlText w:val="%1.%2.%3.%4.%5.%6.%7.%8.%9."/>
      <w:lvlJc w:val="left"/>
      <w:pPr>
        <w:ind w:left="9044" w:hanging="2160"/>
      </w:pPr>
      <w:rPr>
        <w:rFonts w:hint="default"/>
      </w:rPr>
    </w:lvl>
  </w:abstractNum>
  <w:abstractNum w:abstractNumId="8">
    <w:nsid w:val="40386EC3"/>
    <w:multiLevelType w:val="hybridMultilevel"/>
    <w:tmpl w:val="EB0479D4"/>
    <w:lvl w:ilvl="0" w:tplc="2FDA2B1C">
      <w:numFmt w:val="bullet"/>
      <w:lvlText w:val=""/>
      <w:lvlJc w:val="left"/>
      <w:pPr>
        <w:ind w:left="107" w:hanging="708"/>
      </w:pPr>
      <w:rPr>
        <w:rFonts w:ascii="Symbol" w:eastAsia="Symbol" w:hAnsi="Symbol" w:cs="Symbol" w:hint="default"/>
        <w:w w:val="100"/>
        <w:sz w:val="24"/>
        <w:szCs w:val="24"/>
        <w:lang w:val="ru-RU" w:eastAsia="ru-RU" w:bidi="ru-RU"/>
      </w:rPr>
    </w:lvl>
    <w:lvl w:ilvl="1" w:tplc="3DBEF910">
      <w:numFmt w:val="bullet"/>
      <w:lvlText w:val="•"/>
      <w:lvlJc w:val="left"/>
      <w:pPr>
        <w:ind w:left="767" w:hanging="708"/>
      </w:pPr>
      <w:rPr>
        <w:rFonts w:hint="default"/>
        <w:lang w:val="ru-RU" w:eastAsia="ru-RU" w:bidi="ru-RU"/>
      </w:rPr>
    </w:lvl>
    <w:lvl w:ilvl="2" w:tplc="5C4ADF06">
      <w:numFmt w:val="bullet"/>
      <w:lvlText w:val="•"/>
      <w:lvlJc w:val="left"/>
      <w:pPr>
        <w:ind w:left="1434" w:hanging="708"/>
      </w:pPr>
      <w:rPr>
        <w:rFonts w:hint="default"/>
        <w:lang w:val="ru-RU" w:eastAsia="ru-RU" w:bidi="ru-RU"/>
      </w:rPr>
    </w:lvl>
    <w:lvl w:ilvl="3" w:tplc="AD8C8032">
      <w:numFmt w:val="bullet"/>
      <w:lvlText w:val="•"/>
      <w:lvlJc w:val="left"/>
      <w:pPr>
        <w:ind w:left="2101" w:hanging="708"/>
      </w:pPr>
      <w:rPr>
        <w:rFonts w:hint="default"/>
        <w:lang w:val="ru-RU" w:eastAsia="ru-RU" w:bidi="ru-RU"/>
      </w:rPr>
    </w:lvl>
    <w:lvl w:ilvl="4" w:tplc="90A0BF48">
      <w:numFmt w:val="bullet"/>
      <w:lvlText w:val="•"/>
      <w:lvlJc w:val="left"/>
      <w:pPr>
        <w:ind w:left="2768" w:hanging="708"/>
      </w:pPr>
      <w:rPr>
        <w:rFonts w:hint="default"/>
        <w:lang w:val="ru-RU" w:eastAsia="ru-RU" w:bidi="ru-RU"/>
      </w:rPr>
    </w:lvl>
    <w:lvl w:ilvl="5" w:tplc="DE3420E2">
      <w:numFmt w:val="bullet"/>
      <w:lvlText w:val="•"/>
      <w:lvlJc w:val="left"/>
      <w:pPr>
        <w:ind w:left="3435" w:hanging="708"/>
      </w:pPr>
      <w:rPr>
        <w:rFonts w:hint="default"/>
        <w:lang w:val="ru-RU" w:eastAsia="ru-RU" w:bidi="ru-RU"/>
      </w:rPr>
    </w:lvl>
    <w:lvl w:ilvl="6" w:tplc="EE500EF6">
      <w:numFmt w:val="bullet"/>
      <w:lvlText w:val="•"/>
      <w:lvlJc w:val="left"/>
      <w:pPr>
        <w:ind w:left="4102" w:hanging="708"/>
      </w:pPr>
      <w:rPr>
        <w:rFonts w:hint="default"/>
        <w:lang w:val="ru-RU" w:eastAsia="ru-RU" w:bidi="ru-RU"/>
      </w:rPr>
    </w:lvl>
    <w:lvl w:ilvl="7" w:tplc="6C30CB50">
      <w:numFmt w:val="bullet"/>
      <w:lvlText w:val="•"/>
      <w:lvlJc w:val="left"/>
      <w:pPr>
        <w:ind w:left="4769" w:hanging="708"/>
      </w:pPr>
      <w:rPr>
        <w:rFonts w:hint="default"/>
        <w:lang w:val="ru-RU" w:eastAsia="ru-RU" w:bidi="ru-RU"/>
      </w:rPr>
    </w:lvl>
    <w:lvl w:ilvl="8" w:tplc="75F6F2E2">
      <w:numFmt w:val="bullet"/>
      <w:lvlText w:val="•"/>
      <w:lvlJc w:val="left"/>
      <w:pPr>
        <w:ind w:left="5436" w:hanging="708"/>
      </w:pPr>
      <w:rPr>
        <w:rFonts w:hint="default"/>
        <w:lang w:val="ru-RU" w:eastAsia="ru-RU" w:bidi="ru-RU"/>
      </w:rPr>
    </w:lvl>
  </w:abstractNum>
  <w:abstractNum w:abstractNumId="9">
    <w:nsid w:val="403A41FD"/>
    <w:multiLevelType w:val="hybridMultilevel"/>
    <w:tmpl w:val="88A2125A"/>
    <w:lvl w:ilvl="0" w:tplc="4388113A">
      <w:numFmt w:val="bullet"/>
      <w:lvlText w:val=""/>
      <w:lvlJc w:val="left"/>
      <w:pPr>
        <w:ind w:left="107" w:hanging="768"/>
      </w:pPr>
      <w:rPr>
        <w:rFonts w:ascii="Symbol" w:eastAsia="Symbol" w:hAnsi="Symbol" w:cs="Symbol" w:hint="default"/>
        <w:w w:val="99"/>
        <w:sz w:val="26"/>
        <w:szCs w:val="26"/>
        <w:lang w:val="ru-RU" w:eastAsia="ru-RU" w:bidi="ru-RU"/>
      </w:rPr>
    </w:lvl>
    <w:lvl w:ilvl="1" w:tplc="32C413CC">
      <w:numFmt w:val="bullet"/>
      <w:lvlText w:val="•"/>
      <w:lvlJc w:val="left"/>
      <w:pPr>
        <w:ind w:left="767" w:hanging="768"/>
      </w:pPr>
      <w:rPr>
        <w:rFonts w:hint="default"/>
        <w:lang w:val="ru-RU" w:eastAsia="ru-RU" w:bidi="ru-RU"/>
      </w:rPr>
    </w:lvl>
    <w:lvl w:ilvl="2" w:tplc="EF9AA536">
      <w:numFmt w:val="bullet"/>
      <w:lvlText w:val="•"/>
      <w:lvlJc w:val="left"/>
      <w:pPr>
        <w:ind w:left="1434" w:hanging="768"/>
      </w:pPr>
      <w:rPr>
        <w:rFonts w:hint="default"/>
        <w:lang w:val="ru-RU" w:eastAsia="ru-RU" w:bidi="ru-RU"/>
      </w:rPr>
    </w:lvl>
    <w:lvl w:ilvl="3" w:tplc="79E49BB6">
      <w:numFmt w:val="bullet"/>
      <w:lvlText w:val="•"/>
      <w:lvlJc w:val="left"/>
      <w:pPr>
        <w:ind w:left="2101" w:hanging="768"/>
      </w:pPr>
      <w:rPr>
        <w:rFonts w:hint="default"/>
        <w:lang w:val="ru-RU" w:eastAsia="ru-RU" w:bidi="ru-RU"/>
      </w:rPr>
    </w:lvl>
    <w:lvl w:ilvl="4" w:tplc="0CC671A8">
      <w:numFmt w:val="bullet"/>
      <w:lvlText w:val="•"/>
      <w:lvlJc w:val="left"/>
      <w:pPr>
        <w:ind w:left="2768" w:hanging="768"/>
      </w:pPr>
      <w:rPr>
        <w:rFonts w:hint="default"/>
        <w:lang w:val="ru-RU" w:eastAsia="ru-RU" w:bidi="ru-RU"/>
      </w:rPr>
    </w:lvl>
    <w:lvl w:ilvl="5" w:tplc="B33CB5BC">
      <w:numFmt w:val="bullet"/>
      <w:lvlText w:val="•"/>
      <w:lvlJc w:val="left"/>
      <w:pPr>
        <w:ind w:left="3435" w:hanging="768"/>
      </w:pPr>
      <w:rPr>
        <w:rFonts w:hint="default"/>
        <w:lang w:val="ru-RU" w:eastAsia="ru-RU" w:bidi="ru-RU"/>
      </w:rPr>
    </w:lvl>
    <w:lvl w:ilvl="6" w:tplc="854414C6">
      <w:numFmt w:val="bullet"/>
      <w:lvlText w:val="•"/>
      <w:lvlJc w:val="left"/>
      <w:pPr>
        <w:ind w:left="4102" w:hanging="768"/>
      </w:pPr>
      <w:rPr>
        <w:rFonts w:hint="default"/>
        <w:lang w:val="ru-RU" w:eastAsia="ru-RU" w:bidi="ru-RU"/>
      </w:rPr>
    </w:lvl>
    <w:lvl w:ilvl="7" w:tplc="5DE4479E">
      <w:numFmt w:val="bullet"/>
      <w:lvlText w:val="•"/>
      <w:lvlJc w:val="left"/>
      <w:pPr>
        <w:ind w:left="4769" w:hanging="768"/>
      </w:pPr>
      <w:rPr>
        <w:rFonts w:hint="default"/>
        <w:lang w:val="ru-RU" w:eastAsia="ru-RU" w:bidi="ru-RU"/>
      </w:rPr>
    </w:lvl>
    <w:lvl w:ilvl="8" w:tplc="DAE042EC">
      <w:numFmt w:val="bullet"/>
      <w:lvlText w:val="•"/>
      <w:lvlJc w:val="left"/>
      <w:pPr>
        <w:ind w:left="5436" w:hanging="768"/>
      </w:pPr>
      <w:rPr>
        <w:rFonts w:hint="default"/>
        <w:lang w:val="ru-RU" w:eastAsia="ru-RU" w:bidi="ru-RU"/>
      </w:rPr>
    </w:lvl>
  </w:abstractNum>
  <w:abstractNum w:abstractNumId="10">
    <w:nsid w:val="44E30894"/>
    <w:multiLevelType w:val="hybridMultilevel"/>
    <w:tmpl w:val="8946C922"/>
    <w:lvl w:ilvl="0" w:tplc="9E34A73E">
      <w:start w:val="1"/>
      <w:numFmt w:val="decimal"/>
      <w:lvlText w:val="%1."/>
      <w:lvlJc w:val="left"/>
      <w:pPr>
        <w:ind w:left="402" w:hanging="708"/>
      </w:pPr>
      <w:rPr>
        <w:rFonts w:ascii="Times New Roman" w:eastAsia="Times New Roman" w:hAnsi="Times New Roman" w:cs="Times New Roman" w:hint="default"/>
        <w:spacing w:val="-5"/>
        <w:w w:val="100"/>
        <w:sz w:val="24"/>
        <w:szCs w:val="24"/>
        <w:lang w:val="ru-RU" w:eastAsia="ru-RU" w:bidi="ru-RU"/>
      </w:rPr>
    </w:lvl>
    <w:lvl w:ilvl="1" w:tplc="9C56249C">
      <w:start w:val="3"/>
      <w:numFmt w:val="decimal"/>
      <w:lvlText w:val="%2."/>
      <w:lvlJc w:val="left"/>
      <w:pPr>
        <w:ind w:left="1374" w:hanging="240"/>
        <w:jc w:val="right"/>
      </w:pPr>
      <w:rPr>
        <w:rFonts w:hint="default"/>
        <w:b/>
        <w:bCs/>
        <w:spacing w:val="-3"/>
        <w:w w:val="100"/>
        <w:lang w:val="ru-RU" w:eastAsia="ru-RU" w:bidi="ru-RU"/>
      </w:rPr>
    </w:lvl>
    <w:lvl w:ilvl="2" w:tplc="F09A00B0">
      <w:numFmt w:val="bullet"/>
      <w:lvlText w:val="•"/>
      <w:lvlJc w:val="left"/>
      <w:pPr>
        <w:ind w:left="3100" w:hanging="240"/>
      </w:pPr>
      <w:rPr>
        <w:rFonts w:hint="default"/>
        <w:lang w:val="ru-RU" w:eastAsia="ru-RU" w:bidi="ru-RU"/>
      </w:rPr>
    </w:lvl>
    <w:lvl w:ilvl="3" w:tplc="D08E9370">
      <w:numFmt w:val="bullet"/>
      <w:lvlText w:val="•"/>
      <w:lvlJc w:val="left"/>
      <w:pPr>
        <w:ind w:left="3961" w:hanging="240"/>
      </w:pPr>
      <w:rPr>
        <w:rFonts w:hint="default"/>
        <w:lang w:val="ru-RU" w:eastAsia="ru-RU" w:bidi="ru-RU"/>
      </w:rPr>
    </w:lvl>
    <w:lvl w:ilvl="4" w:tplc="9796CF68">
      <w:numFmt w:val="bullet"/>
      <w:lvlText w:val="•"/>
      <w:lvlJc w:val="left"/>
      <w:pPr>
        <w:ind w:left="4822" w:hanging="240"/>
      </w:pPr>
      <w:rPr>
        <w:rFonts w:hint="default"/>
        <w:lang w:val="ru-RU" w:eastAsia="ru-RU" w:bidi="ru-RU"/>
      </w:rPr>
    </w:lvl>
    <w:lvl w:ilvl="5" w:tplc="52BED61A">
      <w:numFmt w:val="bullet"/>
      <w:lvlText w:val="•"/>
      <w:lvlJc w:val="left"/>
      <w:pPr>
        <w:ind w:left="5682" w:hanging="240"/>
      </w:pPr>
      <w:rPr>
        <w:rFonts w:hint="default"/>
        <w:lang w:val="ru-RU" w:eastAsia="ru-RU" w:bidi="ru-RU"/>
      </w:rPr>
    </w:lvl>
    <w:lvl w:ilvl="6" w:tplc="21786C0A">
      <w:numFmt w:val="bullet"/>
      <w:lvlText w:val="•"/>
      <w:lvlJc w:val="left"/>
      <w:pPr>
        <w:ind w:left="6543" w:hanging="240"/>
      </w:pPr>
      <w:rPr>
        <w:rFonts w:hint="default"/>
        <w:lang w:val="ru-RU" w:eastAsia="ru-RU" w:bidi="ru-RU"/>
      </w:rPr>
    </w:lvl>
    <w:lvl w:ilvl="7" w:tplc="28FEE992">
      <w:numFmt w:val="bullet"/>
      <w:lvlText w:val="•"/>
      <w:lvlJc w:val="left"/>
      <w:pPr>
        <w:ind w:left="7404" w:hanging="240"/>
      </w:pPr>
      <w:rPr>
        <w:rFonts w:hint="default"/>
        <w:lang w:val="ru-RU" w:eastAsia="ru-RU" w:bidi="ru-RU"/>
      </w:rPr>
    </w:lvl>
    <w:lvl w:ilvl="8" w:tplc="15386ECA">
      <w:numFmt w:val="bullet"/>
      <w:lvlText w:val="•"/>
      <w:lvlJc w:val="left"/>
      <w:pPr>
        <w:ind w:left="8264" w:hanging="240"/>
      </w:pPr>
      <w:rPr>
        <w:rFonts w:hint="default"/>
        <w:lang w:val="ru-RU" w:eastAsia="ru-RU" w:bidi="ru-RU"/>
      </w:rPr>
    </w:lvl>
  </w:abstractNum>
  <w:abstractNum w:abstractNumId="11">
    <w:nsid w:val="4B930841"/>
    <w:multiLevelType w:val="hybridMultilevel"/>
    <w:tmpl w:val="93688AB2"/>
    <w:lvl w:ilvl="0" w:tplc="2FAC32E6">
      <w:numFmt w:val="bullet"/>
      <w:lvlText w:val="-"/>
      <w:lvlJc w:val="left"/>
      <w:pPr>
        <w:ind w:left="402" w:hanging="154"/>
      </w:pPr>
      <w:rPr>
        <w:rFonts w:ascii="Times New Roman" w:eastAsia="Times New Roman" w:hAnsi="Times New Roman" w:cs="Times New Roman" w:hint="default"/>
        <w:w w:val="99"/>
        <w:sz w:val="24"/>
        <w:szCs w:val="24"/>
        <w:lang w:val="ru-RU" w:eastAsia="ru-RU" w:bidi="ru-RU"/>
      </w:rPr>
    </w:lvl>
    <w:lvl w:ilvl="1" w:tplc="ECEA6D6A">
      <w:numFmt w:val="bullet"/>
      <w:lvlText w:val="•"/>
      <w:lvlJc w:val="left"/>
      <w:pPr>
        <w:ind w:left="1358" w:hanging="154"/>
      </w:pPr>
      <w:rPr>
        <w:rFonts w:hint="default"/>
        <w:lang w:val="ru-RU" w:eastAsia="ru-RU" w:bidi="ru-RU"/>
      </w:rPr>
    </w:lvl>
    <w:lvl w:ilvl="2" w:tplc="0AD85BF8">
      <w:numFmt w:val="bullet"/>
      <w:lvlText w:val="•"/>
      <w:lvlJc w:val="left"/>
      <w:pPr>
        <w:ind w:left="2317" w:hanging="154"/>
      </w:pPr>
      <w:rPr>
        <w:rFonts w:hint="default"/>
        <w:lang w:val="ru-RU" w:eastAsia="ru-RU" w:bidi="ru-RU"/>
      </w:rPr>
    </w:lvl>
    <w:lvl w:ilvl="3" w:tplc="91F27CAA">
      <w:numFmt w:val="bullet"/>
      <w:lvlText w:val="•"/>
      <w:lvlJc w:val="left"/>
      <w:pPr>
        <w:ind w:left="3275" w:hanging="154"/>
      </w:pPr>
      <w:rPr>
        <w:rFonts w:hint="default"/>
        <w:lang w:val="ru-RU" w:eastAsia="ru-RU" w:bidi="ru-RU"/>
      </w:rPr>
    </w:lvl>
    <w:lvl w:ilvl="4" w:tplc="189A4090">
      <w:numFmt w:val="bullet"/>
      <w:lvlText w:val="•"/>
      <w:lvlJc w:val="left"/>
      <w:pPr>
        <w:ind w:left="4234" w:hanging="154"/>
      </w:pPr>
      <w:rPr>
        <w:rFonts w:hint="default"/>
        <w:lang w:val="ru-RU" w:eastAsia="ru-RU" w:bidi="ru-RU"/>
      </w:rPr>
    </w:lvl>
    <w:lvl w:ilvl="5" w:tplc="2A5689C4">
      <w:numFmt w:val="bullet"/>
      <w:lvlText w:val="•"/>
      <w:lvlJc w:val="left"/>
      <w:pPr>
        <w:ind w:left="5193" w:hanging="154"/>
      </w:pPr>
      <w:rPr>
        <w:rFonts w:hint="default"/>
        <w:lang w:val="ru-RU" w:eastAsia="ru-RU" w:bidi="ru-RU"/>
      </w:rPr>
    </w:lvl>
    <w:lvl w:ilvl="6" w:tplc="C5D4E88A">
      <w:numFmt w:val="bullet"/>
      <w:lvlText w:val="•"/>
      <w:lvlJc w:val="left"/>
      <w:pPr>
        <w:ind w:left="6151" w:hanging="154"/>
      </w:pPr>
      <w:rPr>
        <w:rFonts w:hint="default"/>
        <w:lang w:val="ru-RU" w:eastAsia="ru-RU" w:bidi="ru-RU"/>
      </w:rPr>
    </w:lvl>
    <w:lvl w:ilvl="7" w:tplc="AB985D64">
      <w:numFmt w:val="bullet"/>
      <w:lvlText w:val="•"/>
      <w:lvlJc w:val="left"/>
      <w:pPr>
        <w:ind w:left="7110" w:hanging="154"/>
      </w:pPr>
      <w:rPr>
        <w:rFonts w:hint="default"/>
        <w:lang w:val="ru-RU" w:eastAsia="ru-RU" w:bidi="ru-RU"/>
      </w:rPr>
    </w:lvl>
    <w:lvl w:ilvl="8" w:tplc="32F2E14E">
      <w:numFmt w:val="bullet"/>
      <w:lvlText w:val="•"/>
      <w:lvlJc w:val="left"/>
      <w:pPr>
        <w:ind w:left="8069" w:hanging="154"/>
      </w:pPr>
      <w:rPr>
        <w:rFonts w:hint="default"/>
        <w:lang w:val="ru-RU" w:eastAsia="ru-RU" w:bidi="ru-RU"/>
      </w:rPr>
    </w:lvl>
  </w:abstractNum>
  <w:abstractNum w:abstractNumId="12">
    <w:nsid w:val="4D2E2A42"/>
    <w:multiLevelType w:val="hybridMultilevel"/>
    <w:tmpl w:val="C13C927A"/>
    <w:lvl w:ilvl="0" w:tplc="F2EE4DE8">
      <w:start w:val="1"/>
      <w:numFmt w:val="decimal"/>
      <w:lvlText w:val="%1."/>
      <w:lvlJc w:val="left"/>
      <w:pPr>
        <w:ind w:left="382" w:hanging="240"/>
      </w:pPr>
      <w:rPr>
        <w:rFonts w:ascii="Times New Roman" w:eastAsia="Times New Roman" w:hAnsi="Times New Roman" w:cs="Times New Roman" w:hint="default"/>
        <w:b/>
        <w:bCs/>
        <w:spacing w:val="-4"/>
        <w:w w:val="100"/>
        <w:sz w:val="24"/>
        <w:szCs w:val="24"/>
        <w:lang w:val="ru-RU" w:eastAsia="ru-RU" w:bidi="ru-RU"/>
      </w:rPr>
    </w:lvl>
    <w:lvl w:ilvl="1" w:tplc="56440148">
      <w:start w:val="1"/>
      <w:numFmt w:val="decimal"/>
      <w:lvlText w:val="%2."/>
      <w:lvlJc w:val="left"/>
      <w:pPr>
        <w:ind w:left="402" w:hanging="708"/>
      </w:pPr>
      <w:rPr>
        <w:rFonts w:ascii="Times New Roman" w:eastAsia="Times New Roman" w:hAnsi="Times New Roman" w:cs="Times New Roman" w:hint="default"/>
        <w:spacing w:val="-25"/>
        <w:w w:val="100"/>
        <w:sz w:val="24"/>
        <w:szCs w:val="24"/>
        <w:lang w:val="ru-RU" w:eastAsia="ru-RU" w:bidi="ru-RU"/>
      </w:rPr>
    </w:lvl>
    <w:lvl w:ilvl="2" w:tplc="78DC005A">
      <w:numFmt w:val="bullet"/>
      <w:lvlText w:val="•"/>
      <w:lvlJc w:val="left"/>
      <w:pPr>
        <w:ind w:left="3360" w:hanging="708"/>
      </w:pPr>
      <w:rPr>
        <w:rFonts w:hint="default"/>
        <w:lang w:val="ru-RU" w:eastAsia="ru-RU" w:bidi="ru-RU"/>
      </w:rPr>
    </w:lvl>
    <w:lvl w:ilvl="3" w:tplc="F4B66E60">
      <w:numFmt w:val="bullet"/>
      <w:lvlText w:val="•"/>
      <w:lvlJc w:val="left"/>
      <w:pPr>
        <w:ind w:left="4185" w:hanging="708"/>
      </w:pPr>
      <w:rPr>
        <w:rFonts w:hint="default"/>
        <w:lang w:val="ru-RU" w:eastAsia="ru-RU" w:bidi="ru-RU"/>
      </w:rPr>
    </w:lvl>
    <w:lvl w:ilvl="4" w:tplc="C90EDADE">
      <w:numFmt w:val="bullet"/>
      <w:lvlText w:val="•"/>
      <w:lvlJc w:val="left"/>
      <w:pPr>
        <w:ind w:left="5011" w:hanging="708"/>
      </w:pPr>
      <w:rPr>
        <w:rFonts w:hint="default"/>
        <w:lang w:val="ru-RU" w:eastAsia="ru-RU" w:bidi="ru-RU"/>
      </w:rPr>
    </w:lvl>
    <w:lvl w:ilvl="5" w:tplc="0F405A56">
      <w:numFmt w:val="bullet"/>
      <w:lvlText w:val="•"/>
      <w:lvlJc w:val="left"/>
      <w:pPr>
        <w:ind w:left="5837" w:hanging="708"/>
      </w:pPr>
      <w:rPr>
        <w:rFonts w:hint="default"/>
        <w:lang w:val="ru-RU" w:eastAsia="ru-RU" w:bidi="ru-RU"/>
      </w:rPr>
    </w:lvl>
    <w:lvl w:ilvl="6" w:tplc="25D6FF2A">
      <w:numFmt w:val="bullet"/>
      <w:lvlText w:val="•"/>
      <w:lvlJc w:val="left"/>
      <w:pPr>
        <w:ind w:left="6663" w:hanging="708"/>
      </w:pPr>
      <w:rPr>
        <w:rFonts w:hint="default"/>
        <w:lang w:val="ru-RU" w:eastAsia="ru-RU" w:bidi="ru-RU"/>
      </w:rPr>
    </w:lvl>
    <w:lvl w:ilvl="7" w:tplc="93C20990">
      <w:numFmt w:val="bullet"/>
      <w:lvlText w:val="•"/>
      <w:lvlJc w:val="left"/>
      <w:pPr>
        <w:ind w:left="7489" w:hanging="708"/>
      </w:pPr>
      <w:rPr>
        <w:rFonts w:hint="default"/>
        <w:lang w:val="ru-RU" w:eastAsia="ru-RU" w:bidi="ru-RU"/>
      </w:rPr>
    </w:lvl>
    <w:lvl w:ilvl="8" w:tplc="5BDA0D64">
      <w:numFmt w:val="bullet"/>
      <w:lvlText w:val="•"/>
      <w:lvlJc w:val="left"/>
      <w:pPr>
        <w:ind w:left="8314" w:hanging="708"/>
      </w:pPr>
      <w:rPr>
        <w:rFonts w:hint="default"/>
        <w:lang w:val="ru-RU" w:eastAsia="ru-RU" w:bidi="ru-RU"/>
      </w:rPr>
    </w:lvl>
  </w:abstractNum>
  <w:abstractNum w:abstractNumId="13">
    <w:nsid w:val="4D3B2318"/>
    <w:multiLevelType w:val="hybridMultilevel"/>
    <w:tmpl w:val="19DA2102"/>
    <w:lvl w:ilvl="0" w:tplc="C6B490B8">
      <w:start w:val="1"/>
      <w:numFmt w:val="decimal"/>
      <w:lvlText w:val="%1."/>
      <w:lvlJc w:val="left"/>
      <w:pPr>
        <w:ind w:left="1818" w:hanging="708"/>
      </w:pPr>
      <w:rPr>
        <w:rFonts w:ascii="Times New Roman" w:eastAsia="Times New Roman" w:hAnsi="Times New Roman" w:cs="Times New Roman" w:hint="default"/>
        <w:spacing w:val="-8"/>
        <w:w w:val="100"/>
        <w:sz w:val="24"/>
        <w:szCs w:val="24"/>
        <w:lang w:val="ru-RU" w:eastAsia="ru-RU" w:bidi="ru-RU"/>
      </w:rPr>
    </w:lvl>
    <w:lvl w:ilvl="1" w:tplc="5F3CE322">
      <w:numFmt w:val="bullet"/>
      <w:lvlText w:val="•"/>
      <w:lvlJc w:val="left"/>
      <w:pPr>
        <w:ind w:left="2636" w:hanging="708"/>
      </w:pPr>
      <w:rPr>
        <w:rFonts w:hint="default"/>
        <w:lang w:val="ru-RU" w:eastAsia="ru-RU" w:bidi="ru-RU"/>
      </w:rPr>
    </w:lvl>
    <w:lvl w:ilvl="2" w:tplc="48DA5B7E">
      <w:numFmt w:val="bullet"/>
      <w:lvlText w:val="•"/>
      <w:lvlJc w:val="left"/>
      <w:pPr>
        <w:ind w:left="3453" w:hanging="708"/>
      </w:pPr>
      <w:rPr>
        <w:rFonts w:hint="default"/>
        <w:lang w:val="ru-RU" w:eastAsia="ru-RU" w:bidi="ru-RU"/>
      </w:rPr>
    </w:lvl>
    <w:lvl w:ilvl="3" w:tplc="69EE718C">
      <w:numFmt w:val="bullet"/>
      <w:lvlText w:val="•"/>
      <w:lvlJc w:val="left"/>
      <w:pPr>
        <w:ind w:left="4269" w:hanging="708"/>
      </w:pPr>
      <w:rPr>
        <w:rFonts w:hint="default"/>
        <w:lang w:val="ru-RU" w:eastAsia="ru-RU" w:bidi="ru-RU"/>
      </w:rPr>
    </w:lvl>
    <w:lvl w:ilvl="4" w:tplc="91A4D858">
      <w:numFmt w:val="bullet"/>
      <w:lvlText w:val="•"/>
      <w:lvlJc w:val="left"/>
      <w:pPr>
        <w:ind w:left="5086" w:hanging="708"/>
      </w:pPr>
      <w:rPr>
        <w:rFonts w:hint="default"/>
        <w:lang w:val="ru-RU" w:eastAsia="ru-RU" w:bidi="ru-RU"/>
      </w:rPr>
    </w:lvl>
    <w:lvl w:ilvl="5" w:tplc="36ACE3A2">
      <w:numFmt w:val="bullet"/>
      <w:lvlText w:val="•"/>
      <w:lvlJc w:val="left"/>
      <w:pPr>
        <w:ind w:left="5903" w:hanging="708"/>
      </w:pPr>
      <w:rPr>
        <w:rFonts w:hint="default"/>
        <w:lang w:val="ru-RU" w:eastAsia="ru-RU" w:bidi="ru-RU"/>
      </w:rPr>
    </w:lvl>
    <w:lvl w:ilvl="6" w:tplc="46FA7622">
      <w:numFmt w:val="bullet"/>
      <w:lvlText w:val="•"/>
      <w:lvlJc w:val="left"/>
      <w:pPr>
        <w:ind w:left="6719" w:hanging="708"/>
      </w:pPr>
      <w:rPr>
        <w:rFonts w:hint="default"/>
        <w:lang w:val="ru-RU" w:eastAsia="ru-RU" w:bidi="ru-RU"/>
      </w:rPr>
    </w:lvl>
    <w:lvl w:ilvl="7" w:tplc="557261DC">
      <w:numFmt w:val="bullet"/>
      <w:lvlText w:val="•"/>
      <w:lvlJc w:val="left"/>
      <w:pPr>
        <w:ind w:left="7536" w:hanging="708"/>
      </w:pPr>
      <w:rPr>
        <w:rFonts w:hint="default"/>
        <w:lang w:val="ru-RU" w:eastAsia="ru-RU" w:bidi="ru-RU"/>
      </w:rPr>
    </w:lvl>
    <w:lvl w:ilvl="8" w:tplc="A3D23146">
      <w:numFmt w:val="bullet"/>
      <w:lvlText w:val="•"/>
      <w:lvlJc w:val="left"/>
      <w:pPr>
        <w:ind w:left="8353" w:hanging="708"/>
      </w:pPr>
      <w:rPr>
        <w:rFonts w:hint="default"/>
        <w:lang w:val="ru-RU" w:eastAsia="ru-RU" w:bidi="ru-RU"/>
      </w:rPr>
    </w:lvl>
  </w:abstractNum>
  <w:abstractNum w:abstractNumId="14">
    <w:nsid w:val="4EF41ED7"/>
    <w:multiLevelType w:val="multilevel"/>
    <w:tmpl w:val="9D487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A30E6"/>
    <w:multiLevelType w:val="hybridMultilevel"/>
    <w:tmpl w:val="3E943B96"/>
    <w:lvl w:ilvl="0" w:tplc="32A447F4">
      <w:numFmt w:val="bullet"/>
      <w:lvlText w:val="-"/>
      <w:lvlJc w:val="left"/>
      <w:pPr>
        <w:ind w:left="1429" w:hanging="360"/>
      </w:pPr>
      <w:rPr>
        <w:rFonts w:ascii="Times New Roman" w:hAnsi="Times New Roman" w:cs="Times New Roman" w:hint="default"/>
      </w:rPr>
    </w:lvl>
    <w:lvl w:ilvl="1" w:tplc="ADDE9A38" w:tentative="1">
      <w:start w:val="1"/>
      <w:numFmt w:val="bullet"/>
      <w:lvlText w:val="o"/>
      <w:lvlJc w:val="left"/>
      <w:pPr>
        <w:ind w:left="2149" w:hanging="360"/>
      </w:pPr>
      <w:rPr>
        <w:rFonts w:ascii="Courier New" w:hAnsi="Courier New" w:cs="Courier New" w:hint="default"/>
      </w:rPr>
    </w:lvl>
    <w:lvl w:ilvl="2" w:tplc="F1A87EB0" w:tentative="1">
      <w:start w:val="1"/>
      <w:numFmt w:val="bullet"/>
      <w:lvlText w:val=""/>
      <w:lvlJc w:val="left"/>
      <w:pPr>
        <w:ind w:left="2869" w:hanging="360"/>
      </w:pPr>
      <w:rPr>
        <w:rFonts w:ascii="Wingdings" w:hAnsi="Wingdings" w:hint="default"/>
      </w:rPr>
    </w:lvl>
    <w:lvl w:ilvl="3" w:tplc="9678EDFE" w:tentative="1">
      <w:start w:val="1"/>
      <w:numFmt w:val="bullet"/>
      <w:lvlText w:val=""/>
      <w:lvlJc w:val="left"/>
      <w:pPr>
        <w:ind w:left="3589" w:hanging="360"/>
      </w:pPr>
      <w:rPr>
        <w:rFonts w:ascii="Symbol" w:hAnsi="Symbol" w:hint="default"/>
      </w:rPr>
    </w:lvl>
    <w:lvl w:ilvl="4" w:tplc="E50A51B2" w:tentative="1">
      <w:start w:val="1"/>
      <w:numFmt w:val="bullet"/>
      <w:lvlText w:val="o"/>
      <w:lvlJc w:val="left"/>
      <w:pPr>
        <w:ind w:left="4309" w:hanging="360"/>
      </w:pPr>
      <w:rPr>
        <w:rFonts w:ascii="Courier New" w:hAnsi="Courier New" w:cs="Courier New" w:hint="default"/>
      </w:rPr>
    </w:lvl>
    <w:lvl w:ilvl="5" w:tplc="A838172A" w:tentative="1">
      <w:start w:val="1"/>
      <w:numFmt w:val="bullet"/>
      <w:lvlText w:val=""/>
      <w:lvlJc w:val="left"/>
      <w:pPr>
        <w:ind w:left="5029" w:hanging="360"/>
      </w:pPr>
      <w:rPr>
        <w:rFonts w:ascii="Wingdings" w:hAnsi="Wingdings" w:hint="default"/>
      </w:rPr>
    </w:lvl>
    <w:lvl w:ilvl="6" w:tplc="F0EE7C58" w:tentative="1">
      <w:start w:val="1"/>
      <w:numFmt w:val="bullet"/>
      <w:lvlText w:val=""/>
      <w:lvlJc w:val="left"/>
      <w:pPr>
        <w:ind w:left="5749" w:hanging="360"/>
      </w:pPr>
      <w:rPr>
        <w:rFonts w:ascii="Symbol" w:hAnsi="Symbol" w:hint="default"/>
      </w:rPr>
    </w:lvl>
    <w:lvl w:ilvl="7" w:tplc="DCE4D370" w:tentative="1">
      <w:start w:val="1"/>
      <w:numFmt w:val="bullet"/>
      <w:lvlText w:val="o"/>
      <w:lvlJc w:val="left"/>
      <w:pPr>
        <w:ind w:left="6469" w:hanging="360"/>
      </w:pPr>
      <w:rPr>
        <w:rFonts w:ascii="Courier New" w:hAnsi="Courier New" w:cs="Courier New" w:hint="default"/>
      </w:rPr>
    </w:lvl>
    <w:lvl w:ilvl="8" w:tplc="1CEE3A5A" w:tentative="1">
      <w:start w:val="1"/>
      <w:numFmt w:val="bullet"/>
      <w:lvlText w:val=""/>
      <w:lvlJc w:val="left"/>
      <w:pPr>
        <w:ind w:left="7189" w:hanging="360"/>
      </w:pPr>
      <w:rPr>
        <w:rFonts w:ascii="Wingdings" w:hAnsi="Wingdings" w:hint="default"/>
      </w:rPr>
    </w:lvl>
  </w:abstractNum>
  <w:abstractNum w:abstractNumId="16">
    <w:nsid w:val="5C4A5555"/>
    <w:multiLevelType w:val="hybridMultilevel"/>
    <w:tmpl w:val="CDEA149A"/>
    <w:lvl w:ilvl="0" w:tplc="DF4E5E16">
      <w:numFmt w:val="bullet"/>
      <w:lvlText w:val=""/>
      <w:lvlJc w:val="left"/>
      <w:pPr>
        <w:ind w:left="107" w:hanging="708"/>
      </w:pPr>
      <w:rPr>
        <w:rFonts w:ascii="Symbol" w:eastAsia="Symbol" w:hAnsi="Symbol" w:cs="Symbol" w:hint="default"/>
        <w:w w:val="100"/>
        <w:sz w:val="24"/>
        <w:szCs w:val="24"/>
        <w:lang w:val="ru-RU" w:eastAsia="ru-RU" w:bidi="ru-RU"/>
      </w:rPr>
    </w:lvl>
    <w:lvl w:ilvl="1" w:tplc="C7A8099A">
      <w:numFmt w:val="bullet"/>
      <w:lvlText w:val="•"/>
      <w:lvlJc w:val="left"/>
      <w:pPr>
        <w:ind w:left="767" w:hanging="708"/>
      </w:pPr>
      <w:rPr>
        <w:rFonts w:hint="default"/>
        <w:lang w:val="ru-RU" w:eastAsia="ru-RU" w:bidi="ru-RU"/>
      </w:rPr>
    </w:lvl>
    <w:lvl w:ilvl="2" w:tplc="B804101E">
      <w:numFmt w:val="bullet"/>
      <w:lvlText w:val="•"/>
      <w:lvlJc w:val="left"/>
      <w:pPr>
        <w:ind w:left="1434" w:hanging="708"/>
      </w:pPr>
      <w:rPr>
        <w:rFonts w:hint="default"/>
        <w:lang w:val="ru-RU" w:eastAsia="ru-RU" w:bidi="ru-RU"/>
      </w:rPr>
    </w:lvl>
    <w:lvl w:ilvl="3" w:tplc="C95C8924">
      <w:numFmt w:val="bullet"/>
      <w:lvlText w:val="•"/>
      <w:lvlJc w:val="left"/>
      <w:pPr>
        <w:ind w:left="2101" w:hanging="708"/>
      </w:pPr>
      <w:rPr>
        <w:rFonts w:hint="default"/>
        <w:lang w:val="ru-RU" w:eastAsia="ru-RU" w:bidi="ru-RU"/>
      </w:rPr>
    </w:lvl>
    <w:lvl w:ilvl="4" w:tplc="939E88A6">
      <w:numFmt w:val="bullet"/>
      <w:lvlText w:val="•"/>
      <w:lvlJc w:val="left"/>
      <w:pPr>
        <w:ind w:left="2768" w:hanging="708"/>
      </w:pPr>
      <w:rPr>
        <w:rFonts w:hint="default"/>
        <w:lang w:val="ru-RU" w:eastAsia="ru-RU" w:bidi="ru-RU"/>
      </w:rPr>
    </w:lvl>
    <w:lvl w:ilvl="5" w:tplc="F25C633E">
      <w:numFmt w:val="bullet"/>
      <w:lvlText w:val="•"/>
      <w:lvlJc w:val="left"/>
      <w:pPr>
        <w:ind w:left="3435" w:hanging="708"/>
      </w:pPr>
      <w:rPr>
        <w:rFonts w:hint="default"/>
        <w:lang w:val="ru-RU" w:eastAsia="ru-RU" w:bidi="ru-RU"/>
      </w:rPr>
    </w:lvl>
    <w:lvl w:ilvl="6" w:tplc="A9A81CF8">
      <w:numFmt w:val="bullet"/>
      <w:lvlText w:val="•"/>
      <w:lvlJc w:val="left"/>
      <w:pPr>
        <w:ind w:left="4102" w:hanging="708"/>
      </w:pPr>
      <w:rPr>
        <w:rFonts w:hint="default"/>
        <w:lang w:val="ru-RU" w:eastAsia="ru-RU" w:bidi="ru-RU"/>
      </w:rPr>
    </w:lvl>
    <w:lvl w:ilvl="7" w:tplc="D390E842">
      <w:numFmt w:val="bullet"/>
      <w:lvlText w:val="•"/>
      <w:lvlJc w:val="left"/>
      <w:pPr>
        <w:ind w:left="4769" w:hanging="708"/>
      </w:pPr>
      <w:rPr>
        <w:rFonts w:hint="default"/>
        <w:lang w:val="ru-RU" w:eastAsia="ru-RU" w:bidi="ru-RU"/>
      </w:rPr>
    </w:lvl>
    <w:lvl w:ilvl="8" w:tplc="BFD4D41C">
      <w:numFmt w:val="bullet"/>
      <w:lvlText w:val="•"/>
      <w:lvlJc w:val="left"/>
      <w:pPr>
        <w:ind w:left="5436" w:hanging="708"/>
      </w:pPr>
      <w:rPr>
        <w:rFonts w:hint="default"/>
        <w:lang w:val="ru-RU" w:eastAsia="ru-RU" w:bidi="ru-RU"/>
      </w:rPr>
    </w:lvl>
  </w:abstractNum>
  <w:abstractNum w:abstractNumId="17">
    <w:nsid w:val="5D112FAC"/>
    <w:multiLevelType w:val="hybridMultilevel"/>
    <w:tmpl w:val="182EE12A"/>
    <w:lvl w:ilvl="0" w:tplc="AAC4CBF6">
      <w:numFmt w:val="bullet"/>
      <w:lvlText w:val=""/>
      <w:lvlJc w:val="left"/>
      <w:pPr>
        <w:ind w:left="1234" w:hanging="286"/>
      </w:pPr>
      <w:rPr>
        <w:rFonts w:ascii="Symbol" w:eastAsia="Symbol" w:hAnsi="Symbol" w:cs="Symbol" w:hint="default"/>
        <w:w w:val="100"/>
        <w:sz w:val="24"/>
        <w:szCs w:val="24"/>
        <w:lang w:val="ru-RU" w:eastAsia="ru-RU" w:bidi="ru-RU"/>
      </w:rPr>
    </w:lvl>
    <w:lvl w:ilvl="1" w:tplc="552011A6">
      <w:numFmt w:val="bullet"/>
      <w:lvlText w:val=""/>
      <w:lvlJc w:val="left"/>
      <w:pPr>
        <w:ind w:left="382" w:hanging="708"/>
      </w:pPr>
      <w:rPr>
        <w:rFonts w:ascii="Symbol" w:eastAsia="Symbol" w:hAnsi="Symbol" w:cs="Symbol" w:hint="default"/>
        <w:w w:val="100"/>
        <w:sz w:val="24"/>
        <w:szCs w:val="24"/>
        <w:lang w:val="ru-RU" w:eastAsia="ru-RU" w:bidi="ru-RU"/>
      </w:rPr>
    </w:lvl>
    <w:lvl w:ilvl="2" w:tplc="4DE270E0">
      <w:numFmt w:val="bullet"/>
      <w:lvlText w:val="•"/>
      <w:lvlJc w:val="left"/>
      <w:pPr>
        <w:ind w:left="2220" w:hanging="708"/>
      </w:pPr>
      <w:rPr>
        <w:rFonts w:hint="default"/>
        <w:lang w:val="ru-RU" w:eastAsia="ru-RU" w:bidi="ru-RU"/>
      </w:rPr>
    </w:lvl>
    <w:lvl w:ilvl="3" w:tplc="AC18A568">
      <w:numFmt w:val="bullet"/>
      <w:lvlText w:val="•"/>
      <w:lvlJc w:val="left"/>
      <w:pPr>
        <w:ind w:left="3201" w:hanging="708"/>
      </w:pPr>
      <w:rPr>
        <w:rFonts w:hint="default"/>
        <w:lang w:val="ru-RU" w:eastAsia="ru-RU" w:bidi="ru-RU"/>
      </w:rPr>
    </w:lvl>
    <w:lvl w:ilvl="4" w:tplc="3948E704">
      <w:numFmt w:val="bullet"/>
      <w:lvlText w:val="•"/>
      <w:lvlJc w:val="left"/>
      <w:pPr>
        <w:ind w:left="4182" w:hanging="708"/>
      </w:pPr>
      <w:rPr>
        <w:rFonts w:hint="default"/>
        <w:lang w:val="ru-RU" w:eastAsia="ru-RU" w:bidi="ru-RU"/>
      </w:rPr>
    </w:lvl>
    <w:lvl w:ilvl="5" w:tplc="4818487E">
      <w:numFmt w:val="bullet"/>
      <w:lvlText w:val="•"/>
      <w:lvlJc w:val="left"/>
      <w:pPr>
        <w:ind w:left="5162" w:hanging="708"/>
      </w:pPr>
      <w:rPr>
        <w:rFonts w:hint="default"/>
        <w:lang w:val="ru-RU" w:eastAsia="ru-RU" w:bidi="ru-RU"/>
      </w:rPr>
    </w:lvl>
    <w:lvl w:ilvl="6" w:tplc="8FF666D6">
      <w:numFmt w:val="bullet"/>
      <w:lvlText w:val="•"/>
      <w:lvlJc w:val="left"/>
      <w:pPr>
        <w:ind w:left="6143" w:hanging="708"/>
      </w:pPr>
      <w:rPr>
        <w:rFonts w:hint="default"/>
        <w:lang w:val="ru-RU" w:eastAsia="ru-RU" w:bidi="ru-RU"/>
      </w:rPr>
    </w:lvl>
    <w:lvl w:ilvl="7" w:tplc="9A46D904">
      <w:numFmt w:val="bullet"/>
      <w:lvlText w:val="•"/>
      <w:lvlJc w:val="left"/>
      <w:pPr>
        <w:ind w:left="7124" w:hanging="708"/>
      </w:pPr>
      <w:rPr>
        <w:rFonts w:hint="default"/>
        <w:lang w:val="ru-RU" w:eastAsia="ru-RU" w:bidi="ru-RU"/>
      </w:rPr>
    </w:lvl>
    <w:lvl w:ilvl="8" w:tplc="317495E2">
      <w:numFmt w:val="bullet"/>
      <w:lvlText w:val="•"/>
      <w:lvlJc w:val="left"/>
      <w:pPr>
        <w:ind w:left="8104" w:hanging="708"/>
      </w:pPr>
      <w:rPr>
        <w:rFonts w:hint="default"/>
        <w:lang w:val="ru-RU" w:eastAsia="ru-RU" w:bidi="ru-RU"/>
      </w:rPr>
    </w:lvl>
  </w:abstractNum>
  <w:abstractNum w:abstractNumId="18">
    <w:nsid w:val="5D27598B"/>
    <w:multiLevelType w:val="multilevel"/>
    <w:tmpl w:val="B1E2ADAE"/>
    <w:lvl w:ilvl="0">
      <w:start w:val="1"/>
      <w:numFmt w:val="decimal"/>
      <w:lvlText w:val="%1."/>
      <w:lvlJc w:val="left"/>
      <w:pPr>
        <w:tabs>
          <w:tab w:val="num" w:pos="1440"/>
        </w:tabs>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5DCB0527"/>
    <w:multiLevelType w:val="hybridMultilevel"/>
    <w:tmpl w:val="95C89812"/>
    <w:lvl w:ilvl="0" w:tplc="149C08AA">
      <w:start w:val="1"/>
      <w:numFmt w:val="bullet"/>
      <w:lvlText w:val=""/>
      <w:lvlJc w:val="left"/>
      <w:pPr>
        <w:tabs>
          <w:tab w:val="num" w:pos="2473"/>
        </w:tabs>
        <w:ind w:left="2473" w:hanging="360"/>
      </w:pPr>
      <w:rPr>
        <w:rFonts w:ascii="Wingdings" w:hAnsi="Wingdings" w:hint="default"/>
        <w:b w:val="0"/>
        <w:color w:val="auto"/>
        <w:sz w:val="24"/>
        <w:szCs w:val="24"/>
      </w:rPr>
    </w:lvl>
    <w:lvl w:ilvl="1" w:tplc="BF3878A4" w:tentative="1">
      <w:start w:val="1"/>
      <w:numFmt w:val="bullet"/>
      <w:lvlText w:val="o"/>
      <w:lvlJc w:val="left"/>
      <w:pPr>
        <w:tabs>
          <w:tab w:val="num" w:pos="1593"/>
        </w:tabs>
        <w:ind w:left="1593" w:hanging="360"/>
      </w:pPr>
      <w:rPr>
        <w:rFonts w:ascii="Courier New" w:hAnsi="Courier New" w:cs="Courier New" w:hint="default"/>
      </w:rPr>
    </w:lvl>
    <w:lvl w:ilvl="2" w:tplc="9D4AB040" w:tentative="1">
      <w:start w:val="1"/>
      <w:numFmt w:val="bullet"/>
      <w:lvlText w:val=""/>
      <w:lvlJc w:val="left"/>
      <w:pPr>
        <w:tabs>
          <w:tab w:val="num" w:pos="2313"/>
        </w:tabs>
        <w:ind w:left="2313" w:hanging="360"/>
      </w:pPr>
      <w:rPr>
        <w:rFonts w:ascii="Wingdings" w:hAnsi="Wingdings" w:hint="default"/>
      </w:rPr>
    </w:lvl>
    <w:lvl w:ilvl="3" w:tplc="2F80B2AE" w:tentative="1">
      <w:start w:val="1"/>
      <w:numFmt w:val="bullet"/>
      <w:lvlText w:val=""/>
      <w:lvlJc w:val="left"/>
      <w:pPr>
        <w:tabs>
          <w:tab w:val="num" w:pos="3033"/>
        </w:tabs>
        <w:ind w:left="3033" w:hanging="360"/>
      </w:pPr>
      <w:rPr>
        <w:rFonts w:ascii="Symbol" w:hAnsi="Symbol" w:hint="default"/>
      </w:rPr>
    </w:lvl>
    <w:lvl w:ilvl="4" w:tplc="2E18CCD8" w:tentative="1">
      <w:start w:val="1"/>
      <w:numFmt w:val="bullet"/>
      <w:lvlText w:val="o"/>
      <w:lvlJc w:val="left"/>
      <w:pPr>
        <w:tabs>
          <w:tab w:val="num" w:pos="3753"/>
        </w:tabs>
        <w:ind w:left="3753" w:hanging="360"/>
      </w:pPr>
      <w:rPr>
        <w:rFonts w:ascii="Courier New" w:hAnsi="Courier New" w:cs="Courier New" w:hint="default"/>
      </w:rPr>
    </w:lvl>
    <w:lvl w:ilvl="5" w:tplc="186E9FCE" w:tentative="1">
      <w:start w:val="1"/>
      <w:numFmt w:val="bullet"/>
      <w:lvlText w:val=""/>
      <w:lvlJc w:val="left"/>
      <w:pPr>
        <w:tabs>
          <w:tab w:val="num" w:pos="4473"/>
        </w:tabs>
        <w:ind w:left="4473" w:hanging="360"/>
      </w:pPr>
      <w:rPr>
        <w:rFonts w:ascii="Wingdings" w:hAnsi="Wingdings" w:hint="default"/>
      </w:rPr>
    </w:lvl>
    <w:lvl w:ilvl="6" w:tplc="4CB41764" w:tentative="1">
      <w:start w:val="1"/>
      <w:numFmt w:val="bullet"/>
      <w:lvlText w:val=""/>
      <w:lvlJc w:val="left"/>
      <w:pPr>
        <w:tabs>
          <w:tab w:val="num" w:pos="5193"/>
        </w:tabs>
        <w:ind w:left="5193" w:hanging="360"/>
      </w:pPr>
      <w:rPr>
        <w:rFonts w:ascii="Symbol" w:hAnsi="Symbol" w:hint="default"/>
      </w:rPr>
    </w:lvl>
    <w:lvl w:ilvl="7" w:tplc="AE6004D8" w:tentative="1">
      <w:start w:val="1"/>
      <w:numFmt w:val="bullet"/>
      <w:lvlText w:val="o"/>
      <w:lvlJc w:val="left"/>
      <w:pPr>
        <w:tabs>
          <w:tab w:val="num" w:pos="5913"/>
        </w:tabs>
        <w:ind w:left="5913" w:hanging="360"/>
      </w:pPr>
      <w:rPr>
        <w:rFonts w:ascii="Courier New" w:hAnsi="Courier New" w:cs="Courier New" w:hint="default"/>
      </w:rPr>
    </w:lvl>
    <w:lvl w:ilvl="8" w:tplc="4BFC841A" w:tentative="1">
      <w:start w:val="1"/>
      <w:numFmt w:val="bullet"/>
      <w:lvlText w:val=""/>
      <w:lvlJc w:val="left"/>
      <w:pPr>
        <w:tabs>
          <w:tab w:val="num" w:pos="6633"/>
        </w:tabs>
        <w:ind w:left="6633" w:hanging="360"/>
      </w:pPr>
      <w:rPr>
        <w:rFonts w:ascii="Wingdings" w:hAnsi="Wingdings" w:hint="default"/>
      </w:rPr>
    </w:lvl>
  </w:abstractNum>
  <w:abstractNum w:abstractNumId="20">
    <w:nsid w:val="5E5F25AF"/>
    <w:multiLevelType w:val="hybridMultilevel"/>
    <w:tmpl w:val="DAC07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521F5"/>
    <w:multiLevelType w:val="hybridMultilevel"/>
    <w:tmpl w:val="953EEFB0"/>
    <w:lvl w:ilvl="0" w:tplc="84C268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7EC6A17"/>
    <w:multiLevelType w:val="hybridMultilevel"/>
    <w:tmpl w:val="7A548976"/>
    <w:lvl w:ilvl="0" w:tplc="1562B576">
      <w:start w:val="1"/>
      <w:numFmt w:val="decimal"/>
      <w:lvlText w:val="%1."/>
      <w:lvlJc w:val="left"/>
      <w:pPr>
        <w:ind w:left="402" w:hanging="449"/>
      </w:pPr>
      <w:rPr>
        <w:rFonts w:ascii="Times New Roman" w:eastAsia="Times New Roman" w:hAnsi="Times New Roman" w:cs="Times New Roman" w:hint="default"/>
        <w:spacing w:val="-20"/>
        <w:w w:val="100"/>
        <w:sz w:val="24"/>
        <w:szCs w:val="24"/>
        <w:lang w:val="ru-RU" w:eastAsia="ru-RU" w:bidi="ru-RU"/>
      </w:rPr>
    </w:lvl>
    <w:lvl w:ilvl="1" w:tplc="FA74DDB8">
      <w:numFmt w:val="bullet"/>
      <w:lvlText w:val="•"/>
      <w:lvlJc w:val="left"/>
      <w:pPr>
        <w:ind w:left="1358" w:hanging="449"/>
      </w:pPr>
      <w:rPr>
        <w:rFonts w:hint="default"/>
        <w:lang w:val="ru-RU" w:eastAsia="ru-RU" w:bidi="ru-RU"/>
      </w:rPr>
    </w:lvl>
    <w:lvl w:ilvl="2" w:tplc="66765E66">
      <w:numFmt w:val="bullet"/>
      <w:lvlText w:val="•"/>
      <w:lvlJc w:val="left"/>
      <w:pPr>
        <w:ind w:left="2317" w:hanging="449"/>
      </w:pPr>
      <w:rPr>
        <w:rFonts w:hint="default"/>
        <w:lang w:val="ru-RU" w:eastAsia="ru-RU" w:bidi="ru-RU"/>
      </w:rPr>
    </w:lvl>
    <w:lvl w:ilvl="3" w:tplc="E8988CFC">
      <w:numFmt w:val="bullet"/>
      <w:lvlText w:val="•"/>
      <w:lvlJc w:val="left"/>
      <w:pPr>
        <w:ind w:left="3275" w:hanging="449"/>
      </w:pPr>
      <w:rPr>
        <w:rFonts w:hint="default"/>
        <w:lang w:val="ru-RU" w:eastAsia="ru-RU" w:bidi="ru-RU"/>
      </w:rPr>
    </w:lvl>
    <w:lvl w:ilvl="4" w:tplc="15A486F4">
      <w:numFmt w:val="bullet"/>
      <w:lvlText w:val="•"/>
      <w:lvlJc w:val="left"/>
      <w:pPr>
        <w:ind w:left="4234" w:hanging="449"/>
      </w:pPr>
      <w:rPr>
        <w:rFonts w:hint="default"/>
        <w:lang w:val="ru-RU" w:eastAsia="ru-RU" w:bidi="ru-RU"/>
      </w:rPr>
    </w:lvl>
    <w:lvl w:ilvl="5" w:tplc="A2B45C1A">
      <w:numFmt w:val="bullet"/>
      <w:lvlText w:val="•"/>
      <w:lvlJc w:val="left"/>
      <w:pPr>
        <w:ind w:left="5193" w:hanging="449"/>
      </w:pPr>
      <w:rPr>
        <w:rFonts w:hint="default"/>
        <w:lang w:val="ru-RU" w:eastAsia="ru-RU" w:bidi="ru-RU"/>
      </w:rPr>
    </w:lvl>
    <w:lvl w:ilvl="6" w:tplc="BF1649E4">
      <w:numFmt w:val="bullet"/>
      <w:lvlText w:val="•"/>
      <w:lvlJc w:val="left"/>
      <w:pPr>
        <w:ind w:left="6151" w:hanging="449"/>
      </w:pPr>
      <w:rPr>
        <w:rFonts w:hint="default"/>
        <w:lang w:val="ru-RU" w:eastAsia="ru-RU" w:bidi="ru-RU"/>
      </w:rPr>
    </w:lvl>
    <w:lvl w:ilvl="7" w:tplc="323C82B2">
      <w:numFmt w:val="bullet"/>
      <w:lvlText w:val="•"/>
      <w:lvlJc w:val="left"/>
      <w:pPr>
        <w:ind w:left="7110" w:hanging="449"/>
      </w:pPr>
      <w:rPr>
        <w:rFonts w:hint="default"/>
        <w:lang w:val="ru-RU" w:eastAsia="ru-RU" w:bidi="ru-RU"/>
      </w:rPr>
    </w:lvl>
    <w:lvl w:ilvl="8" w:tplc="8EFA7AF8">
      <w:numFmt w:val="bullet"/>
      <w:lvlText w:val="•"/>
      <w:lvlJc w:val="left"/>
      <w:pPr>
        <w:ind w:left="8069" w:hanging="449"/>
      </w:pPr>
      <w:rPr>
        <w:rFonts w:hint="default"/>
        <w:lang w:val="ru-RU" w:eastAsia="ru-RU" w:bidi="ru-RU"/>
      </w:rPr>
    </w:lvl>
  </w:abstractNum>
  <w:abstractNum w:abstractNumId="23">
    <w:nsid w:val="7F397430"/>
    <w:multiLevelType w:val="hybridMultilevel"/>
    <w:tmpl w:val="3A5AEA20"/>
    <w:lvl w:ilvl="0" w:tplc="6E203DD2">
      <w:start w:val="1"/>
      <w:numFmt w:val="decimal"/>
      <w:lvlText w:val="%1."/>
      <w:lvlJc w:val="left"/>
      <w:pPr>
        <w:ind w:left="1818" w:hanging="708"/>
      </w:pPr>
      <w:rPr>
        <w:rFonts w:ascii="Times New Roman" w:eastAsia="Times New Roman" w:hAnsi="Times New Roman" w:cs="Times New Roman" w:hint="default"/>
        <w:spacing w:val="-4"/>
        <w:w w:val="100"/>
        <w:sz w:val="24"/>
        <w:szCs w:val="24"/>
        <w:lang w:val="ru-RU" w:eastAsia="ru-RU" w:bidi="ru-RU"/>
      </w:rPr>
    </w:lvl>
    <w:lvl w:ilvl="1" w:tplc="172C5320">
      <w:numFmt w:val="bullet"/>
      <w:lvlText w:val="•"/>
      <w:lvlJc w:val="left"/>
      <w:pPr>
        <w:ind w:left="2636" w:hanging="708"/>
      </w:pPr>
      <w:rPr>
        <w:rFonts w:hint="default"/>
        <w:lang w:val="ru-RU" w:eastAsia="ru-RU" w:bidi="ru-RU"/>
      </w:rPr>
    </w:lvl>
    <w:lvl w:ilvl="2" w:tplc="89E0BA3E">
      <w:numFmt w:val="bullet"/>
      <w:lvlText w:val="•"/>
      <w:lvlJc w:val="left"/>
      <w:pPr>
        <w:ind w:left="3453" w:hanging="708"/>
      </w:pPr>
      <w:rPr>
        <w:rFonts w:hint="default"/>
        <w:lang w:val="ru-RU" w:eastAsia="ru-RU" w:bidi="ru-RU"/>
      </w:rPr>
    </w:lvl>
    <w:lvl w:ilvl="3" w:tplc="6F2EC60C">
      <w:numFmt w:val="bullet"/>
      <w:lvlText w:val="•"/>
      <w:lvlJc w:val="left"/>
      <w:pPr>
        <w:ind w:left="4269" w:hanging="708"/>
      </w:pPr>
      <w:rPr>
        <w:rFonts w:hint="default"/>
        <w:lang w:val="ru-RU" w:eastAsia="ru-RU" w:bidi="ru-RU"/>
      </w:rPr>
    </w:lvl>
    <w:lvl w:ilvl="4" w:tplc="3476113C">
      <w:numFmt w:val="bullet"/>
      <w:lvlText w:val="•"/>
      <w:lvlJc w:val="left"/>
      <w:pPr>
        <w:ind w:left="5086" w:hanging="708"/>
      </w:pPr>
      <w:rPr>
        <w:rFonts w:hint="default"/>
        <w:lang w:val="ru-RU" w:eastAsia="ru-RU" w:bidi="ru-RU"/>
      </w:rPr>
    </w:lvl>
    <w:lvl w:ilvl="5" w:tplc="9E30092E">
      <w:numFmt w:val="bullet"/>
      <w:lvlText w:val="•"/>
      <w:lvlJc w:val="left"/>
      <w:pPr>
        <w:ind w:left="5903" w:hanging="708"/>
      </w:pPr>
      <w:rPr>
        <w:rFonts w:hint="default"/>
        <w:lang w:val="ru-RU" w:eastAsia="ru-RU" w:bidi="ru-RU"/>
      </w:rPr>
    </w:lvl>
    <w:lvl w:ilvl="6" w:tplc="83527BD4">
      <w:numFmt w:val="bullet"/>
      <w:lvlText w:val="•"/>
      <w:lvlJc w:val="left"/>
      <w:pPr>
        <w:ind w:left="6719" w:hanging="708"/>
      </w:pPr>
      <w:rPr>
        <w:rFonts w:hint="default"/>
        <w:lang w:val="ru-RU" w:eastAsia="ru-RU" w:bidi="ru-RU"/>
      </w:rPr>
    </w:lvl>
    <w:lvl w:ilvl="7" w:tplc="FC142D80">
      <w:numFmt w:val="bullet"/>
      <w:lvlText w:val="•"/>
      <w:lvlJc w:val="left"/>
      <w:pPr>
        <w:ind w:left="7536" w:hanging="708"/>
      </w:pPr>
      <w:rPr>
        <w:rFonts w:hint="default"/>
        <w:lang w:val="ru-RU" w:eastAsia="ru-RU" w:bidi="ru-RU"/>
      </w:rPr>
    </w:lvl>
    <w:lvl w:ilvl="8" w:tplc="01C2E526">
      <w:numFmt w:val="bullet"/>
      <w:lvlText w:val="•"/>
      <w:lvlJc w:val="left"/>
      <w:pPr>
        <w:ind w:left="8353" w:hanging="708"/>
      </w:pPr>
      <w:rPr>
        <w:rFonts w:hint="default"/>
        <w:lang w:val="ru-RU" w:eastAsia="ru-RU" w:bidi="ru-RU"/>
      </w:rPr>
    </w:lvl>
  </w:abstractNum>
  <w:num w:numId="1">
    <w:abstractNumId w:val="22"/>
  </w:num>
  <w:num w:numId="2">
    <w:abstractNumId w:val="2"/>
  </w:num>
  <w:num w:numId="3">
    <w:abstractNumId w:val="0"/>
  </w:num>
  <w:num w:numId="4">
    <w:abstractNumId w:val="10"/>
  </w:num>
  <w:num w:numId="5">
    <w:abstractNumId w:val="13"/>
  </w:num>
  <w:num w:numId="6">
    <w:abstractNumId w:val="11"/>
  </w:num>
  <w:num w:numId="7">
    <w:abstractNumId w:val="23"/>
  </w:num>
  <w:num w:numId="8">
    <w:abstractNumId w:val="8"/>
  </w:num>
  <w:num w:numId="9">
    <w:abstractNumId w:val="9"/>
  </w:num>
  <w:num w:numId="10">
    <w:abstractNumId w:val="16"/>
  </w:num>
  <w:num w:numId="11">
    <w:abstractNumId w:val="17"/>
  </w:num>
  <w:num w:numId="12">
    <w:abstractNumId w:val="12"/>
  </w:num>
  <w:num w:numId="13">
    <w:abstractNumId w:val="5"/>
  </w:num>
  <w:num w:numId="14">
    <w:abstractNumId w:val="21"/>
  </w:num>
  <w:num w:numId="15">
    <w:abstractNumId w:val="18"/>
  </w:num>
  <w:num w:numId="16">
    <w:abstractNumId w:val="4"/>
  </w:num>
  <w:num w:numId="17">
    <w:abstractNumId w:val="7"/>
  </w:num>
  <w:num w:numId="18">
    <w:abstractNumId w:val="15"/>
  </w:num>
  <w:num w:numId="19">
    <w:abstractNumId w:val="14"/>
  </w:num>
  <w:num w:numId="20">
    <w:abstractNumId w:val="6"/>
  </w:num>
  <w:num w:numId="21">
    <w:abstractNumId w:val="1"/>
  </w:num>
  <w:num w:numId="22">
    <w:abstractNumId w:val="3"/>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9731F0"/>
    <w:rsid w:val="00077883"/>
    <w:rsid w:val="001D5A9D"/>
    <w:rsid w:val="00244A46"/>
    <w:rsid w:val="00457AFF"/>
    <w:rsid w:val="005E1408"/>
    <w:rsid w:val="005E4C12"/>
    <w:rsid w:val="00604B83"/>
    <w:rsid w:val="00642692"/>
    <w:rsid w:val="00731A32"/>
    <w:rsid w:val="007E77CE"/>
    <w:rsid w:val="00815FE4"/>
    <w:rsid w:val="00841ED2"/>
    <w:rsid w:val="009731F0"/>
    <w:rsid w:val="00996E55"/>
    <w:rsid w:val="00A635A2"/>
    <w:rsid w:val="00A8658F"/>
    <w:rsid w:val="00AF1EB7"/>
    <w:rsid w:val="00B10A72"/>
    <w:rsid w:val="00C03929"/>
    <w:rsid w:val="00C91D89"/>
    <w:rsid w:val="00D05681"/>
    <w:rsid w:val="00E13170"/>
    <w:rsid w:val="00E22FD5"/>
    <w:rsid w:val="00F9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31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unhideWhenUsed/>
    <w:rsid w:val="009731F0"/>
    <w:rPr>
      <w:color w:val="0000FF"/>
      <w:u w:val="single"/>
    </w:rPr>
  </w:style>
  <w:style w:type="table" w:customStyle="1" w:styleId="TableNormal">
    <w:name w:val="Table Normal"/>
    <w:uiPriority w:val="2"/>
    <w:semiHidden/>
    <w:unhideWhenUsed/>
    <w:qFormat/>
    <w:rsid w:val="00F966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9660C"/>
    <w:pPr>
      <w:widowControl w:val="0"/>
      <w:autoSpaceDE w:val="0"/>
      <w:autoSpaceDN w:val="0"/>
      <w:spacing w:before="84"/>
      <w:ind w:left="382"/>
    </w:pPr>
    <w:rPr>
      <w:b/>
      <w:bCs/>
      <w:lang w:bidi="ru-RU"/>
    </w:rPr>
  </w:style>
  <w:style w:type="paragraph" w:styleId="a4">
    <w:name w:val="Body Text"/>
    <w:basedOn w:val="a"/>
    <w:link w:val="a5"/>
    <w:uiPriority w:val="1"/>
    <w:qFormat/>
    <w:rsid w:val="00F9660C"/>
    <w:pPr>
      <w:widowControl w:val="0"/>
      <w:autoSpaceDE w:val="0"/>
      <w:autoSpaceDN w:val="0"/>
    </w:pPr>
    <w:rPr>
      <w:lang w:bidi="ru-RU"/>
    </w:rPr>
  </w:style>
  <w:style w:type="character" w:customStyle="1" w:styleId="a5">
    <w:name w:val="Основной текст Знак"/>
    <w:basedOn w:val="a0"/>
    <w:link w:val="a4"/>
    <w:uiPriority w:val="1"/>
    <w:rsid w:val="00F9660C"/>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F9660C"/>
    <w:pPr>
      <w:widowControl w:val="0"/>
      <w:autoSpaceDE w:val="0"/>
      <w:autoSpaceDN w:val="0"/>
      <w:ind w:left="1110"/>
      <w:outlineLvl w:val="1"/>
    </w:pPr>
    <w:rPr>
      <w:b/>
      <w:bCs/>
      <w:lang w:bidi="ru-RU"/>
    </w:rPr>
  </w:style>
  <w:style w:type="paragraph" w:styleId="a6">
    <w:name w:val="List Paragraph"/>
    <w:basedOn w:val="a"/>
    <w:uiPriority w:val="34"/>
    <w:qFormat/>
    <w:rsid w:val="00F9660C"/>
    <w:pPr>
      <w:widowControl w:val="0"/>
      <w:autoSpaceDE w:val="0"/>
      <w:autoSpaceDN w:val="0"/>
      <w:ind w:left="402" w:firstLine="708"/>
    </w:pPr>
    <w:rPr>
      <w:sz w:val="22"/>
      <w:szCs w:val="22"/>
      <w:lang w:bidi="ru-RU"/>
    </w:rPr>
  </w:style>
  <w:style w:type="paragraph" w:customStyle="1" w:styleId="TableParagraph">
    <w:name w:val="Table Paragraph"/>
    <w:basedOn w:val="a"/>
    <w:uiPriority w:val="1"/>
    <w:qFormat/>
    <w:rsid w:val="00F9660C"/>
    <w:pPr>
      <w:widowControl w:val="0"/>
      <w:autoSpaceDE w:val="0"/>
      <w:autoSpaceDN w:val="0"/>
    </w:pPr>
    <w:rPr>
      <w:sz w:val="22"/>
      <w:szCs w:val="22"/>
      <w:lang w:bidi="ru-RU"/>
    </w:rPr>
  </w:style>
  <w:style w:type="paragraph" w:styleId="a7">
    <w:name w:val="Balloon Text"/>
    <w:basedOn w:val="a"/>
    <w:link w:val="a8"/>
    <w:uiPriority w:val="99"/>
    <w:semiHidden/>
    <w:unhideWhenUsed/>
    <w:rsid w:val="00F9660C"/>
    <w:pPr>
      <w:widowControl w:val="0"/>
      <w:autoSpaceDE w:val="0"/>
      <w:autoSpaceDN w:val="0"/>
    </w:pPr>
    <w:rPr>
      <w:rFonts w:ascii="Tahoma" w:hAnsi="Tahoma" w:cs="Tahoma"/>
      <w:sz w:val="16"/>
      <w:szCs w:val="16"/>
      <w:lang w:bidi="ru-RU"/>
    </w:rPr>
  </w:style>
  <w:style w:type="character" w:customStyle="1" w:styleId="a8">
    <w:name w:val="Текст выноски Знак"/>
    <w:basedOn w:val="a0"/>
    <w:link w:val="a7"/>
    <w:uiPriority w:val="99"/>
    <w:semiHidden/>
    <w:rsid w:val="00F9660C"/>
    <w:rPr>
      <w:rFonts w:ascii="Tahoma" w:eastAsia="Times New Roman" w:hAnsi="Tahoma" w:cs="Tahoma"/>
      <w:sz w:val="16"/>
      <w:szCs w:val="16"/>
      <w:lang w:eastAsia="ru-RU" w:bidi="ru-RU"/>
    </w:rPr>
  </w:style>
  <w:style w:type="table" w:styleId="a9">
    <w:name w:val="Table Grid"/>
    <w:basedOn w:val="a1"/>
    <w:uiPriority w:val="59"/>
    <w:rsid w:val="00F966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66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
    <w:link w:val="00"/>
    <w:rsid w:val="00F9660C"/>
    <w:pPr>
      <w:ind w:firstLine="539"/>
      <w:jc w:val="both"/>
    </w:pPr>
    <w:rPr>
      <w:rFonts w:eastAsia="Calibri"/>
      <w:color w:val="000000"/>
      <w:kern w:val="24"/>
      <w:szCs w:val="22"/>
      <w:lang w:eastAsia="en-US"/>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0"/>
    <w:link w:val="0"/>
    <w:rsid w:val="00F9660C"/>
    <w:rPr>
      <w:rFonts w:ascii="Times New Roman" w:eastAsia="Calibri" w:hAnsi="Times New Roman" w:cs="Times New Roman"/>
      <w:color w:val="000000"/>
      <w:kern w:val="24"/>
      <w:sz w:val="24"/>
    </w:rPr>
  </w:style>
  <w:style w:type="paragraph" w:customStyle="1" w:styleId="S">
    <w:name w:val="S_Обычный"/>
    <w:basedOn w:val="a"/>
    <w:link w:val="S0"/>
    <w:qFormat/>
    <w:rsid w:val="00F9660C"/>
    <w:pPr>
      <w:spacing w:line="360" w:lineRule="auto"/>
      <w:ind w:firstLine="709"/>
      <w:jc w:val="both"/>
    </w:pPr>
  </w:style>
  <w:style w:type="character" w:customStyle="1" w:styleId="S0">
    <w:name w:val="S_Обычный Знак"/>
    <w:basedOn w:val="a0"/>
    <w:link w:val="S"/>
    <w:locked/>
    <w:rsid w:val="00F9660C"/>
    <w:rPr>
      <w:rFonts w:ascii="Times New Roman" w:eastAsia="Times New Roman" w:hAnsi="Times New Roman" w:cs="Times New Roman"/>
      <w:sz w:val="24"/>
      <w:szCs w:val="24"/>
      <w:lang w:eastAsia="ru-RU"/>
    </w:rPr>
  </w:style>
  <w:style w:type="paragraph" w:customStyle="1" w:styleId="1KGK9">
    <w:name w:val="1KG=K9"/>
    <w:rsid w:val="00F9660C"/>
    <w:pPr>
      <w:spacing w:after="0" w:line="240" w:lineRule="auto"/>
    </w:pPr>
    <w:rPr>
      <w:rFonts w:ascii="MS Sans Serif" w:eastAsia="Times New Roman" w:hAnsi="MS Sans Serif" w:cs="Times New Roman"/>
      <w:snapToGrid w:val="0"/>
      <w:sz w:val="24"/>
      <w:szCs w:val="20"/>
      <w:lang w:eastAsia="ru-RU"/>
    </w:rPr>
  </w:style>
  <w:style w:type="paragraph" w:styleId="aa">
    <w:name w:val="Plain Text"/>
    <w:aliases w:val=" Знак11"/>
    <w:basedOn w:val="a"/>
    <w:link w:val="ab"/>
    <w:rsid w:val="00F9660C"/>
    <w:rPr>
      <w:rFonts w:ascii="Courier New" w:hAnsi="Courier New" w:cs="Courier New"/>
      <w:sz w:val="20"/>
      <w:szCs w:val="20"/>
    </w:rPr>
  </w:style>
  <w:style w:type="character" w:customStyle="1" w:styleId="ab">
    <w:name w:val="Текст Знак"/>
    <w:aliases w:val=" Знак11 Знак"/>
    <w:basedOn w:val="a0"/>
    <w:link w:val="aa"/>
    <w:rsid w:val="00F9660C"/>
    <w:rPr>
      <w:rFonts w:ascii="Courier New" w:eastAsia="Times New Roman" w:hAnsi="Courier New" w:cs="Courier New"/>
      <w:sz w:val="20"/>
      <w:szCs w:val="20"/>
      <w:lang w:eastAsia="ru-RU"/>
    </w:rPr>
  </w:style>
  <w:style w:type="paragraph" w:customStyle="1" w:styleId="31">
    <w:name w:val="Заголовок 31"/>
    <w:basedOn w:val="a"/>
    <w:uiPriority w:val="1"/>
    <w:qFormat/>
    <w:rsid w:val="00F9660C"/>
    <w:pPr>
      <w:widowControl w:val="0"/>
      <w:autoSpaceDE w:val="0"/>
      <w:autoSpaceDN w:val="0"/>
      <w:spacing w:before="125"/>
      <w:ind w:left="941"/>
      <w:outlineLvl w:val="3"/>
    </w:pPr>
    <w:rPr>
      <w:b/>
      <w:bCs/>
      <w:lang w:bidi="ru-RU"/>
    </w:rPr>
  </w:style>
  <w:style w:type="paragraph" w:customStyle="1" w:styleId="18">
    <w:name w:val="Знак18"/>
    <w:basedOn w:val="a"/>
    <w:rsid w:val="00F9660C"/>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F966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F9660C"/>
    <w:rPr>
      <w:rFonts w:ascii="Arial" w:eastAsia="Times New Roman" w:hAnsi="Arial" w:cs="Arial"/>
      <w:sz w:val="20"/>
      <w:szCs w:val="20"/>
      <w:lang w:eastAsia="ru-RU"/>
    </w:rPr>
  </w:style>
  <w:style w:type="paragraph" w:customStyle="1" w:styleId="21">
    <w:name w:val="Заголовок 21"/>
    <w:basedOn w:val="a"/>
    <w:uiPriority w:val="1"/>
    <w:qFormat/>
    <w:rsid w:val="00F9660C"/>
    <w:pPr>
      <w:widowControl w:val="0"/>
      <w:autoSpaceDE w:val="0"/>
      <w:autoSpaceDN w:val="0"/>
      <w:ind w:left="1197" w:right="881"/>
      <w:jc w:val="center"/>
      <w:outlineLvl w:val="2"/>
    </w:pPr>
    <w:rPr>
      <w:rFonts w:ascii="Arial" w:eastAsia="Arial" w:hAnsi="Arial" w:cs="Arial"/>
      <w:sz w:val="52"/>
      <w:szCs w:val="52"/>
      <w:lang w:val="en-US" w:eastAsia="en-US"/>
    </w:rPr>
  </w:style>
  <w:style w:type="paragraph" w:styleId="ac">
    <w:name w:val="header"/>
    <w:basedOn w:val="a"/>
    <w:link w:val="ad"/>
    <w:uiPriority w:val="99"/>
    <w:semiHidden/>
    <w:unhideWhenUsed/>
    <w:rsid w:val="00F9660C"/>
    <w:pPr>
      <w:widowControl w:val="0"/>
      <w:tabs>
        <w:tab w:val="center" w:pos="4677"/>
        <w:tab w:val="right" w:pos="9355"/>
      </w:tabs>
      <w:autoSpaceDE w:val="0"/>
      <w:autoSpaceDN w:val="0"/>
    </w:pPr>
    <w:rPr>
      <w:sz w:val="22"/>
      <w:szCs w:val="22"/>
      <w:lang w:bidi="ru-RU"/>
    </w:rPr>
  </w:style>
  <w:style w:type="character" w:customStyle="1" w:styleId="ad">
    <w:name w:val="Верхний колонтитул Знак"/>
    <w:basedOn w:val="a0"/>
    <w:link w:val="ac"/>
    <w:uiPriority w:val="99"/>
    <w:semiHidden/>
    <w:rsid w:val="00F9660C"/>
    <w:rPr>
      <w:rFonts w:ascii="Times New Roman" w:eastAsia="Times New Roman" w:hAnsi="Times New Roman" w:cs="Times New Roman"/>
      <w:lang w:eastAsia="ru-RU" w:bidi="ru-RU"/>
    </w:rPr>
  </w:style>
  <w:style w:type="paragraph" w:styleId="ae">
    <w:name w:val="footer"/>
    <w:basedOn w:val="a"/>
    <w:link w:val="af"/>
    <w:uiPriority w:val="99"/>
    <w:semiHidden/>
    <w:unhideWhenUsed/>
    <w:rsid w:val="00F9660C"/>
    <w:pPr>
      <w:widowControl w:val="0"/>
      <w:tabs>
        <w:tab w:val="center" w:pos="4677"/>
        <w:tab w:val="right" w:pos="9355"/>
      </w:tabs>
      <w:autoSpaceDE w:val="0"/>
      <w:autoSpaceDN w:val="0"/>
    </w:pPr>
    <w:rPr>
      <w:sz w:val="22"/>
      <w:szCs w:val="22"/>
      <w:lang w:bidi="ru-RU"/>
    </w:rPr>
  </w:style>
  <w:style w:type="character" w:customStyle="1" w:styleId="af">
    <w:name w:val="Нижний колонтитул Знак"/>
    <w:basedOn w:val="a0"/>
    <w:link w:val="ae"/>
    <w:uiPriority w:val="99"/>
    <w:semiHidden/>
    <w:rsid w:val="00F9660C"/>
    <w:rPr>
      <w:rFonts w:ascii="Times New Roman" w:eastAsia="Times New Roman" w:hAnsi="Times New Roman" w:cs="Times New Roman"/>
      <w:lang w:eastAsia="ru-RU" w:bidi="ru-RU"/>
    </w:rPr>
  </w:style>
  <w:style w:type="paragraph" w:customStyle="1" w:styleId="western">
    <w:name w:val="western"/>
    <w:basedOn w:val="a"/>
    <w:link w:val="western0"/>
    <w:rsid w:val="00F9660C"/>
    <w:pPr>
      <w:spacing w:before="100" w:beforeAutospacing="1"/>
      <w:jc w:val="both"/>
    </w:pPr>
    <w:rPr>
      <w:color w:val="000000"/>
      <w:sz w:val="28"/>
      <w:szCs w:val="28"/>
    </w:rPr>
  </w:style>
  <w:style w:type="character" w:customStyle="1" w:styleId="western0">
    <w:name w:val="western Знак"/>
    <w:basedOn w:val="a0"/>
    <w:link w:val="western"/>
    <w:rsid w:val="00F9660C"/>
    <w:rPr>
      <w:rFonts w:ascii="Times New Roman" w:eastAsia="Times New Roman" w:hAnsi="Times New Roman" w:cs="Times New Roman"/>
      <w:color w:val="000000"/>
      <w:sz w:val="28"/>
      <w:szCs w:val="28"/>
      <w:lang w:eastAsia="ru-RU"/>
    </w:rPr>
  </w:style>
  <w:style w:type="paragraph" w:styleId="af0">
    <w:name w:val="Normal (Web)"/>
    <w:basedOn w:val="a"/>
    <w:uiPriority w:val="99"/>
    <w:unhideWhenUsed/>
    <w:rsid w:val="00F9660C"/>
    <w:pPr>
      <w:spacing w:before="100" w:beforeAutospacing="1" w:after="100" w:afterAutospacing="1"/>
    </w:pPr>
  </w:style>
  <w:style w:type="character" w:styleId="af1">
    <w:name w:val="Strong"/>
    <w:basedOn w:val="a0"/>
    <w:uiPriority w:val="22"/>
    <w:qFormat/>
    <w:rsid w:val="00F9660C"/>
    <w:rPr>
      <w:b/>
      <w:bCs/>
    </w:rPr>
  </w:style>
  <w:style w:type="character" w:customStyle="1" w:styleId="js-extracted-address">
    <w:name w:val="js-extracted-address"/>
    <w:basedOn w:val="a0"/>
    <w:rsid w:val="00F9660C"/>
  </w:style>
  <w:style w:type="character" w:customStyle="1" w:styleId="mail-message-map-nobreak">
    <w:name w:val="mail-message-map-nobreak"/>
    <w:basedOn w:val="a0"/>
    <w:rsid w:val="00F9660C"/>
  </w:style>
  <w:style w:type="paragraph" w:customStyle="1" w:styleId="Report">
    <w:name w:val="Report Знак"/>
    <w:basedOn w:val="a"/>
    <w:rsid w:val="001D5A9D"/>
    <w:pPr>
      <w:spacing w:line="360" w:lineRule="auto"/>
      <w:ind w:firstLine="567"/>
      <w:jc w:val="both"/>
    </w:pPr>
    <w:rPr>
      <w:szCs w:val="20"/>
    </w:rPr>
  </w:style>
  <w:style w:type="paragraph" w:customStyle="1" w:styleId="ReportTab">
    <w:name w:val="Report_Tab"/>
    <w:basedOn w:val="a"/>
    <w:rsid w:val="001D5A9D"/>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imskoe.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34</Pages>
  <Words>11621</Words>
  <Characters>66246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Glava</cp:lastModifiedBy>
  <cp:revision>6</cp:revision>
  <cp:lastPrinted>2021-08-25T08:51:00Z</cp:lastPrinted>
  <dcterms:created xsi:type="dcterms:W3CDTF">2021-07-02T03:37:00Z</dcterms:created>
  <dcterms:modified xsi:type="dcterms:W3CDTF">2022-11-25T07:22:00Z</dcterms:modified>
</cp:coreProperties>
</file>