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C348" w14:textId="77777777" w:rsidR="00B35A86" w:rsidRPr="00B35A86" w:rsidRDefault="00B35A86" w:rsidP="00B35A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</w:t>
      </w:r>
    </w:p>
    <w:p w14:paraId="6E605EF8" w14:textId="77777777" w:rsidR="00B35A86" w:rsidRPr="00B35A86" w:rsidRDefault="00B35A86" w:rsidP="00B35A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Нарымского сельского поселения</w:t>
      </w:r>
    </w:p>
    <w:p w14:paraId="02284AAE" w14:textId="77777777" w:rsidR="00B35A86" w:rsidRPr="00B35A86" w:rsidRDefault="00B35A86" w:rsidP="00B35A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Парабельского района</w:t>
      </w:r>
    </w:p>
    <w:p w14:paraId="5EC5AEFB" w14:textId="77777777" w:rsidR="00B35A86" w:rsidRPr="00B35A86" w:rsidRDefault="00B35A86" w:rsidP="00B35A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32"/>
          <w:lang w:eastAsia="ru-RU"/>
          <w14:ligatures w14:val="none"/>
        </w:rPr>
        <w:t>Томской области</w:t>
      </w:r>
    </w:p>
    <w:p w14:paraId="60D6AEBF" w14:textId="77777777" w:rsidR="00B35A86" w:rsidRPr="00B35A86" w:rsidRDefault="00B35A86" w:rsidP="00B35A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26FAC4E2" w14:textId="77777777" w:rsidR="00B35A86" w:rsidRPr="00B35A86" w:rsidRDefault="00B35A86" w:rsidP="00B35A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РЕШЕНИЕ</w:t>
      </w:r>
    </w:p>
    <w:p w14:paraId="7D5FD05D" w14:textId="77777777" w:rsidR="00B35A86" w:rsidRPr="00B35A86" w:rsidRDefault="00B35A86" w:rsidP="00B35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0"/>
          <w:lang w:eastAsia="ru-RU"/>
          <w14:ligatures w14:val="none"/>
        </w:rPr>
      </w:pPr>
    </w:p>
    <w:p w14:paraId="5FC97DD0" w14:textId="1A836A11" w:rsidR="00B35A86" w:rsidRPr="00B35A86" w:rsidRDefault="003D1FBB" w:rsidP="00B35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</w:pPr>
      <w:r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>23.06</w:t>
      </w:r>
      <w:r w:rsidR="00121579"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>.2025</w:t>
      </w:r>
      <w:r w:rsidR="00B35A86" w:rsidRPr="00B35A86"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 xml:space="preserve">                                                           </w:t>
      </w:r>
      <w:r w:rsidR="00B35A86" w:rsidRPr="00B35A86"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ab/>
      </w:r>
      <w:r w:rsidR="00B35A86" w:rsidRPr="00B35A86"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ab/>
        <w:t xml:space="preserve">                                                               № </w:t>
      </w:r>
      <w:r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>13</w:t>
      </w:r>
    </w:p>
    <w:p w14:paraId="4FEC827B" w14:textId="77777777" w:rsidR="00B35A86" w:rsidRPr="00B35A86" w:rsidRDefault="00B35A86" w:rsidP="00B35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3F56946E" w14:textId="77777777" w:rsidR="00B35A86" w:rsidRPr="00B35A86" w:rsidRDefault="00B35A86" w:rsidP="00B35A86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 внесении изменений в решение Совета Нарымского сельского поселения от 29.09.2021 №15 «Об утверждении Положения о муниципальном контроле в сфере благоустройства на территории муниципального образования «Нарымское сельское поселение»»</w:t>
      </w:r>
    </w:p>
    <w:p w14:paraId="77892171" w14:textId="77777777" w:rsidR="00B35A86" w:rsidRPr="00B35A86" w:rsidRDefault="00B35A86" w:rsidP="00B35A86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D4D1F4" w14:textId="5C79425E" w:rsidR="00B35A86" w:rsidRPr="00B35A86" w:rsidRDefault="00B35A86" w:rsidP="00B35A86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приведения нормативного правового акта в соответствии с действующим законодательством Российской Федерации, на основании протеста прокурора Парабельского района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23.04.2025 №32-2025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198758AE" w14:textId="77777777" w:rsidR="00B35A86" w:rsidRPr="00B35A86" w:rsidRDefault="00B35A86" w:rsidP="00B35A86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61D948" w14:textId="77777777" w:rsidR="00B35A86" w:rsidRPr="00B35A86" w:rsidRDefault="00B35A86" w:rsidP="00B35A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Совет поселения РЕШИЛ:</w:t>
      </w:r>
    </w:p>
    <w:p w14:paraId="5CD9A9B2" w14:textId="77777777" w:rsidR="00B35A86" w:rsidRPr="00B35A86" w:rsidRDefault="00B35A86" w:rsidP="00B35A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500C53" w14:textId="77777777" w:rsidR="00B35A86" w:rsidRPr="00B35A86" w:rsidRDefault="00B35A86" w:rsidP="00B35A8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в решение Совета Нарымского сельского поселения от 29.09.2021 №15 «Об утверждении Положения о муниципальном контроле в сфере благоустройства на территории муниципального образования «Нарымское сельское поселение»» следующие изменения: </w:t>
      </w:r>
    </w:p>
    <w:p w14:paraId="67E85700" w14:textId="35F1BDBF" w:rsidR="00B35A86" w:rsidRDefault="00B35A86" w:rsidP="00B35A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Положении о муниципальном контроле в сфере благоустройства на территории муниципального образования «Нарымское сельское поселение», утвержденном указанным решением (далее – Положение)</w:t>
      </w:r>
      <w:r w:rsidRPr="00B35A8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34E92A3D" w14:textId="7EB84101" w:rsidR="00B927A2" w:rsidRPr="00197D3D" w:rsidRDefault="00F66A1A" w:rsidP="00B35A8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Пункты 2</w:t>
      </w:r>
      <w:r w:rsidR="000963A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4, 2</w:t>
      </w:r>
      <w:r w:rsidR="000963A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5,2</w:t>
      </w:r>
      <w:r w:rsidR="000963A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 </w:t>
      </w:r>
      <w:r w:rsidR="00B927A2" w:rsidRPr="00197D3D"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B927A2" w:rsidRPr="00197D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Положения изложить в новой редакции:</w:t>
      </w:r>
    </w:p>
    <w:p w14:paraId="7C5E21DD" w14:textId="3D6206CE" w:rsidR="00B927A2" w:rsidRPr="00197D3D" w:rsidRDefault="00B927A2" w:rsidP="00197D3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197D3D">
        <w:rPr>
          <w:rFonts w:ascii="Times New Roman" w:hAnsi="Times New Roman" w:cs="Times New Roman"/>
          <w:color w:val="000000"/>
          <w:sz w:val="24"/>
          <w:szCs w:val="24"/>
        </w:rPr>
        <w:t>2.4. Администрация для целей управления рисками причинения вреда (ущерба) при осуществлении муниципального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14:paraId="42461040" w14:textId="77777777" w:rsidR="00B927A2" w:rsidRPr="00197D3D" w:rsidRDefault="00B927A2" w:rsidP="00197D3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>1) средний риск;</w:t>
      </w:r>
    </w:p>
    <w:p w14:paraId="14EA2F8F" w14:textId="77777777" w:rsidR="00B927A2" w:rsidRPr="00197D3D" w:rsidRDefault="00B927A2" w:rsidP="00197D3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>2) умеренный риск;</w:t>
      </w:r>
    </w:p>
    <w:p w14:paraId="772F3F49" w14:textId="77777777" w:rsidR="00B927A2" w:rsidRPr="00197D3D" w:rsidRDefault="00B927A2" w:rsidP="00197D3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>3) низкий риск.</w:t>
      </w:r>
    </w:p>
    <w:p w14:paraId="6A9BD884" w14:textId="77777777" w:rsidR="00B927A2" w:rsidRPr="00197D3D" w:rsidRDefault="00B927A2" w:rsidP="00197D3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14:paraId="0D7C2217" w14:textId="77777777" w:rsidR="000963A8" w:rsidRPr="000963A8" w:rsidRDefault="00B927A2" w:rsidP="000963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0963A8" w:rsidRPr="000963A8">
        <w:rPr>
          <w:rFonts w:ascii="Times New Roman" w:hAnsi="Times New Roman" w:cs="Times New Roman"/>
          <w:color w:val="000000"/>
          <w:sz w:val="24"/>
          <w:szCs w:val="24"/>
        </w:rPr>
        <w:t>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14:paraId="6E348A65" w14:textId="77777777" w:rsidR="000963A8" w:rsidRPr="000963A8" w:rsidRDefault="000963A8" w:rsidP="000963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3A8">
        <w:rPr>
          <w:rFonts w:ascii="Times New Roman" w:hAnsi="Times New Roman" w:cs="Times New Roman"/>
          <w:color w:val="000000"/>
          <w:sz w:val="24"/>
          <w:szCs w:val="24"/>
        </w:rPr>
        <w:t>Для объектов контроля, отнесенных к категории низкого риска периодичность проведения обязательных профилактических визитов, составляет один обязательный профилактический визит в 5 лет</w:t>
      </w:r>
    </w:p>
    <w:p w14:paraId="70AE2DD0" w14:textId="77777777" w:rsidR="000963A8" w:rsidRPr="000963A8" w:rsidRDefault="000963A8" w:rsidP="000963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3A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части 5 статьи 25 Федерального закона № 248-ФЗ «О государственном контроле (надзоре) и муниципальном контроле в Российской </w:t>
      </w:r>
      <w:proofErr w:type="gramStart"/>
      <w:r w:rsidRPr="000963A8">
        <w:rPr>
          <w:rFonts w:ascii="Times New Roman" w:hAnsi="Times New Roman" w:cs="Times New Roman"/>
          <w:color w:val="000000"/>
          <w:sz w:val="24"/>
          <w:szCs w:val="24"/>
        </w:rPr>
        <w:t>Федерации»  обязательные</w:t>
      </w:r>
      <w:proofErr w:type="gramEnd"/>
      <w:r w:rsidRPr="000963A8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профилактические визиты в отношении объектов контроля, указанных в абзаце первом настоящего пункта, не проводятся.</w:t>
      </w:r>
    </w:p>
    <w:p w14:paraId="17765D3C" w14:textId="2AAC2F4C" w:rsidR="00B927A2" w:rsidRPr="00197D3D" w:rsidRDefault="000963A8" w:rsidP="000963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3A8">
        <w:rPr>
          <w:rFonts w:ascii="Times New Roman" w:hAnsi="Times New Roman" w:cs="Times New Roman"/>
          <w:color w:val="000000"/>
          <w:sz w:val="24"/>
          <w:szCs w:val="24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 «О государственном контроле (надзоре) и муниципальном контроле в Российской Федерации».</w:t>
      </w:r>
      <w:r w:rsidR="00B927A2" w:rsidRPr="00197D3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BEF77D3" w14:textId="5AEA4BFC" w:rsidR="00B927A2" w:rsidRPr="00197D3D" w:rsidRDefault="00517322" w:rsidP="00B35A8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 xml:space="preserve"> в пункте 3.11 раздела 3 Положения слова:</w:t>
      </w:r>
    </w:p>
    <w:p w14:paraId="78D19843" w14:textId="52A030CC" w:rsidR="00517322" w:rsidRPr="00197D3D" w:rsidRDefault="00517322" w:rsidP="00197D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«3.11.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BCB45EB" w14:textId="77777777" w:rsidR="00517322" w:rsidRPr="00197D3D" w:rsidRDefault="00517322" w:rsidP="00197D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6045FA59" w14:textId="77777777" w:rsidR="00517322" w:rsidRPr="00197D3D" w:rsidRDefault="00517322" w:rsidP="00197D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77A20816" w14:textId="77777777" w:rsidR="00517322" w:rsidRPr="00197D3D" w:rsidRDefault="00517322" w:rsidP="00197D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14:paraId="1E1D3971" w14:textId="77777777" w:rsidR="00517322" w:rsidRPr="00197D3D" w:rsidRDefault="00517322" w:rsidP="00197D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 xml:space="preserve">О проведении обязательного профилактического визита контролируемое лицо уведомляется </w:t>
      </w:r>
      <w:r w:rsidRPr="00197D3D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контроль, </w:t>
      </w:r>
      <w:r w:rsidRPr="00197D3D">
        <w:rPr>
          <w:rFonts w:ascii="Times New Roman" w:hAnsi="Times New Roman" w:cs="Times New Roman"/>
          <w:sz w:val="24"/>
          <w:szCs w:val="24"/>
        </w:rPr>
        <w:t>не позднее, чем за пять рабочих дней до даты его проведения.</w:t>
      </w:r>
    </w:p>
    <w:p w14:paraId="62316ADB" w14:textId="77777777" w:rsidR="00517322" w:rsidRPr="00197D3D" w:rsidRDefault="00517322" w:rsidP="00197D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составляется в письменной форме.</w:t>
      </w:r>
    </w:p>
    <w:p w14:paraId="1CDD465A" w14:textId="77777777" w:rsidR="00517322" w:rsidRPr="00197D3D" w:rsidRDefault="00517322" w:rsidP="00197D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14:paraId="6FE0A8A9" w14:textId="77777777" w:rsidR="00517322" w:rsidRPr="00197D3D" w:rsidRDefault="00517322" w:rsidP="00197D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</w:r>
    </w:p>
    <w:p w14:paraId="71860CD7" w14:textId="77777777" w:rsidR="00197D3D" w:rsidRDefault="00517322" w:rsidP="00197D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 xml:space="preserve">Срок проведения обязательного профилактического визита определяется </w:t>
      </w:r>
      <w:r w:rsidRPr="00197D3D">
        <w:rPr>
          <w:rFonts w:ascii="Times New Roman" w:hAnsi="Times New Roman" w:cs="Times New Roman"/>
          <w:color w:val="000000"/>
          <w:sz w:val="24"/>
          <w:szCs w:val="24"/>
        </w:rPr>
        <w:t>должностным лицом, уполномоченным осуществлять контроль,</w:t>
      </w:r>
      <w:r w:rsidRPr="00197D3D">
        <w:rPr>
          <w:rFonts w:ascii="Times New Roman" w:hAnsi="Times New Roman" w:cs="Times New Roman"/>
          <w:sz w:val="24"/>
          <w:szCs w:val="24"/>
        </w:rPr>
        <w:t xml:space="preserve"> самостоятельно и не должен превышать одного рабочего дня.» </w:t>
      </w:r>
    </w:p>
    <w:p w14:paraId="18B33D8E" w14:textId="041D4253" w:rsidR="00517322" w:rsidRPr="00197D3D" w:rsidRDefault="00517322" w:rsidP="00197D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заменить на слова:</w:t>
      </w:r>
    </w:p>
    <w:p w14:paraId="5F10ABB0" w14:textId="32A69DBE" w:rsidR="00C708F1" w:rsidRPr="00197D3D" w:rsidRDefault="00517322" w:rsidP="00197D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«</w:t>
      </w:r>
      <w:r w:rsidR="00C708F1" w:rsidRPr="00197D3D">
        <w:rPr>
          <w:rFonts w:ascii="Times New Roman" w:hAnsi="Times New Roman" w:cs="Times New Roman"/>
          <w:sz w:val="24"/>
          <w:szCs w:val="24"/>
        </w:rPr>
        <w:t>3.1</w:t>
      </w:r>
      <w:r w:rsidRPr="00197D3D">
        <w:rPr>
          <w:rFonts w:ascii="Times New Roman" w:hAnsi="Times New Roman" w:cs="Times New Roman"/>
          <w:sz w:val="24"/>
          <w:szCs w:val="24"/>
        </w:rPr>
        <w:t>1</w:t>
      </w:r>
      <w:r w:rsidR="00C708F1" w:rsidRPr="00197D3D">
        <w:rPr>
          <w:rFonts w:ascii="Times New Roman" w:hAnsi="Times New Roman" w:cs="Times New Roman"/>
          <w:sz w:val="24"/>
          <w:szCs w:val="24"/>
        </w:rPr>
        <w:t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1D977540" w14:textId="77777777" w:rsidR="00C708F1" w:rsidRPr="00197D3D" w:rsidRDefault="00C708F1" w:rsidP="00197D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08621F63" w14:textId="1753432D" w:rsidR="00631D65" w:rsidRPr="00197D3D" w:rsidRDefault="00C708F1" w:rsidP="00197D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  <w:r w:rsidR="00517322" w:rsidRPr="00197D3D">
        <w:rPr>
          <w:rFonts w:ascii="Times New Roman" w:hAnsi="Times New Roman" w:cs="Times New Roman"/>
          <w:sz w:val="24"/>
          <w:szCs w:val="24"/>
        </w:rPr>
        <w:t>»;</w:t>
      </w:r>
    </w:p>
    <w:p w14:paraId="1DE6C9A4" w14:textId="6B3B90A0" w:rsidR="00517322" w:rsidRPr="00B35A86" w:rsidRDefault="00517322" w:rsidP="00B35A8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86">
        <w:rPr>
          <w:rFonts w:ascii="Times New Roman" w:hAnsi="Times New Roman" w:cs="Times New Roman"/>
          <w:sz w:val="24"/>
          <w:szCs w:val="24"/>
        </w:rPr>
        <w:t>Пункт 4.6 раздела 4 Положения дополнить подпунктами 7, 8, 9 следующего содержания:</w:t>
      </w:r>
    </w:p>
    <w:p w14:paraId="3B480147" w14:textId="12862D03" w:rsidR="00517322" w:rsidRPr="00197D3D" w:rsidRDefault="00517322" w:rsidP="00197D3D">
      <w:pPr>
        <w:pStyle w:val="s1"/>
        <w:spacing w:before="0" w:beforeAutospacing="0" w:after="0" w:afterAutospacing="0"/>
        <w:ind w:firstLine="567"/>
      </w:pPr>
      <w:r w:rsidRPr="00197D3D">
        <w:t xml:space="preserve">«7) выявление соответствия объекта контроля параметрам, утвержденным </w:t>
      </w:r>
      <w:hyperlink r:id="rId5" w:anchor="/multilink/74449814/paragraph/385166/number/0" w:history="1">
        <w:r w:rsidRPr="00197D3D">
          <w:rPr>
            <w:color w:val="0000FF"/>
            <w:u w:val="single"/>
          </w:rPr>
          <w:t>индикаторами</w:t>
        </w:r>
      </w:hyperlink>
      <w:r w:rsidRPr="00197D3D">
        <w:t xml:space="preserve"> риска нарушения обязательных требований, или отклонения объекта контроля от таких параметров;</w:t>
      </w:r>
    </w:p>
    <w:p w14:paraId="77065980" w14:textId="3B824D19" w:rsidR="00517322" w:rsidRPr="00197D3D" w:rsidRDefault="000963A8" w:rsidP="00197D3D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7D3D" w:rsidRPr="00197D3D">
        <w:rPr>
          <w:rFonts w:ascii="Times New Roman" w:hAnsi="Times New Roman" w:cs="Times New Roman"/>
          <w:sz w:val="24"/>
          <w:szCs w:val="24"/>
        </w:rPr>
        <w:t>) уклонение контролируемого лица от проведения обязательного профилактического визита.»;</w:t>
      </w:r>
    </w:p>
    <w:p w14:paraId="0A2C1530" w14:textId="45DABD50" w:rsidR="00197D3D" w:rsidRPr="006F1692" w:rsidRDefault="00B35A86" w:rsidP="006F1692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</w:t>
      </w:r>
      <w:r w:rsidR="006F1692"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Раздел 4 Положения дополнить пунктами 4.2</w:t>
      </w:r>
      <w:r w:rsidR="000963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6F1692"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-4.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6F1692"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  следующего</w:t>
      </w:r>
      <w:proofErr w:type="gramEnd"/>
      <w:r w:rsidR="006F1692"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содержания:</w:t>
      </w:r>
    </w:p>
    <w:p w14:paraId="77131558" w14:textId="7527AF8D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4.25.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</w:t>
      </w: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14:paraId="3226C3AF" w14:textId="266A9058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4.26.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14:paraId="142DEE03" w14:textId="77777777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4110AFF9" w14:textId="77777777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срок устранения выявленного нарушения обязательных требований с указанием конкретной даты;</w:t>
      </w:r>
    </w:p>
    <w:p w14:paraId="383BB6DA" w14:textId="77777777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перечень рекомендованных мероприятий по устранению выявленного нарушения обязательных требований;</w:t>
      </w:r>
    </w:p>
    <w:p w14:paraId="65E2A967" w14:textId="77777777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14:paraId="4389B6F3" w14:textId="3BB2CF8A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4.27.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14:paraId="153C5CA6" w14:textId="39063A5A" w:rsid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4.28. Контрольный (надзорный) орган может отменить предписание об устранении выявленных нарушений обязательных требований в случаях, установленных </w:t>
      </w:r>
      <w:r w:rsidR="000963A8" w:rsidRPr="000963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Федерального закона № 248-ФЗ «О государственном контроле (надзоре) и муниципальном контроле в Российской Федерации</w:t>
      </w:r>
      <w:r w:rsidR="000963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0DAFC9C9" w14:textId="1BBEF7F0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4.29.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14:paraId="533569F2" w14:textId="219463B8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4.30.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14:paraId="608FFA1C" w14:textId="22F07083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4.31.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14:paraId="1FF0ADB9" w14:textId="504A8B48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4.32.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 пунктом 3 части 2 статьи 90 </w:t>
      </w:r>
      <w:r w:rsidR="000963A8" w:rsidRPr="000963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Федерального закона № 248-ФЗ «О государственном контроле (надзоре) и муниципальном контроле в Российской Федерации</w:t>
      </w:r>
      <w:r w:rsidR="000963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при этом осуществляя поэтапную оценку исполнения контролируемым лицом соглашения.</w:t>
      </w:r>
    </w:p>
    <w:p w14:paraId="5132C95D" w14:textId="17C3C20E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4.33. Соглашение должно включать:</w:t>
      </w:r>
    </w:p>
    <w:p w14:paraId="25BB0DA0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перечень выявленных нарушений обязательных требований, подлежащих устранению контролируемым лицом;</w:t>
      </w:r>
    </w:p>
    <w:p w14:paraId="55EE245B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14:paraId="0890848A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срок исполнения соглашения.</w:t>
      </w:r>
    </w:p>
    <w:p w14:paraId="5070E089" w14:textId="6C957988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4.34.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14:paraId="0859D2F8" w14:textId="4E2DDA61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4.35.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14:paraId="6F981DF8" w14:textId="3D03FF15" w:rsidR="00B35A86" w:rsidRPr="00CD21E6" w:rsidRDefault="00B35A86" w:rsidP="00B35A86">
      <w:pPr>
        <w:spacing w:after="0" w:line="240" w:lineRule="auto"/>
        <w:ind w:firstLine="567"/>
        <w:rPr>
          <w:color w:val="6600CC"/>
          <w:sz w:val="28"/>
          <w:szCs w:val="28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4.36. По истечении срока исполнения соглашения контрольный (надзорный) орган принимает решение о признании соглашения исполненным или неисполненным</w:t>
      </w:r>
      <w:r w:rsidRPr="00CD21E6">
        <w:rPr>
          <w:color w:val="6600CC"/>
          <w:sz w:val="28"/>
          <w:szCs w:val="28"/>
        </w:rPr>
        <w:t>.</w:t>
      </w:r>
    </w:p>
    <w:p w14:paraId="78D0711E" w14:textId="11CD6BC6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4.37. 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14:paraId="1758B366" w14:textId="5C8294ED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4.38. Контролируемое лицо не имеет права отказаться от исполнения соглашения в одностороннем порядке.»</w:t>
      </w:r>
    </w:p>
    <w:p w14:paraId="4FCD0C9D" w14:textId="7196BDBF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Настоящее решение вступает в силу со дня его официального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обнародования.</w:t>
      </w:r>
    </w:p>
    <w:p w14:paraId="0869B04A" w14:textId="48D03802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6" w:history="1">
        <w:r w:rsidRPr="00480835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https://narymskoe-r69.gosweb.gosuslugi.ru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</w:t>
      </w:r>
    </w:p>
    <w:p w14:paraId="599CC4C6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Обнародовать данное постановление в информационном бюллетене Администрации и Совета Нарымского сельского поселения.</w:t>
      </w:r>
    </w:p>
    <w:p w14:paraId="6E35BB1D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Контроль за исполнением настоящего решения возложить на контрольно-правовую комиссию Совета Нарымского сельского поселения.</w:t>
      </w:r>
    </w:p>
    <w:p w14:paraId="1E5849EA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B18681A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5E602C" w14:textId="49FBC4CC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Совета поселения                                                            О.Н. Желонкина</w:t>
      </w:r>
    </w:p>
    <w:p w14:paraId="399C50B3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9C3736" w14:textId="77777777" w:rsidR="00F66A1A" w:rsidRDefault="00B35A86" w:rsidP="00F66A1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поселения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С.В. Абдрашитова</w:t>
      </w:r>
    </w:p>
    <w:p w14:paraId="4D38CA6C" w14:textId="77777777" w:rsidR="00F66A1A" w:rsidRDefault="00F66A1A" w:rsidP="00F66A1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D88EFD" w14:textId="77777777" w:rsidR="0026528F" w:rsidRDefault="0026528F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DB37F4" w14:textId="77777777" w:rsidR="0026528F" w:rsidRDefault="0026528F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3005F0" w14:textId="77777777" w:rsidR="0026528F" w:rsidRDefault="0026528F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D96A66" w14:textId="77777777" w:rsidR="0026528F" w:rsidRDefault="0026528F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C14F10" w14:textId="77777777" w:rsidR="0026528F" w:rsidRDefault="0026528F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3B1C9" w14:textId="77777777" w:rsidR="0026528F" w:rsidRDefault="0026528F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A14AA2" w14:textId="77777777" w:rsidR="0026528F" w:rsidRDefault="0026528F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CE9BCE" w14:textId="77777777" w:rsidR="0026528F" w:rsidRDefault="0026528F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1FC1A6" w14:textId="77777777" w:rsidR="0026528F" w:rsidRDefault="0026528F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F91FB" w14:textId="77777777" w:rsidR="0026528F" w:rsidRDefault="0026528F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CAAEC5" w14:textId="77777777" w:rsidR="0026528F" w:rsidRDefault="0026528F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E836BD" w14:textId="11E00FCC" w:rsidR="00B35A86" w:rsidRPr="00B35A86" w:rsidRDefault="00B35A86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A86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Чаплинская Т.А.</w:t>
      </w:r>
    </w:p>
    <w:p w14:paraId="2FA653AA" w14:textId="1747485E" w:rsidR="00B35A86" w:rsidRPr="00B35A86" w:rsidRDefault="00B35A86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A86">
        <w:rPr>
          <w:rFonts w:ascii="Times New Roman" w:eastAsia="Times New Roman" w:hAnsi="Times New Roman" w:cs="Times New Roman"/>
          <w:sz w:val="20"/>
          <w:szCs w:val="20"/>
          <w:lang w:eastAsia="ru-RU"/>
        </w:rPr>
        <w:t>8(38252)3-32-32</w:t>
      </w:r>
    </w:p>
    <w:sectPr w:rsidR="00B35A86" w:rsidRPr="00B35A86" w:rsidSect="00F66A1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7FCF"/>
    <w:multiLevelType w:val="multilevel"/>
    <w:tmpl w:val="F49212F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C9E321B"/>
    <w:multiLevelType w:val="hybridMultilevel"/>
    <w:tmpl w:val="80E2CEE6"/>
    <w:lvl w:ilvl="0" w:tplc="62E43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8115CB"/>
    <w:multiLevelType w:val="multilevel"/>
    <w:tmpl w:val="93FC9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895967764">
    <w:abstractNumId w:val="1"/>
  </w:num>
  <w:num w:numId="2" w16cid:durableId="1922442639">
    <w:abstractNumId w:val="3"/>
  </w:num>
  <w:num w:numId="3" w16cid:durableId="467474044">
    <w:abstractNumId w:val="0"/>
  </w:num>
  <w:num w:numId="4" w16cid:durableId="188979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8F"/>
    <w:rsid w:val="000963A8"/>
    <w:rsid w:val="00121579"/>
    <w:rsid w:val="00197D3D"/>
    <w:rsid w:val="001A27A2"/>
    <w:rsid w:val="0026528F"/>
    <w:rsid w:val="003D1FBB"/>
    <w:rsid w:val="0047455F"/>
    <w:rsid w:val="00517322"/>
    <w:rsid w:val="005A338F"/>
    <w:rsid w:val="006015BD"/>
    <w:rsid w:val="00631D65"/>
    <w:rsid w:val="006F1692"/>
    <w:rsid w:val="00892DC4"/>
    <w:rsid w:val="008944F5"/>
    <w:rsid w:val="00A02DA9"/>
    <w:rsid w:val="00B35A86"/>
    <w:rsid w:val="00B927A2"/>
    <w:rsid w:val="00C708F1"/>
    <w:rsid w:val="00CF1658"/>
    <w:rsid w:val="00DF62F5"/>
    <w:rsid w:val="00E16CC5"/>
    <w:rsid w:val="00E70448"/>
    <w:rsid w:val="00F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4C8D"/>
  <w15:chartTrackingRefBased/>
  <w15:docId w15:val="{6EE3ADD5-C803-4C43-9948-8C19F05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3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3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33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33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3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3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3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3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3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3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3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3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33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3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33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338F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B927A2"/>
    <w:rPr>
      <w:color w:val="0000FF"/>
      <w:u w:val="single"/>
    </w:rPr>
  </w:style>
  <w:style w:type="paragraph" w:customStyle="1" w:styleId="ConsPlusNormal">
    <w:name w:val="ConsPlusNormal"/>
    <w:uiPriority w:val="99"/>
    <w:rsid w:val="00B927A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s1">
    <w:name w:val="s_1"/>
    <w:basedOn w:val="a"/>
    <w:rsid w:val="0051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Unresolved Mention"/>
    <w:basedOn w:val="a0"/>
    <w:uiPriority w:val="99"/>
    <w:semiHidden/>
    <w:unhideWhenUsed/>
    <w:rsid w:val="00B35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2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9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7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ymskoe-r69.gosweb.gosuslugi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2025-07-07T04:51:00Z</cp:lastPrinted>
  <dcterms:created xsi:type="dcterms:W3CDTF">2025-05-15T09:30:00Z</dcterms:created>
  <dcterms:modified xsi:type="dcterms:W3CDTF">2025-07-07T04:53:00Z</dcterms:modified>
</cp:coreProperties>
</file>