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0D420C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24</w:t>
      </w:r>
      <w:r w:rsidR="00F95E04">
        <w:rPr>
          <w:rFonts w:ascii="Times New Roman CYR" w:hAnsi="Times New Roman CYR" w:cs="Times New Roman CYR"/>
          <w:sz w:val="22"/>
          <w:szCs w:val="22"/>
        </w:rPr>
        <w:t>.0</w:t>
      </w:r>
      <w:r>
        <w:rPr>
          <w:rFonts w:ascii="Times New Roman CYR" w:hAnsi="Times New Roman CYR" w:cs="Times New Roman CYR"/>
          <w:sz w:val="22"/>
          <w:szCs w:val="22"/>
        </w:rPr>
        <w:t>5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911B91">
        <w:rPr>
          <w:rFonts w:ascii="Times New Roman CYR" w:hAnsi="Times New Roman CYR" w:cs="Times New Roman CYR"/>
          <w:sz w:val="22"/>
          <w:szCs w:val="22"/>
        </w:rPr>
        <w:t>№ 09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95E04">
      <w:pPr>
        <w:ind w:left="567" w:right="567"/>
        <w:jc w:val="center"/>
        <w:rPr>
          <w:b/>
        </w:rPr>
      </w:pPr>
      <w:r w:rsidRPr="00943D77">
        <w:rPr>
          <w:b/>
        </w:rPr>
        <w:t xml:space="preserve">О внесении изменений в решение Совета Нарымского сельского поселения от </w:t>
      </w:r>
      <w:r w:rsidR="00943D77" w:rsidRPr="00943D77">
        <w:rPr>
          <w:b/>
        </w:rPr>
        <w:t>20.07.2017 №203</w:t>
      </w:r>
      <w:r w:rsidRPr="00943D77">
        <w:rPr>
          <w:b/>
        </w:rPr>
        <w:t xml:space="preserve"> «</w:t>
      </w:r>
      <w:r w:rsidR="00943D77" w:rsidRPr="00943D77">
        <w:rPr>
          <w:b/>
        </w:rPr>
        <w:t>Об утверждении положения «О старостах сельских населенных пунктов на территории муниципального образования Нарымского сельского поселения»</w:t>
      </w:r>
      <w:r w:rsidRPr="00943D77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на основании протеста прокурора Парабельского района от </w:t>
      </w:r>
      <w:r w:rsidR="00051865">
        <w:t>19.04.2023 №32-2023</w:t>
      </w:r>
      <w:r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245984" w:rsidRDefault="00F95E04" w:rsidP="00943D77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245984">
        <w:t xml:space="preserve">Внести в решение Совета Нарымского сельского поселения </w:t>
      </w:r>
      <w:r w:rsidR="00051865" w:rsidRPr="00051865">
        <w:t xml:space="preserve">от </w:t>
      </w:r>
      <w:r w:rsidR="00943D77" w:rsidRPr="00943D77">
        <w:t>20.07.2017 №203 «Об утверждении положения «О старостах сельских населенных пунктов на территории муниципального образования Нарымского сельского поселения»»</w:t>
      </w:r>
      <w:r w:rsidRPr="00245984">
        <w:t xml:space="preserve"> следующие изменения: </w:t>
      </w:r>
    </w:p>
    <w:p w:rsidR="00F95E04" w:rsidRPr="00245984" w:rsidRDefault="00F95E04" w:rsidP="00051865">
      <w:pPr>
        <w:tabs>
          <w:tab w:val="left" w:pos="709"/>
        </w:tabs>
        <w:ind w:firstLine="709"/>
        <w:jc w:val="both"/>
        <w:rPr>
          <w:rFonts w:eastAsia="Calibri"/>
        </w:rPr>
      </w:pPr>
      <w:r w:rsidRPr="00245984">
        <w:t>в Положени</w:t>
      </w:r>
      <w:r>
        <w:t xml:space="preserve">и </w:t>
      </w:r>
      <w:r w:rsidR="00943D77">
        <w:t>о</w:t>
      </w:r>
      <w:r w:rsidR="00943D77" w:rsidRPr="00943D77">
        <w:t xml:space="preserve"> старостах сельских населенных пунктов на территории муниципального образования Нарымского сельского поселения</w:t>
      </w:r>
      <w:r>
        <w:t>, утвержденном указанным решением</w:t>
      </w:r>
      <w:r w:rsidRPr="00245984">
        <w:rPr>
          <w:rFonts w:eastAsia="Calibri"/>
        </w:rPr>
        <w:t>:</w:t>
      </w:r>
    </w:p>
    <w:p w:rsidR="00F57427" w:rsidRDefault="00993A89" w:rsidP="00F57427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Пункт</w:t>
      </w:r>
      <w:r w:rsidR="00F95E04" w:rsidRPr="00993A89">
        <w:rPr>
          <w:rFonts w:eastAsia="Calibri"/>
        </w:rPr>
        <w:t xml:space="preserve"> </w:t>
      </w:r>
      <w:r w:rsidRPr="00993A89">
        <w:rPr>
          <w:rFonts w:eastAsia="Calibri"/>
        </w:rPr>
        <w:t xml:space="preserve">2.2 после слов </w:t>
      </w:r>
      <w:r>
        <w:rPr>
          <w:rFonts w:eastAsia="Calibri"/>
        </w:rPr>
        <w:t>«муниципальную должность»</w:t>
      </w:r>
      <w:r w:rsidRPr="00993A89">
        <w:rPr>
          <w:rFonts w:eastAsia="Calibri"/>
        </w:rPr>
        <w:t xml:space="preserve"> дополнить словами </w:t>
      </w:r>
      <w:r>
        <w:rPr>
          <w:rFonts w:eastAsia="Calibri"/>
        </w:rPr>
        <w:t>«</w:t>
      </w:r>
      <w:r w:rsidRPr="00993A89">
        <w:rPr>
          <w:rFonts w:eastAsia="Calibri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>
        <w:rPr>
          <w:rFonts w:eastAsia="Calibri"/>
        </w:rPr>
        <w:t>»</w:t>
      </w:r>
      <w:r w:rsidRPr="00993A89">
        <w:rPr>
          <w:rFonts w:eastAsia="Calibri"/>
        </w:rPr>
        <w:t>;</w:t>
      </w:r>
    </w:p>
    <w:p w:rsidR="00F57427" w:rsidRDefault="00F57427" w:rsidP="00F57427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F57427">
        <w:rPr>
          <w:rFonts w:eastAsia="Calibri"/>
        </w:rPr>
        <w:t>ункт 3.2 изложить в следующей редакции:</w:t>
      </w:r>
    </w:p>
    <w:p w:rsidR="00F57427" w:rsidRPr="00F57427" w:rsidRDefault="00F57427" w:rsidP="00F57427">
      <w:pPr>
        <w:tabs>
          <w:tab w:val="left" w:pos="709"/>
        </w:tabs>
        <w:ind w:firstLine="709"/>
        <w:jc w:val="both"/>
        <w:rPr>
          <w:rFonts w:eastAsia="Calibri"/>
        </w:rPr>
      </w:pPr>
      <w:r w:rsidRPr="00F57427">
        <w:rPr>
          <w:rFonts w:eastAsia="Calibri"/>
        </w:rPr>
        <w:t>«3.2. Староста сельского населен</w:t>
      </w:r>
      <w:r>
        <w:rPr>
          <w:rFonts w:eastAsia="Calibri"/>
        </w:rPr>
        <w:t xml:space="preserve">ного пункта назначается Советом </w:t>
      </w:r>
      <w:r w:rsidRPr="00F57427">
        <w:rPr>
          <w:rFonts w:eastAsia="Calibri"/>
        </w:rPr>
        <w:t>Нарымского сельского поселения по представлению схода граждан сельского</w:t>
      </w:r>
      <w:r>
        <w:rPr>
          <w:rFonts w:eastAsia="Calibri"/>
        </w:rPr>
        <w:t xml:space="preserve"> </w:t>
      </w:r>
      <w:r w:rsidRPr="00F57427">
        <w:rPr>
          <w:rFonts w:eastAsia="Calibri"/>
        </w:rPr>
        <w:t>населенного пункта.»;</w:t>
      </w:r>
    </w:p>
    <w:p w:rsidR="00F57427" w:rsidRPr="00F57427" w:rsidRDefault="00F57427" w:rsidP="00F57427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F57427">
        <w:rPr>
          <w:rFonts w:eastAsia="Calibri"/>
        </w:rPr>
        <w:t>одпункт 1 пункта 3.9 после слов «муниципальную должность»</w:t>
      </w:r>
      <w:r>
        <w:rPr>
          <w:rFonts w:eastAsia="Calibri"/>
        </w:rPr>
        <w:t xml:space="preserve"> </w:t>
      </w:r>
      <w:r w:rsidRPr="00F57427">
        <w:rPr>
          <w:rFonts w:eastAsia="Calibri"/>
        </w:rPr>
        <w:t>дополнить словами «, за исключением муниципальной должности депутата</w:t>
      </w:r>
      <w:r>
        <w:rPr>
          <w:rFonts w:eastAsia="Calibri"/>
        </w:rPr>
        <w:t xml:space="preserve"> </w:t>
      </w:r>
      <w:r w:rsidRPr="00F57427">
        <w:rPr>
          <w:rFonts w:eastAsia="Calibri"/>
        </w:rPr>
        <w:t>представительного органа муниципального образования, осуществляющего свои</w:t>
      </w:r>
      <w:r>
        <w:rPr>
          <w:rFonts w:eastAsia="Calibri"/>
        </w:rPr>
        <w:t xml:space="preserve"> </w:t>
      </w:r>
      <w:r w:rsidRPr="00F57427">
        <w:rPr>
          <w:rFonts w:eastAsia="Calibri"/>
        </w:rPr>
        <w:t>полн</w:t>
      </w:r>
      <w:r>
        <w:rPr>
          <w:rFonts w:eastAsia="Calibri"/>
        </w:rPr>
        <w:t>омочия на непостоянной основе,»;</w:t>
      </w:r>
    </w:p>
    <w:p w:rsidR="00F57427" w:rsidRPr="00F57427" w:rsidRDefault="00F57427" w:rsidP="00F57427">
      <w:pPr>
        <w:pStyle w:val="a6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eastAsia="Calibri"/>
        </w:rPr>
      </w:pPr>
      <w:r w:rsidRPr="00F57427">
        <w:rPr>
          <w:rFonts w:eastAsia="Calibri"/>
        </w:rPr>
        <w:t>Пункт 3.1 изложить в следующей редакции:</w:t>
      </w:r>
    </w:p>
    <w:p w:rsidR="00F57427" w:rsidRPr="00F57427" w:rsidRDefault="00F57427" w:rsidP="00F57427">
      <w:pPr>
        <w:tabs>
          <w:tab w:val="left" w:pos="709"/>
        </w:tabs>
        <w:ind w:firstLine="709"/>
        <w:jc w:val="both"/>
        <w:rPr>
          <w:rFonts w:eastAsia="Calibri"/>
        </w:rPr>
      </w:pPr>
      <w:r w:rsidRPr="00F57427">
        <w:rPr>
          <w:rFonts w:eastAsia="Calibri"/>
        </w:rPr>
        <w:t>«3.1.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>Настоящее решение вступает в силу со дня его официального опубликования.</w:t>
      </w:r>
    </w:p>
    <w:p w:rsidR="00C84D2F" w:rsidRPr="00C84D2F" w:rsidRDefault="00C84D2F" w:rsidP="00C84D2F">
      <w:pPr>
        <w:pStyle w:val="a6"/>
        <w:tabs>
          <w:tab w:val="left" w:pos="709"/>
        </w:tabs>
        <w:ind w:left="709"/>
        <w:jc w:val="both"/>
      </w:pPr>
    </w:p>
    <w:p w:rsidR="00C84D2F" w:rsidRPr="00C84D2F" w:rsidRDefault="00C84D2F" w:rsidP="00C84D2F">
      <w:pPr>
        <w:pStyle w:val="a6"/>
        <w:tabs>
          <w:tab w:val="left" w:pos="709"/>
        </w:tabs>
        <w:ind w:left="709"/>
        <w:jc w:val="both"/>
      </w:pPr>
    </w:p>
    <w:p w:rsidR="00C84D2F" w:rsidRPr="00C84D2F" w:rsidRDefault="00C84D2F" w:rsidP="00C84D2F">
      <w:pPr>
        <w:pStyle w:val="a6"/>
        <w:tabs>
          <w:tab w:val="left" w:pos="709"/>
        </w:tabs>
        <w:ind w:left="709"/>
        <w:jc w:val="both"/>
      </w:pP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lastRenderedPageBreak/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</w:pPr>
    </w:p>
    <w:p w:rsidR="00C84D2F" w:rsidRPr="004A5BAA" w:rsidRDefault="00C84D2F" w:rsidP="000F6A2C">
      <w:pPr>
        <w:pStyle w:val="ConsPlusNormal"/>
        <w:tabs>
          <w:tab w:val="left" w:pos="993"/>
          <w:tab w:val="left" w:pos="1134"/>
        </w:tabs>
        <w:ind w:firstLine="709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Pr="00DF0EA7" w:rsidRDefault="00F95E04" w:rsidP="00F95E04">
      <w:pPr>
        <w:tabs>
          <w:tab w:val="left" w:pos="1134"/>
        </w:tabs>
        <w:ind w:firstLine="567"/>
        <w:jc w:val="both"/>
      </w:pPr>
    </w:p>
    <w:p w:rsidR="00765B14" w:rsidRDefault="00BA1CCC" w:rsidP="000F6A2C">
      <w:pPr>
        <w:tabs>
          <w:tab w:val="left" w:pos="1134"/>
        </w:tabs>
        <w:ind w:firstLine="567"/>
      </w:pPr>
      <w:r>
        <w:t>Глава поселения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Sect="00871321">
      <w:headerReference w:type="default" r:id="rId8"/>
      <w:footerReference w:type="default" r:id="rId9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72" w:rsidRDefault="00994872" w:rsidP="00F6476B">
      <w:r>
        <w:separator/>
      </w:r>
    </w:p>
  </w:endnote>
  <w:endnote w:type="continuationSeparator" w:id="0">
    <w:p w:rsidR="00994872" w:rsidRDefault="00994872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2C" w:rsidRPr="000F6A2C" w:rsidRDefault="000F6A2C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Инкина Ю.С.</w:t>
    </w:r>
  </w:p>
  <w:p w:rsidR="000F6A2C" w:rsidRPr="000F6A2C" w:rsidRDefault="000F6A2C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72" w:rsidRDefault="00994872" w:rsidP="00F6476B">
      <w:r>
        <w:separator/>
      </w:r>
    </w:p>
  </w:footnote>
  <w:footnote w:type="continuationSeparator" w:id="0">
    <w:p w:rsidR="00994872" w:rsidRDefault="00994872" w:rsidP="00F6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14" w:rsidRDefault="00765B14" w:rsidP="000518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AD32CD4C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46F78D9"/>
    <w:multiLevelType w:val="hybridMultilevel"/>
    <w:tmpl w:val="FB0A3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D420C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52CB8"/>
    <w:rsid w:val="001601DE"/>
    <w:rsid w:val="0016198D"/>
    <w:rsid w:val="00163541"/>
    <w:rsid w:val="001760D0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5027"/>
    <w:rsid w:val="001F47D4"/>
    <w:rsid w:val="001F4F21"/>
    <w:rsid w:val="00203B64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717F"/>
    <w:rsid w:val="004564BF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0E39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1DC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1B91"/>
    <w:rsid w:val="00914A81"/>
    <w:rsid w:val="00916C38"/>
    <w:rsid w:val="00924D94"/>
    <w:rsid w:val="00930714"/>
    <w:rsid w:val="00943D77"/>
    <w:rsid w:val="00955CFF"/>
    <w:rsid w:val="00963A88"/>
    <w:rsid w:val="00973599"/>
    <w:rsid w:val="00973DD7"/>
    <w:rsid w:val="00975157"/>
    <w:rsid w:val="00977150"/>
    <w:rsid w:val="00987724"/>
    <w:rsid w:val="0099052E"/>
    <w:rsid w:val="009923EA"/>
    <w:rsid w:val="00993A89"/>
    <w:rsid w:val="00994872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7D45"/>
    <w:rsid w:val="00B22B18"/>
    <w:rsid w:val="00B32884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39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84D2F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57427"/>
    <w:rsid w:val="00F60D09"/>
    <w:rsid w:val="00F62B10"/>
    <w:rsid w:val="00F63FD8"/>
    <w:rsid w:val="00F6476B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B3DB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E9B42-8476-4941-AE68-134C0986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102</cp:revision>
  <cp:lastPrinted>2020-10-21T07:17:00Z</cp:lastPrinted>
  <dcterms:created xsi:type="dcterms:W3CDTF">2017-05-02T08:37:00Z</dcterms:created>
  <dcterms:modified xsi:type="dcterms:W3CDTF">2023-05-24T03:26:00Z</dcterms:modified>
</cp:coreProperties>
</file>