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E6BB" w14:textId="7F89A13F" w:rsidR="00FB6DD2" w:rsidRDefault="00FB6DD2" w:rsidP="00FB6DD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32EFC2" wp14:editId="78B3CD34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76250" cy="571500"/>
            <wp:effectExtent l="0" t="0" r="0" b="0"/>
            <wp:wrapSquare wrapText="right"/>
            <wp:docPr id="2135967896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45425" w14:textId="77777777" w:rsidR="00FB6DD2" w:rsidRDefault="00FB6DD2" w:rsidP="00FB6DD2">
      <w:pPr>
        <w:jc w:val="center"/>
      </w:pPr>
    </w:p>
    <w:p w14:paraId="25261750" w14:textId="77777777" w:rsidR="00FB6DD2" w:rsidRDefault="00FB6DD2" w:rsidP="00FB6DD2">
      <w:pPr>
        <w:jc w:val="center"/>
        <w:rPr>
          <w:sz w:val="28"/>
          <w:szCs w:val="28"/>
        </w:rPr>
      </w:pPr>
    </w:p>
    <w:p w14:paraId="14526E4F" w14:textId="77777777" w:rsidR="00FB6DD2" w:rsidRDefault="00FB6DD2" w:rsidP="00FB6DD2">
      <w:pPr>
        <w:jc w:val="center"/>
        <w:rPr>
          <w:sz w:val="28"/>
          <w:szCs w:val="28"/>
        </w:rPr>
      </w:pPr>
    </w:p>
    <w:p w14:paraId="0B0D02D6" w14:textId="415927A3" w:rsidR="00FB6DD2" w:rsidRPr="00D81145" w:rsidRDefault="00FB6DD2" w:rsidP="00FB6DD2">
      <w:pPr>
        <w:jc w:val="center"/>
        <w:rPr>
          <w:sz w:val="28"/>
          <w:szCs w:val="28"/>
        </w:rPr>
      </w:pPr>
      <w:r w:rsidRPr="00D81145">
        <w:rPr>
          <w:sz w:val="28"/>
          <w:szCs w:val="28"/>
        </w:rPr>
        <w:t>АДМИНИСТРАЦИЯ НАРЫМСКОГО СЕЛЬСКОГО ПОСЕЛЕНИЯ</w:t>
      </w:r>
    </w:p>
    <w:p w14:paraId="0D3274BB" w14:textId="77777777" w:rsidR="00FB6DD2" w:rsidRPr="003B2C96" w:rsidRDefault="00FB6DD2" w:rsidP="00FB6DD2">
      <w:pPr>
        <w:jc w:val="center"/>
        <w:rPr>
          <w:sz w:val="28"/>
          <w:szCs w:val="28"/>
        </w:rPr>
      </w:pPr>
      <w:r w:rsidRPr="00D81145">
        <w:rPr>
          <w:sz w:val="28"/>
          <w:szCs w:val="28"/>
        </w:rPr>
        <w:t>ПАРАБЕЛЬСКОГО РАЙОНА ТОМСКОЙ ОБЛАСТИ</w:t>
      </w:r>
    </w:p>
    <w:p w14:paraId="63B4EB1F" w14:textId="77777777" w:rsidR="00FB6DD2" w:rsidRPr="00D81145" w:rsidRDefault="00FB6DD2" w:rsidP="00FB6DD2">
      <w:pPr>
        <w:jc w:val="center"/>
        <w:rPr>
          <w:b/>
          <w:sz w:val="28"/>
          <w:szCs w:val="28"/>
        </w:rPr>
      </w:pPr>
    </w:p>
    <w:p w14:paraId="2EACDF27" w14:textId="77777777" w:rsidR="00FB6DD2" w:rsidRDefault="00FB6DD2" w:rsidP="00FB6DD2">
      <w:pPr>
        <w:jc w:val="center"/>
        <w:rPr>
          <w:b/>
          <w:sz w:val="32"/>
          <w:szCs w:val="32"/>
        </w:rPr>
      </w:pPr>
      <w:r w:rsidRPr="00D81145">
        <w:rPr>
          <w:b/>
          <w:sz w:val="32"/>
          <w:szCs w:val="32"/>
        </w:rPr>
        <w:t>ПОСТАНОВЛЕНИЕ</w:t>
      </w:r>
    </w:p>
    <w:p w14:paraId="3542FE04" w14:textId="77777777" w:rsidR="008C44DF" w:rsidRDefault="008C44DF" w:rsidP="008C44DF">
      <w:pPr>
        <w:widowControl w:val="0"/>
        <w:tabs>
          <w:tab w:val="left" w:pos="284"/>
          <w:tab w:val="left" w:pos="7513"/>
        </w:tabs>
        <w:ind w:right="43"/>
        <w:jc w:val="center"/>
      </w:pPr>
    </w:p>
    <w:p w14:paraId="6617B17F" w14:textId="40B0C267" w:rsidR="008C44DF" w:rsidRDefault="008C44DF" w:rsidP="008C44DF">
      <w:r>
        <w:t xml:space="preserve">от </w:t>
      </w:r>
      <w:r w:rsidR="00B36EEC">
        <w:t>13.02.2024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36EEC">
        <w:t>1</w:t>
      </w:r>
      <w:r>
        <w:t>5а</w:t>
      </w:r>
    </w:p>
    <w:p w14:paraId="3601515E" w14:textId="77777777" w:rsidR="008C44DF" w:rsidRDefault="008C44DF" w:rsidP="008C44DF"/>
    <w:p w14:paraId="6B9B6321" w14:textId="77777777" w:rsidR="008C44DF" w:rsidRPr="00DC1334" w:rsidRDefault="008C44DF" w:rsidP="008C44DF">
      <w:pPr>
        <w:widowControl w:val="0"/>
        <w:autoSpaceDE w:val="0"/>
        <w:autoSpaceDN w:val="0"/>
        <w:jc w:val="center"/>
      </w:pPr>
      <w:r w:rsidRPr="00DC1334">
        <w:rPr>
          <w:lang w:eastAsia="en-US"/>
        </w:rPr>
        <w:t>Об организации системы внутреннего обеспечения соответствия требованиям антимонопольного законодательства</w:t>
      </w:r>
    </w:p>
    <w:p w14:paraId="4336DCFA" w14:textId="77777777" w:rsidR="008C44DF" w:rsidRPr="00DC1334" w:rsidRDefault="008C44DF" w:rsidP="008C44DF">
      <w:pPr>
        <w:widowControl w:val="0"/>
        <w:autoSpaceDE w:val="0"/>
        <w:autoSpaceDN w:val="0"/>
        <w:spacing w:line="276" w:lineRule="auto"/>
      </w:pPr>
    </w:p>
    <w:p w14:paraId="2AC8438E" w14:textId="77777777" w:rsidR="008C44DF" w:rsidRDefault="008C44DF" w:rsidP="008C44D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C1334">
        <w:rPr>
          <w:lang w:eastAsia="en-US"/>
        </w:rPr>
        <w:t xml:space="preserve">Во исполнение </w:t>
      </w:r>
      <w:hyperlink r:id="rId8" w:history="1">
        <w:r w:rsidRPr="00DC1334">
          <w:rPr>
            <w:lang w:eastAsia="en-US"/>
          </w:rPr>
          <w:t>Указа</w:t>
        </w:r>
      </w:hyperlink>
      <w:r w:rsidRPr="00DC1334">
        <w:rPr>
          <w:lang w:eastAsia="en-US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  <w:hyperlink r:id="rId9" w:history="1">
        <w:r w:rsidRPr="00DC1334">
          <w:rPr>
            <w:lang w:eastAsia="en-US"/>
          </w:rPr>
          <w:t>распоряжения</w:t>
        </w:r>
      </w:hyperlink>
      <w:r w:rsidRPr="00DC1334">
        <w:rPr>
          <w:lang w:eastAsia="en-US"/>
        </w:rPr>
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14:paraId="5FD4652B" w14:textId="77777777" w:rsidR="008C44DF" w:rsidRDefault="008C44DF" w:rsidP="008C44D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14:paraId="723A0081" w14:textId="659AEB02" w:rsidR="008C44DF" w:rsidRDefault="00B36EEC" w:rsidP="008C44D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ПОСТАНОВЛЯЮ</w:t>
      </w:r>
      <w:r w:rsidR="008C44DF">
        <w:rPr>
          <w:lang w:eastAsia="en-US"/>
        </w:rPr>
        <w:t>:</w:t>
      </w:r>
    </w:p>
    <w:p w14:paraId="3632458E" w14:textId="77777777" w:rsidR="008C44DF" w:rsidRPr="00DC1334" w:rsidRDefault="008C44DF" w:rsidP="008C44D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14:paraId="41A3399E" w14:textId="091BEED9" w:rsidR="008C44DF" w:rsidRPr="00DC1334" w:rsidRDefault="008C44DF" w:rsidP="008C44DF">
      <w:pPr>
        <w:numPr>
          <w:ilvl w:val="0"/>
          <w:numId w:val="12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Создать в </w:t>
      </w:r>
      <w:r>
        <w:rPr>
          <w:lang w:eastAsia="en-US"/>
        </w:rPr>
        <w:t xml:space="preserve">Администрации </w:t>
      </w:r>
      <w:r>
        <w:rPr>
          <w:lang w:eastAsia="en-US"/>
        </w:rPr>
        <w:t>Нарымского сельского поселения</w:t>
      </w:r>
      <w:r w:rsidRPr="00DC1334">
        <w:rPr>
          <w:lang w:eastAsia="en-US"/>
        </w:rPr>
        <w:t xml:space="preserve"> (далее – </w:t>
      </w:r>
      <w:r>
        <w:rPr>
          <w:lang w:eastAsia="en-US"/>
        </w:rPr>
        <w:t>Администрация</w:t>
      </w:r>
      <w:r w:rsidRPr="00DC1334">
        <w:rPr>
          <w:lang w:eastAsia="en-US"/>
        </w:rPr>
        <w:t>) систему внутреннего обеспечения соответствия требованиям антимонопольного законодательства.</w:t>
      </w:r>
    </w:p>
    <w:p w14:paraId="2DE644DB" w14:textId="77777777" w:rsidR="008C44DF" w:rsidRPr="00DC1334" w:rsidRDefault="008C44DF" w:rsidP="008C44DF">
      <w:pPr>
        <w:numPr>
          <w:ilvl w:val="0"/>
          <w:numId w:val="12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Утвердить Положение об организации в </w:t>
      </w:r>
      <w:r>
        <w:rPr>
          <w:lang w:eastAsia="en-US"/>
        </w:rPr>
        <w:t>Администрации</w:t>
      </w:r>
      <w:r w:rsidRPr="00DC1334">
        <w:rPr>
          <w:lang w:eastAsia="en-US"/>
        </w:rPr>
        <w:t xml:space="preserve"> системы внутреннего обеспечения соответствия требованиям антимонопольного законодательства (далее - Положение).</w:t>
      </w:r>
    </w:p>
    <w:p w14:paraId="75EC52F5" w14:textId="350696D5" w:rsidR="008C44DF" w:rsidRPr="00DC1334" w:rsidRDefault="008C44DF" w:rsidP="008C44DF">
      <w:pPr>
        <w:numPr>
          <w:ilvl w:val="0"/>
          <w:numId w:val="12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Определить </w:t>
      </w:r>
      <w:r>
        <w:rPr>
          <w:lang w:eastAsia="en-US"/>
        </w:rPr>
        <w:t>Главу</w:t>
      </w:r>
      <w:r>
        <w:rPr>
          <w:lang w:eastAsia="en-US"/>
        </w:rPr>
        <w:t xml:space="preserve"> Администрации должностным лицом</w:t>
      </w:r>
      <w:r w:rsidRPr="00DC1334">
        <w:rPr>
          <w:lang w:eastAsia="en-US"/>
        </w:rPr>
        <w:t xml:space="preserve">, ответственным за внедрение и функционирование системы внутреннего обеспечения соответствия требованиям антимонопольного законодательства в </w:t>
      </w:r>
      <w:r>
        <w:rPr>
          <w:lang w:eastAsia="en-US"/>
        </w:rPr>
        <w:t>Администрации</w:t>
      </w:r>
      <w:r w:rsidRPr="00DC1334">
        <w:rPr>
          <w:lang w:eastAsia="en-US"/>
        </w:rPr>
        <w:t xml:space="preserve"> в соответствии с Положением.</w:t>
      </w:r>
    </w:p>
    <w:p w14:paraId="7EBCC6B8" w14:textId="784637C2" w:rsidR="008C44DF" w:rsidRDefault="008C44DF" w:rsidP="008C44DF">
      <w:pPr>
        <w:pStyle w:val="a6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Разместить графические материалы Проекта организации дорожного</w:t>
      </w:r>
    </w:p>
    <w:p w14:paraId="2B206B52" w14:textId="77777777" w:rsidR="008C44DF" w:rsidRDefault="008C44DF" w:rsidP="008C44DF">
      <w:pPr>
        <w:rPr>
          <w:lang w:eastAsia="en-US"/>
        </w:rPr>
      </w:pPr>
      <w:r>
        <w:rPr>
          <w:lang w:eastAsia="en-US"/>
        </w:rPr>
        <w:t>движения на автомобильных дорогах (улицах) общего пользования на территории Нарымского сельского поселения на официальном сайте органов местного</w:t>
      </w:r>
    </w:p>
    <w:p w14:paraId="15C1E09D" w14:textId="77777777" w:rsidR="008C44DF" w:rsidRDefault="008C44DF" w:rsidP="008C44DF">
      <w:pPr>
        <w:rPr>
          <w:lang w:eastAsia="en-US"/>
        </w:rPr>
      </w:pPr>
      <w:r>
        <w:rPr>
          <w:lang w:eastAsia="en-US"/>
        </w:rPr>
        <w:t>самоуправления муниципального образования «Нарымское сельское поселение» в</w:t>
      </w:r>
    </w:p>
    <w:p w14:paraId="49D2A6E0" w14:textId="77777777" w:rsidR="008C44DF" w:rsidRDefault="008C44DF" w:rsidP="008C44DF">
      <w:pPr>
        <w:rPr>
          <w:lang w:eastAsia="en-US"/>
        </w:rPr>
      </w:pPr>
      <w:r>
        <w:rPr>
          <w:lang w:eastAsia="en-US"/>
        </w:rPr>
        <w:t>сети Интернет www.narimskoe.ru.</w:t>
      </w:r>
    </w:p>
    <w:p w14:paraId="3158AFED" w14:textId="54F8474C" w:rsidR="008C44DF" w:rsidRDefault="008C44DF" w:rsidP="008C44DF">
      <w:pPr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>5</w:t>
      </w:r>
      <w:r>
        <w:rPr>
          <w:lang w:eastAsia="en-US"/>
        </w:rPr>
        <w:t>.</w:t>
      </w:r>
      <w:r>
        <w:rPr>
          <w:lang w:eastAsia="en-US"/>
        </w:rPr>
        <w:t xml:space="preserve"> </w:t>
      </w:r>
      <w:r>
        <w:rPr>
          <w:lang w:eastAsia="en-US"/>
        </w:rPr>
        <w:t xml:space="preserve">Опубликовать настоящее </w:t>
      </w:r>
      <w:proofErr w:type="gramStart"/>
      <w:r>
        <w:rPr>
          <w:lang w:eastAsia="en-US"/>
        </w:rPr>
        <w:t>постановление  на</w:t>
      </w:r>
      <w:proofErr w:type="gramEnd"/>
      <w:r>
        <w:rPr>
          <w:lang w:eastAsia="en-US"/>
        </w:rPr>
        <w:t xml:space="preserve"> официальном сайте органов местного самоуправления муниципального образования «Нарымское сельское поселение».</w:t>
      </w:r>
    </w:p>
    <w:p w14:paraId="3261D4B1" w14:textId="22A09750" w:rsidR="008C44DF" w:rsidRDefault="008C44DF" w:rsidP="008C44DF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6</w:t>
      </w:r>
      <w:r>
        <w:rPr>
          <w:lang w:eastAsia="en-US"/>
        </w:rPr>
        <w:t>. Контроль за исполнения настоящего постановления оставляю за собой.</w:t>
      </w:r>
    </w:p>
    <w:p w14:paraId="6E29499D" w14:textId="77777777" w:rsidR="008C44DF" w:rsidRDefault="008C44DF" w:rsidP="008C44DF">
      <w:pPr>
        <w:rPr>
          <w:lang w:eastAsia="en-US"/>
        </w:rPr>
      </w:pPr>
    </w:p>
    <w:p w14:paraId="632F5DFA" w14:textId="77777777" w:rsidR="00B36EEC" w:rsidRDefault="00B36EEC" w:rsidP="008C44DF">
      <w:pPr>
        <w:jc w:val="right"/>
        <w:rPr>
          <w:lang w:eastAsia="en-US"/>
        </w:rPr>
      </w:pPr>
    </w:p>
    <w:p w14:paraId="312BB9CB" w14:textId="77777777" w:rsidR="00B36EEC" w:rsidRDefault="008C44DF" w:rsidP="00B36EEC">
      <w:pPr>
        <w:jc w:val="center"/>
        <w:rPr>
          <w:b/>
        </w:rPr>
      </w:pPr>
      <w:r>
        <w:rPr>
          <w:lang w:eastAsia="en-US"/>
        </w:rPr>
        <w:t>Глава поселения                                                                          С.В. Абдрашитова</w:t>
      </w:r>
      <w:r w:rsidRPr="00DC1334">
        <w:rPr>
          <w:b/>
        </w:rPr>
        <w:br w:type="page"/>
      </w:r>
    </w:p>
    <w:p w14:paraId="4CA724D5" w14:textId="77777777" w:rsidR="00B36EEC" w:rsidRDefault="00B36EEC" w:rsidP="00B36EEC">
      <w:pPr>
        <w:jc w:val="center"/>
        <w:rPr>
          <w:b/>
        </w:rPr>
      </w:pPr>
    </w:p>
    <w:p w14:paraId="63125BCB" w14:textId="7583642E" w:rsidR="008C44DF" w:rsidRPr="008C44DF" w:rsidRDefault="008C44DF" w:rsidP="00B36EEC">
      <w:pPr>
        <w:jc w:val="right"/>
        <w:rPr>
          <w:sz w:val="20"/>
          <w:szCs w:val="20"/>
        </w:rPr>
      </w:pPr>
      <w:r w:rsidRPr="008C44DF">
        <w:rPr>
          <w:sz w:val="20"/>
          <w:szCs w:val="20"/>
        </w:rPr>
        <w:t>Приложение</w:t>
      </w:r>
    </w:p>
    <w:p w14:paraId="52587720" w14:textId="181F4C0C" w:rsidR="008C44DF" w:rsidRPr="008C44DF" w:rsidRDefault="008C44DF" w:rsidP="008C44DF">
      <w:pPr>
        <w:jc w:val="right"/>
        <w:rPr>
          <w:sz w:val="20"/>
          <w:szCs w:val="20"/>
        </w:rPr>
      </w:pPr>
      <w:r w:rsidRPr="008C44DF">
        <w:rPr>
          <w:sz w:val="20"/>
          <w:szCs w:val="20"/>
        </w:rPr>
        <w:t xml:space="preserve">к </w:t>
      </w:r>
      <w:r w:rsidRPr="008C44DF">
        <w:rPr>
          <w:sz w:val="20"/>
          <w:szCs w:val="20"/>
        </w:rPr>
        <w:t xml:space="preserve">постановлению Нарымского сельского поселения </w:t>
      </w:r>
    </w:p>
    <w:p w14:paraId="26DEF48C" w14:textId="785384BE" w:rsidR="008C44DF" w:rsidRPr="008C44DF" w:rsidRDefault="008C44DF" w:rsidP="008C44DF">
      <w:pPr>
        <w:widowControl w:val="0"/>
        <w:autoSpaceDE w:val="0"/>
        <w:autoSpaceDN w:val="0"/>
        <w:spacing w:line="276" w:lineRule="auto"/>
        <w:jc w:val="right"/>
        <w:rPr>
          <w:sz w:val="20"/>
          <w:szCs w:val="20"/>
        </w:rPr>
      </w:pPr>
      <w:r w:rsidRPr="008C44DF">
        <w:rPr>
          <w:sz w:val="20"/>
          <w:szCs w:val="20"/>
        </w:rPr>
        <w:t>от 1</w:t>
      </w:r>
      <w:r w:rsidRPr="008C44DF">
        <w:rPr>
          <w:sz w:val="20"/>
          <w:szCs w:val="20"/>
        </w:rPr>
        <w:t>3</w:t>
      </w:r>
      <w:r w:rsidRPr="008C44DF">
        <w:rPr>
          <w:sz w:val="20"/>
          <w:szCs w:val="20"/>
        </w:rPr>
        <w:t>.0</w:t>
      </w:r>
      <w:r w:rsidRPr="008C44DF">
        <w:rPr>
          <w:sz w:val="20"/>
          <w:szCs w:val="20"/>
        </w:rPr>
        <w:t>2</w:t>
      </w:r>
      <w:r w:rsidRPr="008C44DF">
        <w:rPr>
          <w:sz w:val="20"/>
          <w:szCs w:val="20"/>
        </w:rPr>
        <w:t>.20</w:t>
      </w:r>
      <w:r w:rsidRPr="008C44DF">
        <w:rPr>
          <w:sz w:val="20"/>
          <w:szCs w:val="20"/>
        </w:rPr>
        <w:t>24</w:t>
      </w:r>
      <w:r w:rsidRPr="008C44DF">
        <w:rPr>
          <w:sz w:val="20"/>
          <w:szCs w:val="20"/>
        </w:rPr>
        <w:t xml:space="preserve"> № </w:t>
      </w:r>
      <w:r w:rsidRPr="008C44DF">
        <w:rPr>
          <w:sz w:val="20"/>
          <w:szCs w:val="20"/>
        </w:rPr>
        <w:t>1</w:t>
      </w:r>
      <w:r w:rsidRPr="008C44DF">
        <w:rPr>
          <w:sz w:val="20"/>
          <w:szCs w:val="20"/>
        </w:rPr>
        <w:t>5</w:t>
      </w:r>
      <w:r w:rsidRPr="008C44DF">
        <w:rPr>
          <w:sz w:val="20"/>
          <w:szCs w:val="20"/>
        </w:rPr>
        <w:t>а</w:t>
      </w:r>
    </w:p>
    <w:p w14:paraId="5258643E" w14:textId="77777777" w:rsidR="008C44DF" w:rsidRPr="00DC1334" w:rsidRDefault="008C44DF" w:rsidP="008C44DF">
      <w:pPr>
        <w:widowControl w:val="0"/>
        <w:autoSpaceDE w:val="0"/>
        <w:autoSpaceDN w:val="0"/>
        <w:spacing w:line="276" w:lineRule="auto"/>
        <w:jc w:val="right"/>
      </w:pPr>
    </w:p>
    <w:p w14:paraId="240A8002" w14:textId="77777777" w:rsidR="008C44DF" w:rsidRPr="00B36EEC" w:rsidRDefault="008C44DF" w:rsidP="008C44DF">
      <w:pPr>
        <w:widowControl w:val="0"/>
        <w:autoSpaceDE w:val="0"/>
        <w:autoSpaceDN w:val="0"/>
        <w:spacing w:line="276" w:lineRule="auto"/>
        <w:jc w:val="center"/>
        <w:rPr>
          <w:b/>
          <w:bCs/>
        </w:rPr>
      </w:pPr>
      <w:r w:rsidRPr="00B36EEC">
        <w:rPr>
          <w:b/>
          <w:bCs/>
        </w:rPr>
        <w:t>Положение</w:t>
      </w:r>
    </w:p>
    <w:p w14:paraId="41DD8C44" w14:textId="232DBF2E" w:rsidR="008C44DF" w:rsidRPr="00B36EEC" w:rsidRDefault="008C44DF" w:rsidP="008C44DF">
      <w:pPr>
        <w:widowControl w:val="0"/>
        <w:autoSpaceDE w:val="0"/>
        <w:autoSpaceDN w:val="0"/>
        <w:spacing w:line="276" w:lineRule="auto"/>
        <w:jc w:val="center"/>
        <w:rPr>
          <w:b/>
          <w:bCs/>
        </w:rPr>
      </w:pPr>
      <w:r w:rsidRPr="00B36EEC">
        <w:rPr>
          <w:b/>
          <w:bCs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 w:rsidRPr="00B36EEC">
        <w:rPr>
          <w:b/>
          <w:bCs/>
        </w:rPr>
        <w:t>Нарымского сельского поселения</w:t>
      </w:r>
    </w:p>
    <w:p w14:paraId="4195FC41" w14:textId="77777777" w:rsidR="008C44DF" w:rsidRPr="00DC1334" w:rsidRDefault="008C44DF" w:rsidP="008C44DF">
      <w:pPr>
        <w:widowControl w:val="0"/>
        <w:autoSpaceDE w:val="0"/>
        <w:autoSpaceDN w:val="0"/>
        <w:spacing w:line="276" w:lineRule="auto"/>
        <w:jc w:val="center"/>
      </w:pPr>
    </w:p>
    <w:p w14:paraId="6B5AE7BD" w14:textId="77777777" w:rsidR="008C44DF" w:rsidRPr="00DC1334" w:rsidRDefault="008C44DF" w:rsidP="008C44DF">
      <w:pPr>
        <w:keepNext/>
        <w:numPr>
          <w:ilvl w:val="0"/>
          <w:numId w:val="10"/>
        </w:numPr>
        <w:shd w:val="clear" w:color="auto" w:fill="FFFFFF"/>
        <w:spacing w:before="120" w:after="120"/>
        <w:ind w:left="0" w:firstLine="0"/>
        <w:jc w:val="center"/>
        <w:outlineLvl w:val="4"/>
      </w:pPr>
      <w:r w:rsidRPr="00DC1334">
        <w:t>Общие положения</w:t>
      </w:r>
    </w:p>
    <w:p w14:paraId="1979321A" w14:textId="77777777" w:rsidR="008C44DF" w:rsidRPr="00DC1334" w:rsidRDefault="008C44DF" w:rsidP="008C44D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Настоящее Положение устанавливает порядок организации и функционирования в </w:t>
      </w:r>
      <w:r>
        <w:rPr>
          <w:lang w:eastAsia="en-US"/>
        </w:rPr>
        <w:t>Администрации</w:t>
      </w:r>
      <w:r w:rsidRPr="00DC1334">
        <w:rPr>
          <w:lang w:eastAsia="en-US"/>
        </w:rPr>
        <w:t xml:space="preserve"> системы внутреннего обеспечения соответствия требованиям антимонопольного законодательства (далее - </w:t>
      </w:r>
      <w:r w:rsidRPr="00DC1334">
        <w:t>антимонопольный комплаенс).</w:t>
      </w:r>
    </w:p>
    <w:p w14:paraId="5983CD69" w14:textId="77777777" w:rsidR="008C44DF" w:rsidRPr="00DC1334" w:rsidRDefault="008C44DF" w:rsidP="008C44D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</w:t>
      </w:r>
      <w:r>
        <w:rPr>
          <w:lang w:eastAsia="en-US"/>
        </w:rPr>
        <w:t xml:space="preserve"> (далее – Методические рекомендации)</w:t>
      </w:r>
      <w:r w:rsidRPr="00DC1334">
        <w:rPr>
          <w:lang w:eastAsia="en-US"/>
        </w:rPr>
        <w:t>.</w:t>
      </w:r>
    </w:p>
    <w:p w14:paraId="306C174D" w14:textId="77777777" w:rsidR="008C44DF" w:rsidRPr="00DC1334" w:rsidRDefault="008C44DF" w:rsidP="008C44D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DC1334">
        <w:t>Задачи антимонопольного комплаенса:</w:t>
      </w:r>
    </w:p>
    <w:p w14:paraId="3DC6BCDD" w14:textId="77777777" w:rsidR="008C44DF" w:rsidRPr="00DC1334" w:rsidRDefault="008C44DF" w:rsidP="008C44DF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выявление рисков нарушения антимонопольного законодательства;</w:t>
      </w:r>
    </w:p>
    <w:p w14:paraId="0C48469A" w14:textId="77777777" w:rsidR="008C44DF" w:rsidRPr="00DC1334" w:rsidRDefault="008C44DF" w:rsidP="008C44DF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управление рисками нарушения антимонопольного законодательства;</w:t>
      </w:r>
    </w:p>
    <w:p w14:paraId="4BC92D07" w14:textId="77777777" w:rsidR="008C44DF" w:rsidRPr="00DC1334" w:rsidRDefault="008C44DF" w:rsidP="008C44DF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контроль за соответствием деятельности </w:t>
      </w:r>
      <w:r>
        <w:t>Администрации</w:t>
      </w:r>
      <w:r w:rsidRPr="00DC1334">
        <w:t xml:space="preserve"> требованиям антимонопольного законодательства;</w:t>
      </w:r>
    </w:p>
    <w:p w14:paraId="7FD15063" w14:textId="77777777" w:rsidR="008C44DF" w:rsidRPr="00DC1334" w:rsidRDefault="008C44DF" w:rsidP="008C44DF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оценка эффективности функционирования в </w:t>
      </w:r>
      <w:r>
        <w:t>Администрации</w:t>
      </w:r>
      <w:r w:rsidRPr="00DC1334">
        <w:t xml:space="preserve"> антимонопольного комплаенса.</w:t>
      </w:r>
    </w:p>
    <w:p w14:paraId="1C05E6EB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Принципы антимонопольного комплаенса:</w:t>
      </w:r>
    </w:p>
    <w:p w14:paraId="29789014" w14:textId="77777777" w:rsidR="008C44DF" w:rsidRPr="00DC1334" w:rsidRDefault="008C44DF" w:rsidP="008C44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заинтересованность руководства </w:t>
      </w:r>
      <w:r>
        <w:t>Администрации</w:t>
      </w:r>
      <w:r w:rsidRPr="00DC1334">
        <w:t xml:space="preserve"> в эффективности антимонопольного комплаенса;</w:t>
      </w:r>
    </w:p>
    <w:p w14:paraId="113C066B" w14:textId="77777777" w:rsidR="008C44DF" w:rsidRPr="00DC1334" w:rsidRDefault="008C44DF" w:rsidP="008C44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регулярность оценки рисков нарушения антимонопольного законодательства;</w:t>
      </w:r>
    </w:p>
    <w:p w14:paraId="46CEDE5C" w14:textId="77777777" w:rsidR="008C44DF" w:rsidRPr="00DC1334" w:rsidRDefault="008C44DF" w:rsidP="008C44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информационная открытость функционирования в </w:t>
      </w:r>
      <w:r>
        <w:t>Администрации</w:t>
      </w:r>
      <w:r w:rsidRPr="00DC1334">
        <w:t xml:space="preserve"> антимонопольного комплаенса;</w:t>
      </w:r>
    </w:p>
    <w:p w14:paraId="09353EB3" w14:textId="77777777" w:rsidR="008C44DF" w:rsidRPr="00DC1334" w:rsidRDefault="008C44DF" w:rsidP="008C44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непрерывность функционирования антимонопольного комплаенса;</w:t>
      </w:r>
    </w:p>
    <w:p w14:paraId="5AB3133F" w14:textId="77777777" w:rsidR="008C44DF" w:rsidRPr="00DC1334" w:rsidRDefault="008C44DF" w:rsidP="008C44D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совершенствование антимонопольного комплаенса.</w:t>
      </w:r>
    </w:p>
    <w:p w14:paraId="22F636E6" w14:textId="77777777" w:rsidR="008C44DF" w:rsidRPr="00DC1334" w:rsidRDefault="008C44DF" w:rsidP="008C44DF">
      <w:pPr>
        <w:keepNext/>
        <w:shd w:val="clear" w:color="auto" w:fill="FFFFFF"/>
        <w:spacing w:before="120" w:after="120"/>
        <w:jc w:val="center"/>
        <w:outlineLvl w:val="4"/>
      </w:pPr>
      <w:r w:rsidRPr="00DC1334">
        <w:t>II. Организация антимонопольного комплаенса</w:t>
      </w:r>
    </w:p>
    <w:p w14:paraId="5AA4D551" w14:textId="6E9842C0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Общий контроль организации антимонопольного комплаенса и обеспечения его функционирования осуществляется </w:t>
      </w:r>
      <w:r>
        <w:t xml:space="preserve">Главой </w:t>
      </w:r>
      <w:r w:rsidR="00E9354E">
        <w:t>поселения</w:t>
      </w:r>
      <w:r w:rsidRPr="00DC1334">
        <w:t>, который:</w:t>
      </w:r>
    </w:p>
    <w:p w14:paraId="0098745F" w14:textId="77777777" w:rsidR="008C44DF" w:rsidRPr="00DC1334" w:rsidRDefault="008C44DF" w:rsidP="008C44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принимает внутренние документы </w:t>
      </w:r>
      <w:r>
        <w:t>Администрации</w:t>
      </w:r>
      <w:r w:rsidRPr="00DC1334">
        <w:t>, регламентирующие реализацию антимонопольного комплаенса;</w:t>
      </w:r>
    </w:p>
    <w:p w14:paraId="73B52239" w14:textId="77777777" w:rsidR="008C44DF" w:rsidRPr="00DC1334" w:rsidRDefault="008C44DF" w:rsidP="008C44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применяет предусмотренные законодательством Российской Федерации меры ответственности за неисполнение работниками </w:t>
      </w:r>
      <w:r>
        <w:t>Администрации</w:t>
      </w:r>
      <w:r w:rsidRPr="00DC1334">
        <w:t xml:space="preserve"> настоящего Положения;</w:t>
      </w:r>
    </w:p>
    <w:p w14:paraId="06EECA04" w14:textId="77777777" w:rsidR="008C44DF" w:rsidRPr="00DC1334" w:rsidRDefault="008C44DF" w:rsidP="008C44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рассматривает материалы, отчеты и результаты периодических оценок эффективности функционирования антимонопольного комплаенса и принимает меры, </w:t>
      </w:r>
      <w:r w:rsidRPr="00DC1334">
        <w:lastRenderedPageBreak/>
        <w:t>направленные на устранение выявленных недостатков;</w:t>
      </w:r>
    </w:p>
    <w:p w14:paraId="11C8AA49" w14:textId="77777777" w:rsidR="008C44DF" w:rsidRPr="00DC1334" w:rsidRDefault="008C44DF" w:rsidP="008C44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осуществляет контроль за устранением выявленных недостатков антимонопольного комплаенса;</w:t>
      </w:r>
    </w:p>
    <w:p w14:paraId="5A397A26" w14:textId="77777777" w:rsidR="008C44DF" w:rsidRPr="00DC1334" w:rsidRDefault="008C44DF" w:rsidP="008C44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определяет уполномоченное подразделение (должностное лицо), ответственное за организацию и функционирование антимонопольного комплаенса в </w:t>
      </w:r>
      <w:r>
        <w:t>Администрации</w:t>
      </w:r>
      <w:r w:rsidRPr="00DC1334">
        <w:t>.</w:t>
      </w:r>
    </w:p>
    <w:p w14:paraId="6A0FF685" w14:textId="1661EEB0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Функции уполномоченного </w:t>
      </w:r>
      <w:r w:rsidR="0038220E">
        <w:t>специалиста</w:t>
      </w:r>
      <w:r w:rsidRPr="00DC1334">
        <w:t>:</w:t>
      </w:r>
    </w:p>
    <w:p w14:paraId="017129AE" w14:textId="77777777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и представление на утверждение Положения об антимонопольном комплаенсе (внесение в него изменений), а также документов </w:t>
      </w:r>
      <w:r>
        <w:t>Администрации</w:t>
      </w:r>
      <w:r w:rsidRPr="00DC1334">
        <w:t>, регламентирующих процедуры антимонопольного комплаенса;</w:t>
      </w:r>
    </w:p>
    <w:p w14:paraId="6D58B81F" w14:textId="77777777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14:paraId="7F9C7B24" w14:textId="77777777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консультирование </w:t>
      </w:r>
      <w:r>
        <w:t>работников Администрации</w:t>
      </w:r>
      <w:r w:rsidRPr="00DC1334">
        <w:t xml:space="preserve"> по вопросам, связанным с соблюдением антимонопольного законодательства и антимонопольным комплаенсом;</w:t>
      </w:r>
    </w:p>
    <w:p w14:paraId="2650C3DC" w14:textId="77777777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проведение проверок, связанных с нарушениями, выявленными в ходе контроля соответствия деятельности </w:t>
      </w:r>
      <w:r>
        <w:t>работников Администрации</w:t>
      </w:r>
      <w:r w:rsidRPr="00DC1334">
        <w:t xml:space="preserve"> требованиям антимонопольного законодательства, в порядке, установленном действующим законодательством;</w:t>
      </w:r>
    </w:p>
    <w:p w14:paraId="037683AD" w14:textId="77777777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организация внутренних расследований, связанных с функционированием антимонопольного комплаенса, и участие в них;</w:t>
      </w:r>
    </w:p>
    <w:p w14:paraId="74A63286" w14:textId="7D9D28A0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информирование </w:t>
      </w:r>
      <w:r>
        <w:t xml:space="preserve">Главы </w:t>
      </w:r>
      <w:r w:rsidR="0038220E">
        <w:t>поселения</w:t>
      </w:r>
      <w:r w:rsidRPr="00DC1334">
        <w:t xml:space="preserve"> о документах </w:t>
      </w:r>
      <w:r>
        <w:t>Администрации</w:t>
      </w:r>
      <w:r w:rsidRPr="00DC1334">
        <w:t>, которые могут повлечь нарушение антимонопольного законодательства;</w:t>
      </w:r>
    </w:p>
    <w:p w14:paraId="26ED451A" w14:textId="12268218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определение и внесение на утверждение </w:t>
      </w:r>
      <w:r>
        <w:t xml:space="preserve">Главе </w:t>
      </w:r>
      <w:r w:rsidR="0038220E">
        <w:t>поселения</w:t>
      </w:r>
      <w:r w:rsidRPr="00DC1334">
        <w:t xml:space="preserve"> плановых значений показателей эффективности антимонопольного комплаенса;</w:t>
      </w:r>
    </w:p>
    <w:p w14:paraId="7780CB30" w14:textId="32993A81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и внесение на утверждение </w:t>
      </w:r>
      <w:r>
        <w:t xml:space="preserve">Главе </w:t>
      </w:r>
      <w:r w:rsidR="0038220E">
        <w:t>поселения</w:t>
      </w:r>
      <w:r w:rsidRPr="00DC1334">
        <w:t xml:space="preserve"> плана мероприятий по снижению рисков нарушения антимонопольного законодательства в </w:t>
      </w:r>
      <w:r>
        <w:t>Администрации</w:t>
      </w:r>
      <w:r w:rsidRPr="00DC1334">
        <w:t>;</w:t>
      </w:r>
    </w:p>
    <w:p w14:paraId="22FFDAFD" w14:textId="77777777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осуществление мониторинга исполнения мероприятий по снижению рисков нарушения антимонопольного законодательства в </w:t>
      </w:r>
      <w:r>
        <w:t>Администрации</w:t>
      </w:r>
      <w:r w:rsidRPr="00DC1334">
        <w:t>;</w:t>
      </w:r>
    </w:p>
    <w:p w14:paraId="4C80DAC6" w14:textId="2F122BAA" w:rsidR="008C44DF" w:rsidRPr="00DC1334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проекта доклада об антимонопольном комплаенсе и представление его </w:t>
      </w:r>
      <w:r>
        <w:t xml:space="preserve">Главе </w:t>
      </w:r>
      <w:r w:rsidR="0038220E">
        <w:t>поселения</w:t>
      </w:r>
      <w:r w:rsidRPr="00DC1334">
        <w:t xml:space="preserve"> и в Департамент экономики Администрации Томской области для рассмотрения и утверждения Рабочей группой по развитию конкуренции в Томской области;</w:t>
      </w:r>
    </w:p>
    <w:p w14:paraId="0655C6FC" w14:textId="77777777" w:rsidR="008C44DF" w:rsidRDefault="008C44DF" w:rsidP="008C44DF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мониторинг и анализ практики применения антимонопольного законодательства в </w:t>
      </w:r>
      <w:r>
        <w:t>Администрации</w:t>
      </w:r>
      <w:r w:rsidRPr="00DC1334">
        <w:t>.</w:t>
      </w:r>
    </w:p>
    <w:p w14:paraId="23BF57FD" w14:textId="77777777" w:rsidR="008C44DF" w:rsidRPr="00DC1334" w:rsidRDefault="008C44DF" w:rsidP="008C44DF">
      <w:pPr>
        <w:keepNext/>
        <w:shd w:val="clear" w:color="auto" w:fill="FFFFFF"/>
        <w:spacing w:before="120"/>
        <w:jc w:val="center"/>
        <w:outlineLvl w:val="4"/>
      </w:pPr>
      <w:r w:rsidRPr="00DC1334">
        <w:t>III. Выявление и оценка рисков нарушения антимонопольного</w:t>
      </w:r>
    </w:p>
    <w:p w14:paraId="7E9F3F5A" w14:textId="77777777" w:rsidR="008C44DF" w:rsidRPr="00DC1334" w:rsidRDefault="008C44DF" w:rsidP="008C44DF">
      <w:pPr>
        <w:widowControl w:val="0"/>
        <w:autoSpaceDE w:val="0"/>
        <w:autoSpaceDN w:val="0"/>
        <w:spacing w:after="120"/>
        <w:jc w:val="center"/>
      </w:pPr>
      <w:r w:rsidRPr="00DC1334">
        <w:t xml:space="preserve">законодательства </w:t>
      </w:r>
      <w:r>
        <w:t>в Администрации</w:t>
      </w:r>
    </w:p>
    <w:p w14:paraId="3E4E539C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ind w:left="0" w:firstLine="709"/>
        <w:jc w:val="both"/>
      </w:pPr>
      <w:r w:rsidRPr="00DC1334">
        <w:t>В целях выявления рисков нарушений антимонопольного законодательства уполномоченным подразделением (должностным лицом) проводится:</w:t>
      </w:r>
    </w:p>
    <w:p w14:paraId="5DEA6182" w14:textId="6721D825" w:rsidR="008C44DF" w:rsidRPr="00DC1334" w:rsidRDefault="008C44DF" w:rsidP="008C44DF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анализ выявленных нарушений антимонопольного законодательства в деятельности </w:t>
      </w:r>
      <w:r>
        <w:t>Администрации</w:t>
      </w:r>
      <w:r w:rsidRPr="00DC1334">
        <w:t xml:space="preserve"> за предыдущие три года (наличие предостережений, предупреждений, штрафов, жалоб, возбужденных дел);</w:t>
      </w:r>
    </w:p>
    <w:p w14:paraId="03ABB044" w14:textId="77777777" w:rsidR="008C44DF" w:rsidRPr="00DC1334" w:rsidRDefault="008C44DF" w:rsidP="008C44DF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анализ нормативных правовых актов и проектов нормативных правовых актов </w:t>
      </w:r>
      <w:r>
        <w:t>Администрации</w:t>
      </w:r>
      <w:r w:rsidRPr="00DC1334">
        <w:t>, которые могут иметь признаки нарушения антимонопольного законодательства;</w:t>
      </w:r>
    </w:p>
    <w:p w14:paraId="6C95D3BA" w14:textId="77777777" w:rsidR="008C44DF" w:rsidRPr="00DC1334" w:rsidRDefault="008C44DF" w:rsidP="008C44DF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мониторинг и анализ практики применения </w:t>
      </w:r>
      <w:r>
        <w:t>в Администрации</w:t>
      </w:r>
      <w:r w:rsidRPr="00DC1334">
        <w:t xml:space="preserve"> </w:t>
      </w:r>
      <w:r w:rsidRPr="00DC1334">
        <w:lastRenderedPageBreak/>
        <w:t>антимонопольного законодательства;</w:t>
      </w:r>
    </w:p>
    <w:p w14:paraId="4AE87B29" w14:textId="77777777" w:rsidR="008C44DF" w:rsidRPr="00DC1334" w:rsidRDefault="008C44DF" w:rsidP="008C44D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53C99FA5" w14:textId="77777777" w:rsidR="008C44DF" w:rsidRPr="00DC1334" w:rsidRDefault="008C44DF" w:rsidP="008C44DF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(наличие предостережений, предупреждений, штрафов, жалоб, возбужденных дел) реализуются мероприятия:</w:t>
      </w:r>
    </w:p>
    <w:p w14:paraId="78FE6F47" w14:textId="77777777" w:rsidR="008C44DF" w:rsidRPr="00DC1334" w:rsidRDefault="008C44DF" w:rsidP="008C44DF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сбор в структурных подразделениях </w:t>
      </w:r>
      <w:r>
        <w:t>Администрации</w:t>
      </w:r>
      <w:r w:rsidRPr="00DC1334">
        <w:t xml:space="preserve"> сведений о наличии нарушений антимонопольного законодательства;</w:t>
      </w:r>
    </w:p>
    <w:p w14:paraId="53FFFE0A" w14:textId="77777777" w:rsidR="008C44DF" w:rsidRPr="00DC1334" w:rsidRDefault="008C44DF" w:rsidP="008C44DF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составление перечня нарушений антимонопольного законодательства в </w:t>
      </w:r>
      <w:r>
        <w:t>Администрации</w:t>
      </w:r>
      <w:r w:rsidRPr="00DC1334">
        <w:t xml:space="preserve">, который содержит классифицированные по сферам деятельности </w:t>
      </w:r>
      <w:r>
        <w:t>Администрации</w:t>
      </w:r>
      <w:r w:rsidRPr="00DC1334">
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14:paraId="1EC19A3B" w14:textId="77777777" w:rsidR="008C44DF" w:rsidRPr="00DC1334" w:rsidRDefault="008C44DF" w:rsidP="008C44DF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 проведении (не реже одного раза в год) уполномоченным подразделением (должностным лицом) анализа нормативных правовых актов </w:t>
      </w:r>
      <w:r>
        <w:t>Администрации</w:t>
      </w:r>
      <w:r w:rsidRPr="00DC1334">
        <w:t>, а также проектов нормативных правовых, которые могут иметь признаки нарушения антимонопольного законодательства, реализуются мероприятия:</w:t>
      </w:r>
    </w:p>
    <w:p w14:paraId="04467FB0" w14:textId="77777777" w:rsidR="008C44DF" w:rsidRPr="00DC1334" w:rsidRDefault="008C44DF" w:rsidP="008C44D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разработка и размещение на официальном сайте </w:t>
      </w:r>
      <w:r>
        <w:t>Администрации</w:t>
      </w:r>
      <w:r w:rsidRPr="00DC1334">
        <w:t xml:space="preserve"> в информационно – телекоммуникационной сети «Интернет» исчерпывающего перечня актов </w:t>
      </w:r>
      <w:r>
        <w:t>Администрации</w:t>
      </w:r>
      <w:r w:rsidRPr="00DC1334">
        <w:t xml:space="preserve">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</w:p>
    <w:p w14:paraId="1F9D2389" w14:textId="77777777" w:rsidR="008C44DF" w:rsidRPr="00DC1334" w:rsidRDefault="008C44DF" w:rsidP="008C44D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перечень актов </w:t>
      </w:r>
      <w:r>
        <w:t>Администрации</w:t>
      </w:r>
      <w:r w:rsidRPr="00DC1334">
        <w:t xml:space="preserve"> с приложением к нему текстов таких актов размещается на официальном портале для обсуждения проектов и действующих нормативных актов на срок не менее семи дней;</w:t>
      </w:r>
    </w:p>
    <w:p w14:paraId="6A68F2C4" w14:textId="77777777" w:rsidR="008C44DF" w:rsidRPr="00DC1334" w:rsidRDefault="008C44DF" w:rsidP="008C44D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сбор и анализ представленных замечаний и предложений организаций и граждан по перечню актов;</w:t>
      </w:r>
    </w:p>
    <w:p w14:paraId="57364BA7" w14:textId="4FADD13C" w:rsidR="008C44DF" w:rsidRPr="00DC1334" w:rsidRDefault="008C44DF" w:rsidP="008C44DF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представление </w:t>
      </w:r>
      <w:r>
        <w:t xml:space="preserve">Главе </w:t>
      </w:r>
      <w:r w:rsidR="0038220E">
        <w:t>поселения</w:t>
      </w:r>
      <w:r w:rsidRPr="00DC1334"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>
        <w:t>Администрации</w:t>
      </w:r>
      <w:r w:rsidRPr="00DC1334">
        <w:t>, которые могут иметь признаки нарушения антимонопольного законодательства.</w:t>
      </w:r>
    </w:p>
    <w:p w14:paraId="59012892" w14:textId="77777777" w:rsidR="008C44DF" w:rsidRPr="00DC1334" w:rsidRDefault="008C44DF" w:rsidP="008C44DF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 проведении анализа проектов нормативных правовых актов </w:t>
      </w:r>
      <w:r>
        <w:t>Администрации</w:t>
      </w:r>
      <w:r w:rsidRPr="00DC1334">
        <w:t xml:space="preserve"> реализуются мероприятия:</w:t>
      </w:r>
    </w:p>
    <w:p w14:paraId="1C7E6041" w14:textId="77777777" w:rsidR="008C44DF" w:rsidRPr="00DC1334" w:rsidRDefault="008C44DF" w:rsidP="008C44D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размещение на официальном сайте </w:t>
      </w:r>
      <w:r>
        <w:t>Администрации</w:t>
      </w:r>
      <w:r w:rsidRPr="00DC1334">
        <w:t xml:space="preserve"> в информационно-телекоммуникационной сети «Интернет» проекта нормативного правового акта </w:t>
      </w:r>
      <w:r>
        <w:t>Администрации</w:t>
      </w:r>
      <w:r w:rsidRPr="00DC1334">
        <w:t xml:space="preserve"> с необходимым обоснованием реализации предлагаемых решений, в том числе их влияния на конкуренцию;</w:t>
      </w:r>
    </w:p>
    <w:p w14:paraId="373F50B7" w14:textId="77777777" w:rsidR="008C44DF" w:rsidRPr="00DC1334" w:rsidRDefault="008C44DF" w:rsidP="008C44D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проекты нормативных правовых актов размещаются на официальном портале на срок не менее семи дней;</w:t>
      </w:r>
    </w:p>
    <w:p w14:paraId="130851AD" w14:textId="77777777" w:rsidR="008C44DF" w:rsidRPr="00DC1334" w:rsidRDefault="008C44DF" w:rsidP="008C44D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сбор и оценка поступивших от организаций и граждан замечаний и предложений </w:t>
      </w:r>
      <w:r w:rsidRPr="00DC1334">
        <w:lastRenderedPageBreak/>
        <w:t>по проекту нормативного правового акта.</w:t>
      </w:r>
    </w:p>
    <w:p w14:paraId="4132217B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 проведении мониторинга и анализа практики применения антимонопольного законодательства в </w:t>
      </w:r>
      <w:r>
        <w:t>Администрации</w:t>
      </w:r>
      <w:r w:rsidRPr="00DC1334">
        <w:t xml:space="preserve"> уполномоченным подразделением (должностным лицом) реализуются мероприятия:</w:t>
      </w:r>
    </w:p>
    <w:p w14:paraId="3B3B3809" w14:textId="77777777" w:rsidR="008C44DF" w:rsidRPr="00DC1334" w:rsidRDefault="008C44DF" w:rsidP="008C44D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bookmarkStart w:id="0" w:name="P108"/>
      <w:bookmarkEnd w:id="0"/>
      <w:r w:rsidRPr="00DC1334">
        <w:t>осуществление на постоянной основе сбора сведений, в том числе в структурных подразделениях, о правоприменительной практике;</w:t>
      </w:r>
    </w:p>
    <w:p w14:paraId="69E18EA1" w14:textId="77777777" w:rsidR="008C44DF" w:rsidRPr="00DC1334" w:rsidRDefault="008C44DF" w:rsidP="008C44D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>
        <w:t>Администрации</w:t>
      </w:r>
      <w:r w:rsidRPr="00DC1334">
        <w:t>.</w:t>
      </w:r>
    </w:p>
    <w:p w14:paraId="0D299CC5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Выявляемые риски нарушения антимонопольного законодательства распределяются уполномоченным подразделением (должностным лицом) по уровням в соответствии с Методическими рекомендациями.</w:t>
      </w:r>
    </w:p>
    <w:p w14:paraId="106FE2B9" w14:textId="77777777" w:rsidR="008C44DF" w:rsidRDefault="008C44DF" w:rsidP="008C44DF">
      <w:pPr>
        <w:keepNext/>
        <w:shd w:val="clear" w:color="auto" w:fill="FFFFFF"/>
        <w:spacing w:before="120"/>
        <w:jc w:val="center"/>
        <w:outlineLvl w:val="4"/>
        <w:rPr>
          <w:shd w:val="clear" w:color="auto" w:fill="FFFFFF"/>
        </w:rPr>
      </w:pPr>
      <w:r w:rsidRPr="00DC1334">
        <w:t xml:space="preserve">IV. </w:t>
      </w:r>
      <w:r w:rsidRPr="00DC1334">
        <w:rPr>
          <w:shd w:val="clear" w:color="auto" w:fill="FFFFFF"/>
        </w:rPr>
        <w:t>Мероприятия по снижению рисков нарушения</w:t>
      </w:r>
    </w:p>
    <w:p w14:paraId="2F598CAE" w14:textId="77777777" w:rsidR="008C44DF" w:rsidRPr="00DC1334" w:rsidRDefault="008C44DF" w:rsidP="008C44DF">
      <w:pPr>
        <w:keepNext/>
        <w:shd w:val="clear" w:color="auto" w:fill="FFFFFF"/>
        <w:spacing w:before="5" w:after="120"/>
        <w:jc w:val="center"/>
        <w:outlineLvl w:val="4"/>
        <w:rPr>
          <w:shd w:val="clear" w:color="auto" w:fill="FFFFFF"/>
        </w:rPr>
      </w:pPr>
      <w:r w:rsidRPr="00DC1334">
        <w:rPr>
          <w:shd w:val="clear" w:color="auto" w:fill="FFFFFF"/>
        </w:rPr>
        <w:t xml:space="preserve">антимонопольного законодательства </w:t>
      </w:r>
      <w:r>
        <w:rPr>
          <w:shd w:val="clear" w:color="auto" w:fill="FFFFFF"/>
        </w:rPr>
        <w:t>в Администрации</w:t>
      </w:r>
    </w:p>
    <w:p w14:paraId="1976AEE7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В целях снижения рисков нарушения антимонопольного законодательства уполномоченное подразделение (должностное лицо) ежегодно разрабатывает мероприятия по снижению рисков нарушения антимонопольного законодательства.</w:t>
      </w:r>
    </w:p>
    <w:p w14:paraId="79209687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Мониторинг исполнения мероприятий по снижению рисков нарушения антимонопольного законодательства </w:t>
      </w:r>
      <w:r>
        <w:t>Администрации</w:t>
      </w:r>
      <w:r w:rsidRPr="00DC1334">
        <w:t xml:space="preserve"> на постоянной основе осуществляет уполномоченное подразделение (должностное лицо).</w:t>
      </w:r>
    </w:p>
    <w:p w14:paraId="723BA53D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Информация об исполнении мероприятий по снижению рисков нарушения антимонопольного законодательства </w:t>
      </w:r>
      <w:r>
        <w:t>Администрацией</w:t>
      </w:r>
      <w:r w:rsidRPr="00DC1334">
        <w:t xml:space="preserve"> подлежит включению в доклад об антимонопольном комплаенсе.</w:t>
      </w:r>
    </w:p>
    <w:p w14:paraId="753EFA16" w14:textId="77777777" w:rsidR="008C44DF" w:rsidRPr="00DC1334" w:rsidRDefault="008C44DF" w:rsidP="008C44DF">
      <w:pPr>
        <w:keepNext/>
        <w:shd w:val="clear" w:color="auto" w:fill="FFFFFF"/>
        <w:spacing w:before="120" w:after="120"/>
        <w:jc w:val="center"/>
        <w:outlineLvl w:val="4"/>
      </w:pPr>
      <w:r w:rsidRPr="00DC1334">
        <w:t>V. Оценка эффективности функционирования антимонопольного комплаенса</w:t>
      </w:r>
    </w:p>
    <w:p w14:paraId="0C0D119C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Плановые значения показателей эффективности антимонопольного комплаенса устанавливаются уполномоченным подразделением (должностным лицом) и утверждаются </w:t>
      </w:r>
      <w:r>
        <w:t>Главой района</w:t>
      </w:r>
      <w:r w:rsidRPr="00DC1334">
        <w:t xml:space="preserve"> на отчетный год.</w:t>
      </w:r>
    </w:p>
    <w:p w14:paraId="6C694BA3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Уполномоченное подразделение (должностное лицо) ежегодно проводит оценку достижения показателей эффективности антимонопольного комплаенса.</w:t>
      </w:r>
    </w:p>
    <w:p w14:paraId="1E878E60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Оценка эффективности организации и функционирования в </w:t>
      </w:r>
      <w:r>
        <w:t>Администрации</w:t>
      </w:r>
      <w:r w:rsidRPr="00DC1334">
        <w:t xml:space="preserve"> антимонопольного комплаенса осуществляется </w:t>
      </w:r>
      <w:r>
        <w:t>Общественным советом по улучшению инвестиционного климата и развитию предпринимательства при Администрации</w:t>
      </w:r>
      <w:r w:rsidRPr="00DC1334">
        <w:t xml:space="preserve"> по результатам рассмотрения доклада об антимонопольном комплаенсе в </w:t>
      </w:r>
      <w:r>
        <w:t>Администрации</w:t>
      </w:r>
      <w:r w:rsidRPr="00DC1334">
        <w:t>.</w:t>
      </w:r>
    </w:p>
    <w:p w14:paraId="516DAA8D" w14:textId="77777777" w:rsidR="008C44DF" w:rsidRPr="00DC1334" w:rsidRDefault="008C44DF" w:rsidP="008C44DF">
      <w:pPr>
        <w:keepNext/>
        <w:shd w:val="clear" w:color="auto" w:fill="FFFFFF"/>
        <w:spacing w:before="120" w:after="120" w:line="226" w:lineRule="exact"/>
        <w:jc w:val="center"/>
        <w:outlineLvl w:val="4"/>
      </w:pPr>
      <w:r w:rsidRPr="00DC1334">
        <w:t>VI. Доклад об антимонопольном комплаенсе</w:t>
      </w:r>
    </w:p>
    <w:p w14:paraId="7734CD78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Уполномоченное подразделение (должностное лицо) представляет на подпись </w:t>
      </w:r>
      <w:r>
        <w:t>Главе района</w:t>
      </w:r>
      <w:r w:rsidRPr="00DC1334">
        <w:t xml:space="preserve"> проект доклада об антимонопольном комплаенсе.</w:t>
      </w:r>
    </w:p>
    <w:p w14:paraId="3FBB642A" w14:textId="77777777" w:rsidR="008C44DF" w:rsidRPr="00DC1334" w:rsidRDefault="008C44DF" w:rsidP="008C44DF">
      <w:pPr>
        <w:widowControl w:val="0"/>
        <w:numPr>
          <w:ilvl w:val="0"/>
          <w:numId w:val="11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Уполномоченное подразделение (должностное лицо) направляет доклад об антимонопольном комплаенсе в Департамент экономики Администрации Томской области ежегодно, в срок до 1 февраля года, следующего за отчетным.</w:t>
      </w:r>
    </w:p>
    <w:p w14:paraId="12FE6492" w14:textId="77777777" w:rsidR="008C44DF" w:rsidRDefault="008C44DF" w:rsidP="008C44DF">
      <w:pPr>
        <w:ind w:right="-2"/>
        <w:jc w:val="center"/>
      </w:pPr>
    </w:p>
    <w:p w14:paraId="4464E930" w14:textId="77777777" w:rsidR="008C44DF" w:rsidRDefault="008C44DF" w:rsidP="008C44DF">
      <w:pPr>
        <w:ind w:right="-2"/>
        <w:jc w:val="center"/>
      </w:pPr>
    </w:p>
    <w:p w14:paraId="6E52C075" w14:textId="77777777" w:rsidR="008C44DF" w:rsidRDefault="008C44DF" w:rsidP="008C44DF">
      <w:pPr>
        <w:ind w:right="-2"/>
        <w:jc w:val="center"/>
      </w:pPr>
    </w:p>
    <w:p w14:paraId="77AE4987" w14:textId="77777777" w:rsidR="008C44DF" w:rsidRPr="00DC1334" w:rsidRDefault="008C44DF" w:rsidP="008C44DF">
      <w:pPr>
        <w:ind w:right="-2"/>
        <w:jc w:val="center"/>
      </w:pPr>
    </w:p>
    <w:p w14:paraId="0560C298" w14:textId="3CA465BC" w:rsidR="00631D65" w:rsidRDefault="008C44DF" w:rsidP="008C44DF"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220E">
        <w:t>Т.А.Чаплинская</w:t>
      </w:r>
      <w:proofErr w:type="spellEnd"/>
    </w:p>
    <w:sectPr w:rsidR="0063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CD75" w14:textId="77777777" w:rsidR="00E01F51" w:rsidRDefault="00E01F51" w:rsidP="008C44DF">
      <w:r>
        <w:separator/>
      </w:r>
    </w:p>
  </w:endnote>
  <w:endnote w:type="continuationSeparator" w:id="0">
    <w:p w14:paraId="5E26EAB5" w14:textId="77777777" w:rsidR="00E01F51" w:rsidRDefault="00E01F51" w:rsidP="008C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EF45" w14:textId="77777777" w:rsidR="00E01F51" w:rsidRDefault="00E01F51" w:rsidP="008C44DF">
      <w:r>
        <w:separator/>
      </w:r>
    </w:p>
  </w:footnote>
  <w:footnote w:type="continuationSeparator" w:id="0">
    <w:p w14:paraId="1C496CA4" w14:textId="77777777" w:rsidR="00E01F51" w:rsidRDefault="00E01F51" w:rsidP="008C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1AB058C"/>
    <w:multiLevelType w:val="hybridMultilevel"/>
    <w:tmpl w:val="6CD49ABE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72459738">
    <w:abstractNumId w:val="8"/>
  </w:num>
  <w:num w:numId="2" w16cid:durableId="775172143">
    <w:abstractNumId w:val="4"/>
  </w:num>
  <w:num w:numId="3" w16cid:durableId="1074668503">
    <w:abstractNumId w:val="2"/>
  </w:num>
  <w:num w:numId="4" w16cid:durableId="416826274">
    <w:abstractNumId w:val="0"/>
  </w:num>
  <w:num w:numId="5" w16cid:durableId="1312101802">
    <w:abstractNumId w:val="11"/>
  </w:num>
  <w:num w:numId="6" w16cid:durableId="1529297084">
    <w:abstractNumId w:val="3"/>
  </w:num>
  <w:num w:numId="7" w16cid:durableId="940917808">
    <w:abstractNumId w:val="6"/>
  </w:num>
  <w:num w:numId="8" w16cid:durableId="911112680">
    <w:abstractNumId w:val="10"/>
  </w:num>
  <w:num w:numId="9" w16cid:durableId="124660189">
    <w:abstractNumId w:val="1"/>
  </w:num>
  <w:num w:numId="10" w16cid:durableId="1001349631">
    <w:abstractNumId w:val="5"/>
  </w:num>
  <w:num w:numId="11" w16cid:durableId="1030573878">
    <w:abstractNumId w:val="7"/>
  </w:num>
  <w:num w:numId="12" w16cid:durableId="69235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8"/>
    <w:rsid w:val="00152128"/>
    <w:rsid w:val="0038220E"/>
    <w:rsid w:val="00631D65"/>
    <w:rsid w:val="008C44DF"/>
    <w:rsid w:val="00B36EEC"/>
    <w:rsid w:val="00E01F51"/>
    <w:rsid w:val="00E70448"/>
    <w:rsid w:val="00E9354E"/>
    <w:rsid w:val="00FB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DD9F"/>
  <w15:chartTrackingRefBased/>
  <w15:docId w15:val="{FC73853B-55DB-4EE3-99F3-3019CF57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C44DF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C44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unhideWhenUsed/>
    <w:rsid w:val="008C44DF"/>
    <w:rPr>
      <w:vertAlign w:val="superscript"/>
    </w:rPr>
  </w:style>
  <w:style w:type="paragraph" w:styleId="a6">
    <w:name w:val="List Paragraph"/>
    <w:basedOn w:val="a"/>
    <w:uiPriority w:val="34"/>
    <w:qFormat/>
    <w:rsid w:val="008C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859CB782E861DFB2618218B2C9C903F5278727766EF48304B9457B7F13DF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88C45A6AB7C44DF122823CC712CCE41951C77C2F841DFB2618218B2C9C903F5278727766EF48304B9457B7F13D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5</cp:revision>
  <cp:lastPrinted>2024-02-13T09:02:00Z</cp:lastPrinted>
  <dcterms:created xsi:type="dcterms:W3CDTF">2024-02-13T05:54:00Z</dcterms:created>
  <dcterms:modified xsi:type="dcterms:W3CDTF">2024-02-13T09:03:00Z</dcterms:modified>
</cp:coreProperties>
</file>