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4A" w:rsidRPr="00817B4A" w:rsidRDefault="00F0055A" w:rsidP="00817B4A">
      <w:pPr>
        <w:jc w:val="center"/>
        <w:rPr>
          <w:b/>
          <w:sz w:val="32"/>
        </w:rPr>
      </w:pPr>
      <w:r w:rsidRPr="00B31121">
        <w:rPr>
          <w:sz w:val="28"/>
          <w:szCs w:val="28"/>
        </w:rPr>
        <w:t xml:space="preserve"> </w:t>
      </w:r>
      <w:r w:rsidR="00817B4A" w:rsidRPr="00817B4A">
        <w:rPr>
          <w:b/>
          <w:noProof/>
          <w:sz w:val="32"/>
        </w:rPr>
        <w:drawing>
          <wp:anchor distT="0" distB="0" distL="114300" distR="114300" simplePos="0" relativeHeight="251659264" behindDoc="0" locked="0" layoutInCell="1" allowOverlap="1" wp14:anchorId="5970C65F" wp14:editId="5677132F">
            <wp:simplePos x="0" y="0"/>
            <wp:positionH relativeFrom="column">
              <wp:posOffset>2526665</wp:posOffset>
            </wp:positionH>
            <wp:positionV relativeFrom="paragraph">
              <wp:posOffset>-295275</wp:posOffset>
            </wp:positionV>
            <wp:extent cx="476250" cy="571500"/>
            <wp:effectExtent l="0" t="0" r="0" b="0"/>
            <wp:wrapSquare wrapText="right"/>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476250" cy="571500"/>
                    </a:xfrm>
                    <a:prstGeom prst="rect">
                      <a:avLst/>
                    </a:prstGeom>
                    <a:noFill/>
                  </pic:spPr>
                </pic:pic>
              </a:graphicData>
            </a:graphic>
          </wp:anchor>
        </w:drawing>
      </w:r>
    </w:p>
    <w:p w:rsidR="00817B4A" w:rsidRPr="00817B4A" w:rsidRDefault="00817B4A" w:rsidP="00817B4A">
      <w:pPr>
        <w:jc w:val="center"/>
        <w:rPr>
          <w:b/>
          <w:sz w:val="32"/>
        </w:rPr>
      </w:pPr>
      <w:bookmarkStart w:id="0" w:name="_GoBack"/>
    </w:p>
    <w:bookmarkEnd w:id="0"/>
    <w:p w:rsidR="00817B4A" w:rsidRDefault="00817B4A" w:rsidP="00817B4A">
      <w:pPr>
        <w:jc w:val="center"/>
        <w:rPr>
          <w:sz w:val="28"/>
          <w:szCs w:val="28"/>
        </w:rPr>
      </w:pPr>
    </w:p>
    <w:p w:rsidR="00817B4A" w:rsidRPr="00817B4A" w:rsidRDefault="00817B4A" w:rsidP="00817B4A">
      <w:pPr>
        <w:jc w:val="center"/>
        <w:rPr>
          <w:sz w:val="28"/>
          <w:szCs w:val="28"/>
        </w:rPr>
      </w:pPr>
      <w:r w:rsidRPr="00817B4A">
        <w:rPr>
          <w:sz w:val="28"/>
          <w:szCs w:val="28"/>
        </w:rPr>
        <w:t>АДМИНИСТРАЦИЯ НАРЫМСКОГО СЕЛЬСКОГО ПОСЕЛЕНИЯ</w:t>
      </w:r>
    </w:p>
    <w:p w:rsidR="00817B4A" w:rsidRPr="00817B4A" w:rsidRDefault="00817B4A" w:rsidP="00817B4A">
      <w:pPr>
        <w:jc w:val="center"/>
        <w:rPr>
          <w:sz w:val="28"/>
          <w:szCs w:val="28"/>
        </w:rPr>
      </w:pPr>
      <w:r w:rsidRPr="00817B4A">
        <w:rPr>
          <w:sz w:val="28"/>
          <w:szCs w:val="28"/>
        </w:rPr>
        <w:t>ПАРАБЕЛЬСКОГО РАЙОНА ТОМСКОЙ ОБЛАСТИ</w:t>
      </w:r>
    </w:p>
    <w:p w:rsidR="00817B4A" w:rsidRPr="00817B4A" w:rsidRDefault="00817B4A" w:rsidP="00817B4A">
      <w:pPr>
        <w:jc w:val="center"/>
        <w:rPr>
          <w:sz w:val="32"/>
          <w:szCs w:val="32"/>
        </w:rPr>
      </w:pPr>
    </w:p>
    <w:p w:rsidR="00817B4A" w:rsidRPr="00817B4A" w:rsidRDefault="00817B4A" w:rsidP="00A067BE">
      <w:pPr>
        <w:jc w:val="center"/>
        <w:rPr>
          <w:b/>
          <w:sz w:val="28"/>
          <w:szCs w:val="28"/>
        </w:rPr>
      </w:pPr>
      <w:r w:rsidRPr="00817B4A">
        <w:rPr>
          <w:b/>
          <w:sz w:val="28"/>
          <w:szCs w:val="28"/>
        </w:rPr>
        <w:t>ПОСТАНОВЛЕНИЕ</w:t>
      </w:r>
    </w:p>
    <w:p w:rsidR="00817B4A" w:rsidRPr="00817B4A" w:rsidRDefault="00817B4A" w:rsidP="00817B4A"/>
    <w:p w:rsidR="00817B4A" w:rsidRPr="00817B4A" w:rsidRDefault="00817B4A" w:rsidP="00817B4A">
      <w:r w:rsidRPr="00817B4A">
        <w:t xml:space="preserve">                   </w:t>
      </w:r>
    </w:p>
    <w:p w:rsidR="00817B4A" w:rsidRPr="00817B4A" w:rsidRDefault="00817B4A" w:rsidP="00817B4A">
      <w:r w:rsidRPr="00817B4A">
        <w:t>0</w:t>
      </w:r>
      <w:r>
        <w:t>1</w:t>
      </w:r>
      <w:r w:rsidRPr="00817B4A">
        <w:t>.03.2022                                                                                                                        №</w:t>
      </w:r>
      <w:r>
        <w:t>16/1</w:t>
      </w:r>
      <w:r w:rsidRPr="00817B4A">
        <w:t>а</w:t>
      </w:r>
    </w:p>
    <w:p w:rsidR="00817B4A" w:rsidRPr="00817B4A" w:rsidRDefault="00817B4A" w:rsidP="00817B4A">
      <w:pPr>
        <w:tabs>
          <w:tab w:val="left" w:pos="4513"/>
        </w:tabs>
      </w:pPr>
    </w:p>
    <w:p w:rsidR="00817B4A" w:rsidRPr="00817B4A" w:rsidRDefault="00817B4A" w:rsidP="00817B4A">
      <w:pPr>
        <w:ind w:right="5138"/>
        <w:jc w:val="both"/>
      </w:pPr>
      <w:r w:rsidRPr="00817B4A">
        <w:t xml:space="preserve">     </w:t>
      </w:r>
    </w:p>
    <w:p w:rsidR="00110825" w:rsidRPr="00110825" w:rsidRDefault="00110825" w:rsidP="00110825">
      <w:pPr>
        <w:spacing w:after="480"/>
        <w:jc w:val="center"/>
        <w:rPr>
          <w:bCs/>
        </w:rPr>
      </w:pPr>
      <w:r w:rsidRPr="00110825">
        <w:rPr>
          <w:bCs/>
          <w:color w:val="000000"/>
        </w:rPr>
        <w:t xml:space="preserve">Об утверждении </w:t>
      </w:r>
      <w:bookmarkStart w:id="1" w:name="_Hlk87436565"/>
      <w:bookmarkStart w:id="2" w:name="_Hlk87436822"/>
      <w:r w:rsidRPr="00110825">
        <w:rPr>
          <w:bCs/>
          <w:color w:val="000000"/>
        </w:rPr>
        <w:t xml:space="preserve">формы проверочного листа, используемого при осуществлении </w:t>
      </w:r>
      <w:bookmarkStart w:id="3" w:name="_Hlk82421409"/>
      <w:bookmarkEnd w:id="1"/>
      <w:r w:rsidRPr="00110825">
        <w:rPr>
          <w:bCs/>
          <w:color w:val="000000"/>
        </w:rPr>
        <w:t xml:space="preserve">муниципального контроля </w:t>
      </w:r>
      <w:bookmarkEnd w:id="2"/>
      <w:bookmarkEnd w:id="3"/>
      <w:r w:rsidRPr="00110825">
        <w:rPr>
          <w:bCs/>
          <w:color w:val="000000"/>
        </w:rPr>
        <w:t>в сфере благоустройства на территории муниципального образования «</w:t>
      </w:r>
      <w:r>
        <w:rPr>
          <w:bCs/>
          <w:color w:val="000000"/>
        </w:rPr>
        <w:t>Нарымское</w:t>
      </w:r>
      <w:r w:rsidRPr="00110825">
        <w:rPr>
          <w:bCs/>
          <w:color w:val="000000"/>
        </w:rPr>
        <w:t xml:space="preserve"> сельское поселение»</w:t>
      </w:r>
      <w:r w:rsidRPr="00110825">
        <w:rPr>
          <w:color w:val="000000"/>
          <w:vertAlign w:val="superscript"/>
        </w:rPr>
        <w:t xml:space="preserve"> </w:t>
      </w:r>
    </w:p>
    <w:p w:rsidR="00B43DB9" w:rsidRDefault="00B43DB9" w:rsidP="00B43DB9">
      <w:pPr>
        <w:pStyle w:val="ConsPlusTitle"/>
        <w:jc w:val="both"/>
        <w:rPr>
          <w:b w:val="0"/>
          <w:sz w:val="28"/>
          <w:szCs w:val="28"/>
        </w:rPr>
      </w:pPr>
    </w:p>
    <w:p w:rsidR="004C3401" w:rsidRPr="0087131C" w:rsidRDefault="00110825" w:rsidP="00110825">
      <w:pPr>
        <w:ind w:firstLine="851"/>
        <w:jc w:val="both"/>
      </w:pPr>
      <w:r w:rsidRPr="00110825">
        <w:rPr>
          <w:color w:val="000000"/>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110825">
        <w:rPr>
          <w:color w:val="000000"/>
          <w:shd w:val="clear" w:color="auto" w:fill="FFFFFF"/>
        </w:rPr>
        <w:t xml:space="preserve"> а также принимая во внимание вступающее в силу с 1 марта 2022 года постановление Правительства Российской Федерации от 27.10.2021 № 1844</w:t>
      </w:r>
      <w:r w:rsidRPr="00110825">
        <w:rPr>
          <w:color w:val="000000"/>
        </w:rPr>
        <w:t xml:space="preserve"> </w:t>
      </w:r>
      <w:bookmarkStart w:id="4" w:name="_Hlk87860463"/>
      <w:r w:rsidRPr="00110825">
        <w:rPr>
          <w:color w:val="000000"/>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4"/>
      <w:r w:rsidRPr="00110825">
        <w:rPr>
          <w:color w:val="000000"/>
          <w:shd w:val="clear" w:color="auto" w:fill="FFFFFF"/>
        </w:rPr>
        <w:t>,</w:t>
      </w:r>
      <w:r w:rsidRPr="00110825">
        <w:rPr>
          <w:color w:val="000000"/>
        </w:rPr>
        <w:t xml:space="preserve"> администрация </w:t>
      </w:r>
      <w:r w:rsidRPr="006D07BE">
        <w:rPr>
          <w:bCs/>
          <w:color w:val="000000"/>
        </w:rPr>
        <w:t>муниципального образования «</w:t>
      </w:r>
      <w:r>
        <w:rPr>
          <w:bCs/>
          <w:color w:val="000000"/>
        </w:rPr>
        <w:t>Нарымское</w:t>
      </w:r>
      <w:r w:rsidRPr="006D07BE">
        <w:rPr>
          <w:bCs/>
          <w:color w:val="000000"/>
        </w:rPr>
        <w:t xml:space="preserve"> сельское поселение»</w:t>
      </w:r>
      <w:r>
        <w:rPr>
          <w:bCs/>
          <w:color w:val="000000"/>
        </w:rPr>
        <w:t>,</w:t>
      </w:r>
    </w:p>
    <w:p w:rsidR="00B43DB9" w:rsidRPr="00425762" w:rsidRDefault="00B43DB9" w:rsidP="00B43DB9">
      <w:pPr>
        <w:pStyle w:val="ConsPlusTitle"/>
        <w:jc w:val="both"/>
        <w:rPr>
          <w:b w:val="0"/>
          <w:szCs w:val="24"/>
        </w:rPr>
      </w:pPr>
    </w:p>
    <w:p w:rsidR="00B43DB9" w:rsidRDefault="00185C8E" w:rsidP="00B43DB9">
      <w:pPr>
        <w:pStyle w:val="ConsPlusTitle"/>
        <w:jc w:val="both"/>
        <w:rPr>
          <w:szCs w:val="24"/>
        </w:rPr>
      </w:pPr>
      <w:r w:rsidRPr="00951DD0">
        <w:rPr>
          <w:szCs w:val="24"/>
        </w:rPr>
        <w:t>ПОСТАНОВЛЯЮ</w:t>
      </w:r>
      <w:r w:rsidR="00425762" w:rsidRPr="00951DD0">
        <w:rPr>
          <w:szCs w:val="24"/>
        </w:rPr>
        <w:t>:</w:t>
      </w:r>
    </w:p>
    <w:p w:rsidR="00951DD0" w:rsidRPr="00951DD0" w:rsidRDefault="00951DD0" w:rsidP="00B43DB9">
      <w:pPr>
        <w:pStyle w:val="ConsPlusTitle"/>
        <w:jc w:val="both"/>
        <w:rPr>
          <w:szCs w:val="24"/>
        </w:rPr>
      </w:pPr>
    </w:p>
    <w:p w:rsidR="00110825" w:rsidRPr="006D07BE" w:rsidRDefault="00110825" w:rsidP="00110825">
      <w:pPr>
        <w:pStyle w:val="a6"/>
        <w:numPr>
          <w:ilvl w:val="0"/>
          <w:numId w:val="5"/>
        </w:numPr>
        <w:ind w:left="0" w:firstLine="426"/>
        <w:jc w:val="both"/>
      </w:pPr>
      <w:r w:rsidRPr="00110825">
        <w:rPr>
          <w:color w:val="000000" w:themeColor="text1"/>
        </w:rPr>
        <w:t xml:space="preserve">Утвердить </w:t>
      </w:r>
      <w:bookmarkStart w:id="5" w:name="_Hlk82421551"/>
      <w:r w:rsidRPr="00110825">
        <w:rPr>
          <w:color w:val="000000" w:themeColor="text1"/>
        </w:rPr>
        <w:t xml:space="preserve">форму проверочного листа, используемого при осуществлении </w:t>
      </w:r>
      <w:bookmarkEnd w:id="5"/>
      <w:r w:rsidRPr="00110825">
        <w:rPr>
          <w:color w:val="000000"/>
        </w:rPr>
        <w:t>муниципального контроля в сфере благоустройства на территории</w:t>
      </w:r>
      <w:r w:rsidRPr="00110825">
        <w:rPr>
          <w:b/>
          <w:bCs/>
          <w:color w:val="000000"/>
        </w:rPr>
        <w:t xml:space="preserve"> </w:t>
      </w:r>
      <w:r w:rsidRPr="00110825">
        <w:rPr>
          <w:bCs/>
          <w:color w:val="000000"/>
        </w:rPr>
        <w:t>муниципального образования «</w:t>
      </w:r>
      <w:r>
        <w:rPr>
          <w:bCs/>
          <w:color w:val="000000"/>
        </w:rPr>
        <w:t>Нарымское</w:t>
      </w:r>
      <w:r w:rsidRPr="00110825">
        <w:rPr>
          <w:bCs/>
          <w:color w:val="000000"/>
        </w:rPr>
        <w:t xml:space="preserve"> сельское поселение»</w:t>
      </w:r>
      <w:r w:rsidRPr="00110825">
        <w:rPr>
          <w:color w:val="000000"/>
        </w:rPr>
        <w:t>,</w:t>
      </w:r>
      <w:r w:rsidRPr="00110825">
        <w:rPr>
          <w:i/>
          <w:iCs/>
          <w:color w:val="000000"/>
        </w:rPr>
        <w:t xml:space="preserve"> </w:t>
      </w:r>
      <w:r w:rsidRPr="00110825">
        <w:rPr>
          <w:color w:val="000000" w:themeColor="text1"/>
        </w:rPr>
        <w:t>согласно приложению.</w:t>
      </w:r>
    </w:p>
    <w:p w:rsidR="00425762" w:rsidRDefault="001B53BD" w:rsidP="00951DD0">
      <w:pPr>
        <w:numPr>
          <w:ilvl w:val="0"/>
          <w:numId w:val="5"/>
        </w:numPr>
        <w:ind w:left="0" w:firstLine="360"/>
        <w:jc w:val="both"/>
      </w:pPr>
      <w:r w:rsidRPr="001B53BD">
        <w:t xml:space="preserve">Опубликовать настоящее постановление в информационные бюллетени Администрации и Совета Нарымского сельского поселения и разместить на официальном сайте в информационно-телекоммуникационной сети «Интернет» </w:t>
      </w:r>
      <w:hyperlink r:id="rId9" w:history="1">
        <w:r w:rsidR="00110825" w:rsidRPr="00A64FC4">
          <w:rPr>
            <w:rStyle w:val="a8"/>
          </w:rPr>
          <w:t>http://narimskoe.ru</w:t>
        </w:r>
      </w:hyperlink>
      <w:r w:rsidR="00110825">
        <w:rPr>
          <w:color w:val="4472C4" w:themeColor="accent1"/>
        </w:rPr>
        <w:t xml:space="preserve"> </w:t>
      </w:r>
      <w:r w:rsidR="00110825" w:rsidRPr="00110825">
        <w:rPr>
          <w:color w:val="000000"/>
        </w:rPr>
        <w:t>и</w:t>
      </w:r>
      <w:r w:rsidR="00110825" w:rsidRPr="00110825">
        <w:rPr>
          <w:color w:val="22272F"/>
          <w:shd w:val="clear" w:color="auto" w:fill="FFFFFF"/>
        </w:rPr>
        <w:t xml:space="preserve"> </w:t>
      </w:r>
      <w:r w:rsidR="00110825" w:rsidRPr="00110825">
        <w:rPr>
          <w:color w:val="000000"/>
          <w:shd w:val="clear" w:color="auto" w:fill="FFFFFF"/>
        </w:rPr>
        <w:t>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110825" w:rsidRPr="00110825">
        <w:rPr>
          <w:color w:val="000000"/>
        </w:rPr>
        <w:t>.</w:t>
      </w:r>
    </w:p>
    <w:p w:rsidR="00B43DB9" w:rsidRPr="00425762" w:rsidRDefault="00425762" w:rsidP="00817B4A">
      <w:pPr>
        <w:pStyle w:val="a6"/>
        <w:numPr>
          <w:ilvl w:val="0"/>
          <w:numId w:val="5"/>
        </w:numPr>
        <w:autoSpaceDE w:val="0"/>
        <w:autoSpaceDN w:val="0"/>
        <w:adjustRightInd w:val="0"/>
        <w:spacing w:line="360" w:lineRule="auto"/>
        <w:ind w:left="0" w:firstLine="360"/>
        <w:jc w:val="both"/>
      </w:pPr>
      <w:r w:rsidRPr="00425762">
        <w:rPr>
          <w:rFonts w:eastAsia="SimSun"/>
          <w:lang w:eastAsia="zh-CN"/>
        </w:rPr>
        <w:t>Настоящее постановление вступает в силу после официального опубликования.</w:t>
      </w:r>
    </w:p>
    <w:p w:rsidR="00425762" w:rsidRDefault="00425762" w:rsidP="00425762">
      <w:pPr>
        <w:autoSpaceDE w:val="0"/>
        <w:autoSpaceDN w:val="0"/>
        <w:adjustRightInd w:val="0"/>
        <w:spacing w:line="360" w:lineRule="auto"/>
        <w:jc w:val="both"/>
      </w:pPr>
    </w:p>
    <w:p w:rsidR="001B53BD" w:rsidRDefault="001B53BD" w:rsidP="00425762">
      <w:pPr>
        <w:autoSpaceDE w:val="0"/>
        <w:autoSpaceDN w:val="0"/>
        <w:adjustRightInd w:val="0"/>
        <w:spacing w:line="360" w:lineRule="auto"/>
        <w:jc w:val="both"/>
      </w:pPr>
    </w:p>
    <w:p w:rsidR="001B53BD" w:rsidRDefault="001B53BD" w:rsidP="00425762">
      <w:pPr>
        <w:autoSpaceDE w:val="0"/>
        <w:autoSpaceDN w:val="0"/>
        <w:adjustRightInd w:val="0"/>
        <w:spacing w:line="360" w:lineRule="auto"/>
        <w:jc w:val="both"/>
      </w:pPr>
    </w:p>
    <w:p w:rsidR="00EF1557" w:rsidRDefault="001B53BD" w:rsidP="00425762">
      <w:pPr>
        <w:autoSpaceDE w:val="0"/>
        <w:autoSpaceDN w:val="0"/>
        <w:adjustRightInd w:val="0"/>
        <w:spacing w:line="360" w:lineRule="auto"/>
        <w:jc w:val="both"/>
      </w:pPr>
      <w:r w:rsidRPr="001B53BD">
        <w:t>Глава поселения                                                                                         С.В. Абдрашитова</w:t>
      </w:r>
    </w:p>
    <w:p w:rsidR="001B53BD" w:rsidRDefault="001B53BD" w:rsidP="00425762">
      <w:pPr>
        <w:autoSpaceDE w:val="0"/>
        <w:autoSpaceDN w:val="0"/>
        <w:adjustRightInd w:val="0"/>
        <w:spacing w:line="360" w:lineRule="auto"/>
        <w:jc w:val="both"/>
      </w:pPr>
    </w:p>
    <w:p w:rsidR="001B53BD" w:rsidRDefault="001B53BD" w:rsidP="00425762">
      <w:pPr>
        <w:autoSpaceDE w:val="0"/>
        <w:autoSpaceDN w:val="0"/>
        <w:adjustRightInd w:val="0"/>
        <w:spacing w:line="360" w:lineRule="auto"/>
        <w:jc w:val="both"/>
      </w:pPr>
    </w:p>
    <w:p w:rsidR="00A067BE" w:rsidRDefault="00A067BE" w:rsidP="00425762">
      <w:pPr>
        <w:autoSpaceDE w:val="0"/>
        <w:autoSpaceDN w:val="0"/>
        <w:adjustRightInd w:val="0"/>
        <w:spacing w:line="360" w:lineRule="auto"/>
        <w:jc w:val="both"/>
      </w:pPr>
    </w:p>
    <w:p w:rsidR="001B53BD" w:rsidRDefault="001B53BD" w:rsidP="00425762">
      <w:pPr>
        <w:autoSpaceDE w:val="0"/>
        <w:autoSpaceDN w:val="0"/>
        <w:adjustRightInd w:val="0"/>
        <w:spacing w:line="360" w:lineRule="auto"/>
        <w:jc w:val="both"/>
        <w:rPr>
          <w:sz w:val="16"/>
          <w:szCs w:val="16"/>
        </w:rPr>
      </w:pPr>
      <w:r w:rsidRPr="001B53BD">
        <w:rPr>
          <w:sz w:val="16"/>
          <w:szCs w:val="16"/>
        </w:rPr>
        <w:t>А.П. Петрова</w:t>
      </w:r>
    </w:p>
    <w:p w:rsidR="002763CD" w:rsidRPr="001B53BD" w:rsidRDefault="001B53BD" w:rsidP="001B53BD">
      <w:pPr>
        <w:autoSpaceDE w:val="0"/>
        <w:autoSpaceDN w:val="0"/>
        <w:adjustRightInd w:val="0"/>
        <w:spacing w:line="360" w:lineRule="auto"/>
        <w:jc w:val="both"/>
        <w:rPr>
          <w:sz w:val="16"/>
          <w:szCs w:val="16"/>
        </w:rPr>
      </w:pPr>
      <w:r>
        <w:rPr>
          <w:sz w:val="16"/>
          <w:szCs w:val="16"/>
        </w:rPr>
        <w:t>3 32 32</w:t>
      </w:r>
    </w:p>
    <w:p w:rsidR="00951DD0" w:rsidRDefault="00951DD0" w:rsidP="00110825">
      <w:pPr>
        <w:jc w:val="right"/>
        <w:textAlignment w:val="baseline"/>
      </w:pPr>
      <w:r>
        <w:lastRenderedPageBreak/>
        <w:t xml:space="preserve">Приложение </w:t>
      </w:r>
    </w:p>
    <w:p w:rsidR="00110825" w:rsidRDefault="00951DD0" w:rsidP="00110825">
      <w:pPr>
        <w:jc w:val="right"/>
        <w:textAlignment w:val="baseline"/>
      </w:pPr>
      <w:r>
        <w:t xml:space="preserve">к постановлению </w:t>
      </w:r>
      <w:r w:rsidR="0087131C" w:rsidRPr="001B53BD">
        <w:t>Администрации</w:t>
      </w:r>
      <w:r w:rsidR="00110825">
        <w:t xml:space="preserve"> муниципального</w:t>
      </w:r>
    </w:p>
    <w:p w:rsidR="0087131C" w:rsidRPr="001B53BD" w:rsidRDefault="00110825" w:rsidP="00110825">
      <w:pPr>
        <w:jc w:val="right"/>
        <w:textAlignment w:val="baseline"/>
      </w:pPr>
      <w:r>
        <w:t>образования «Нарымское сельское</w:t>
      </w:r>
      <w:r w:rsidR="002D404C" w:rsidRPr="001B53BD">
        <w:t xml:space="preserve"> посе</w:t>
      </w:r>
      <w:r w:rsidR="0087131C" w:rsidRPr="001B53BD">
        <w:t>л</w:t>
      </w:r>
      <w:r w:rsidR="002D404C" w:rsidRPr="001B53BD">
        <w:t>е</w:t>
      </w:r>
      <w:r>
        <w:t>ние»</w:t>
      </w:r>
    </w:p>
    <w:p w:rsidR="002763CD" w:rsidRPr="001B53BD" w:rsidRDefault="005B1878" w:rsidP="00110825">
      <w:pPr>
        <w:jc w:val="right"/>
        <w:textAlignment w:val="baseline"/>
      </w:pPr>
      <w:r>
        <w:t>от 01.03.2022 № 16/1а</w:t>
      </w:r>
    </w:p>
    <w:p w:rsidR="0087131C" w:rsidRPr="001B53BD" w:rsidRDefault="0087131C" w:rsidP="0087131C">
      <w:pPr>
        <w:spacing w:line="330" w:lineRule="atLeast"/>
        <w:textAlignment w:val="baseline"/>
        <w:rPr>
          <w:color w:val="444444"/>
          <w:spacing w:val="-18"/>
        </w:rPr>
      </w:pPr>
    </w:p>
    <w:p w:rsidR="00110825" w:rsidRPr="00110825" w:rsidRDefault="00110825" w:rsidP="00110825">
      <w:pPr>
        <w:shd w:val="clear" w:color="auto" w:fill="FFFFFF"/>
        <w:jc w:val="right"/>
        <w:rPr>
          <w:color w:val="000000"/>
        </w:rPr>
      </w:pPr>
      <w:r w:rsidRPr="00110825">
        <w:rPr>
          <w:color w:val="000000"/>
        </w:rPr>
        <w:t>Форма</w:t>
      </w:r>
    </w:p>
    <w:p w:rsidR="00110825" w:rsidRPr="00110825" w:rsidRDefault="00110825" w:rsidP="00110825">
      <w:pPr>
        <w:shd w:val="clear" w:color="auto" w:fill="FFFFFF"/>
        <w:jc w:val="center"/>
        <w:rPr>
          <w:color w:val="000000"/>
        </w:rPr>
      </w:pPr>
    </w:p>
    <w:p w:rsidR="00110825" w:rsidRPr="00110825" w:rsidRDefault="00110825" w:rsidP="00110825">
      <w:pPr>
        <w:shd w:val="clear" w:color="auto" w:fill="FFFFFF"/>
        <w:ind w:left="5103"/>
        <w:jc w:val="center"/>
        <w:rPr>
          <w:color w:val="000000"/>
        </w:rPr>
      </w:pPr>
      <w:r w:rsidRPr="00110825">
        <w:rPr>
          <w:color w:val="000000"/>
        </w:rPr>
        <w:t xml:space="preserve">QR-код, предусмотренный постановлением Правительства Российской Федерации </w:t>
      </w:r>
      <w:r w:rsidRPr="00110825">
        <w:rPr>
          <w:color w:val="000000"/>
        </w:rPr>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110825">
        <w:rPr>
          <w:color w:val="000000"/>
        </w:rPr>
        <w:br/>
        <w:t>№ 415».</w:t>
      </w:r>
    </w:p>
    <w:p w:rsidR="00110825" w:rsidRPr="00110825" w:rsidRDefault="00110825" w:rsidP="00110825">
      <w:pPr>
        <w:shd w:val="clear" w:color="auto" w:fill="FFFFFF"/>
        <w:jc w:val="right"/>
        <w:rPr>
          <w:color w:val="000000"/>
        </w:rPr>
      </w:pPr>
    </w:p>
    <w:p w:rsidR="00110825" w:rsidRPr="00110825" w:rsidRDefault="00110825" w:rsidP="00110825">
      <w:pPr>
        <w:shd w:val="clear" w:color="auto" w:fill="FFFFFF"/>
        <w:jc w:val="center"/>
        <w:rPr>
          <w:color w:val="000000"/>
        </w:rPr>
      </w:pPr>
    </w:p>
    <w:p w:rsidR="00110825" w:rsidRPr="00110825" w:rsidRDefault="00110825" w:rsidP="00110825">
      <w:pPr>
        <w:jc w:val="center"/>
        <w:rPr>
          <w:color w:val="000000"/>
        </w:rPr>
      </w:pPr>
      <w:r w:rsidRPr="00110825">
        <w:rPr>
          <w:bCs/>
          <w:color w:val="000000"/>
        </w:rPr>
        <w:t>Проверочный лист, используемый при осуществлении муниципального контроля в сфере благоустройства на территории муниципального образования «</w:t>
      </w:r>
      <w:r w:rsidR="00245C21">
        <w:rPr>
          <w:bCs/>
          <w:color w:val="000000"/>
        </w:rPr>
        <w:t>Нарымское</w:t>
      </w:r>
      <w:r w:rsidRPr="00110825">
        <w:rPr>
          <w:bCs/>
          <w:color w:val="000000"/>
        </w:rPr>
        <w:t xml:space="preserve"> сельское поселение»</w:t>
      </w:r>
      <w:r w:rsidRPr="00110825">
        <w:rPr>
          <w:bCs/>
          <w:i/>
          <w:iCs/>
          <w:color w:val="000000"/>
        </w:rPr>
        <w:t xml:space="preserve"> </w:t>
      </w:r>
      <w:r w:rsidRPr="00110825">
        <w:rPr>
          <w:color w:val="000000"/>
        </w:rPr>
        <w:t>(далее также – проверочный лист)</w:t>
      </w:r>
    </w:p>
    <w:p w:rsidR="00110825" w:rsidRPr="00110825" w:rsidRDefault="00110825" w:rsidP="00110825"/>
    <w:p w:rsidR="00110825" w:rsidRPr="00110825" w:rsidRDefault="00110825" w:rsidP="00110825">
      <w:pPr>
        <w:widowControl w:val="0"/>
        <w:autoSpaceDE w:val="0"/>
        <w:autoSpaceDN w:val="0"/>
        <w:adjustRightInd w:val="0"/>
        <w:jc w:val="both"/>
        <w:textAlignment w:val="baseline"/>
        <w:rPr>
          <w:bCs/>
          <w:color w:val="000000"/>
        </w:rPr>
      </w:pPr>
      <w:r w:rsidRPr="00110825">
        <w:rPr>
          <w:bCs/>
          <w:color w:val="000000"/>
        </w:rPr>
        <w:t xml:space="preserve">                                                                        </w:t>
      </w:r>
      <w:r w:rsidR="00245C21">
        <w:rPr>
          <w:bCs/>
          <w:color w:val="000000"/>
        </w:rPr>
        <w:t xml:space="preserve">                           </w:t>
      </w:r>
      <w:r w:rsidRPr="00110825">
        <w:rPr>
          <w:bCs/>
          <w:color w:val="000000"/>
        </w:rPr>
        <w:t xml:space="preserve">   «____» ___________20 ___ г.</w:t>
      </w:r>
    </w:p>
    <w:p w:rsidR="00110825" w:rsidRPr="00110825" w:rsidRDefault="00110825" w:rsidP="00110825">
      <w:pPr>
        <w:rPr>
          <w:i/>
          <w:iCs/>
        </w:rPr>
      </w:pPr>
      <w:r w:rsidRPr="00110825">
        <w:rPr>
          <w:i/>
          <w:iCs/>
        </w:rPr>
        <w:t xml:space="preserve">                                                                                        </w:t>
      </w:r>
      <w:r w:rsidR="00245C21">
        <w:rPr>
          <w:i/>
          <w:iCs/>
        </w:rPr>
        <w:t xml:space="preserve">          </w:t>
      </w:r>
      <w:r w:rsidRPr="00110825">
        <w:rPr>
          <w:i/>
          <w:iCs/>
        </w:rPr>
        <w:t xml:space="preserve">  дата заполнения проверочного листа</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 xml:space="preserve">1. Вид    </w:t>
      </w:r>
      <w:proofErr w:type="gramStart"/>
      <w:r w:rsidRPr="00110825">
        <w:rPr>
          <w:color w:val="22272F"/>
        </w:rPr>
        <w:t xml:space="preserve">контроля,   </w:t>
      </w:r>
      <w:proofErr w:type="gramEnd"/>
      <w:r w:rsidRPr="00110825">
        <w:rPr>
          <w:color w:val="22272F"/>
        </w:rPr>
        <w:t xml:space="preserve"> включенный    в    единый    реестр     видов    контроля:</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3. Вид контрольного мероприятия: 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4. Объект муниципального контроля, в отношении которого проводится контрольное мероприятие: 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5. Фамилия, имя и отчество (при наличии) гражданина или индивидуального</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____________________________________________________________________________________________________________________________________________________________________</w:t>
      </w:r>
      <w:r w:rsidRPr="00110825">
        <w:rPr>
          <w:color w:val="22272F"/>
        </w:rPr>
        <w:lastRenderedPageBreak/>
        <w:t>________________________________________________________________________________________________________________________________________________________________________________6. Место (места) проведения контрольного мероприятия с заполнением</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проверочного листа: 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8. Учётный номер контрольного мероприятия: 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__________________________________________________________________</w:t>
      </w: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110825">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110825" w:rsidRPr="00110825" w:rsidRDefault="00110825" w:rsidP="00110825"/>
    <w:tbl>
      <w:tblPr>
        <w:tblStyle w:val="13"/>
        <w:tblW w:w="10505" w:type="dxa"/>
        <w:tblLayout w:type="fixed"/>
        <w:tblLook w:val="04A0" w:firstRow="1" w:lastRow="0" w:firstColumn="1" w:lastColumn="0" w:noHBand="0" w:noVBand="1"/>
      </w:tblPr>
      <w:tblGrid>
        <w:gridCol w:w="636"/>
        <w:gridCol w:w="2933"/>
        <w:gridCol w:w="225"/>
        <w:gridCol w:w="1984"/>
        <w:gridCol w:w="142"/>
        <w:gridCol w:w="284"/>
        <w:gridCol w:w="141"/>
        <w:gridCol w:w="142"/>
        <w:gridCol w:w="142"/>
        <w:gridCol w:w="425"/>
        <w:gridCol w:w="425"/>
        <w:gridCol w:w="1276"/>
        <w:gridCol w:w="1750"/>
      </w:tblGrid>
      <w:tr w:rsidR="00110825" w:rsidRPr="00110825" w:rsidTr="006C698A">
        <w:trPr>
          <w:trHeight w:val="2870"/>
        </w:trPr>
        <w:tc>
          <w:tcPr>
            <w:tcW w:w="636" w:type="dxa"/>
            <w:vMerge w:val="restart"/>
          </w:tcPr>
          <w:p w:rsidR="00110825" w:rsidRPr="00110825" w:rsidRDefault="00110825" w:rsidP="00110825">
            <w:pPr>
              <w:jc w:val="center"/>
              <w:rPr>
                <w:b/>
                <w:bCs/>
              </w:rPr>
            </w:pPr>
            <w:r w:rsidRPr="00110825">
              <w:rPr>
                <w:b/>
                <w:bCs/>
              </w:rPr>
              <w:t>№ п/п</w:t>
            </w:r>
          </w:p>
        </w:tc>
        <w:tc>
          <w:tcPr>
            <w:tcW w:w="2933" w:type="dxa"/>
            <w:vMerge w:val="restart"/>
          </w:tcPr>
          <w:p w:rsidR="00110825" w:rsidRPr="00110825" w:rsidRDefault="00110825" w:rsidP="00110825">
            <w:pPr>
              <w:jc w:val="center"/>
              <w:rPr>
                <w:b/>
                <w:bCs/>
              </w:rPr>
            </w:pPr>
            <w:r w:rsidRPr="00110825">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09" w:type="dxa"/>
            <w:gridSpan w:val="2"/>
            <w:vMerge w:val="restart"/>
          </w:tcPr>
          <w:p w:rsidR="00110825" w:rsidRPr="00110825" w:rsidRDefault="00110825" w:rsidP="00110825">
            <w:pPr>
              <w:jc w:val="center"/>
              <w:rPr>
                <w:b/>
                <w:bCs/>
              </w:rPr>
            </w:pPr>
            <w:r w:rsidRPr="00110825">
              <w:rPr>
                <w:b/>
                <w:bCs/>
              </w:rPr>
              <w:t>Реквизиты нормативных правовых актов с указанием их структурных единиц, которыми установлены обязательные требования</w:t>
            </w:r>
          </w:p>
        </w:tc>
        <w:tc>
          <w:tcPr>
            <w:tcW w:w="2977" w:type="dxa"/>
            <w:gridSpan w:val="8"/>
          </w:tcPr>
          <w:p w:rsidR="00110825" w:rsidRPr="00110825" w:rsidRDefault="00110825" w:rsidP="00110825">
            <w:pPr>
              <w:jc w:val="center"/>
              <w:rPr>
                <w:b/>
                <w:bCs/>
              </w:rPr>
            </w:pPr>
            <w:r w:rsidRPr="00110825">
              <w:rPr>
                <w:b/>
                <w:bCs/>
              </w:rPr>
              <w:t>Ответы на контрольные вопросы</w:t>
            </w:r>
          </w:p>
        </w:tc>
        <w:tc>
          <w:tcPr>
            <w:tcW w:w="1750" w:type="dxa"/>
            <w:vMerge w:val="restart"/>
          </w:tcPr>
          <w:p w:rsidR="00110825" w:rsidRPr="00110825" w:rsidRDefault="00110825" w:rsidP="00110825">
            <w:pPr>
              <w:jc w:val="center"/>
              <w:rPr>
                <w:b/>
                <w:bCs/>
              </w:rPr>
            </w:pPr>
            <w:r w:rsidRPr="00110825">
              <w:rPr>
                <w:b/>
                <w:bCs/>
              </w:rPr>
              <w:t>Примечание (подлежит обязательному заполнению в случае заполнения графы «неприменимо»)</w:t>
            </w:r>
          </w:p>
        </w:tc>
      </w:tr>
      <w:tr w:rsidR="00110825" w:rsidRPr="00110825" w:rsidTr="006C698A">
        <w:tc>
          <w:tcPr>
            <w:tcW w:w="636" w:type="dxa"/>
            <w:vMerge/>
          </w:tcPr>
          <w:p w:rsidR="00110825" w:rsidRPr="00110825" w:rsidRDefault="00110825" w:rsidP="00110825">
            <w:pPr>
              <w:jc w:val="center"/>
            </w:pPr>
          </w:p>
        </w:tc>
        <w:tc>
          <w:tcPr>
            <w:tcW w:w="2933" w:type="dxa"/>
            <w:vMerge/>
          </w:tcPr>
          <w:p w:rsidR="00110825" w:rsidRPr="00110825" w:rsidRDefault="00110825" w:rsidP="00110825"/>
        </w:tc>
        <w:tc>
          <w:tcPr>
            <w:tcW w:w="2209" w:type="dxa"/>
            <w:gridSpan w:val="2"/>
            <w:vMerge/>
          </w:tcPr>
          <w:p w:rsidR="00110825" w:rsidRPr="00110825" w:rsidRDefault="00110825" w:rsidP="00110825"/>
        </w:tc>
        <w:tc>
          <w:tcPr>
            <w:tcW w:w="567" w:type="dxa"/>
            <w:gridSpan w:val="3"/>
          </w:tcPr>
          <w:p w:rsidR="00110825" w:rsidRPr="00110825" w:rsidRDefault="00110825" w:rsidP="00110825">
            <w:pPr>
              <w:jc w:val="center"/>
              <w:rPr>
                <w:b/>
                <w:bCs/>
              </w:rPr>
            </w:pPr>
            <w:r w:rsidRPr="00110825">
              <w:rPr>
                <w:b/>
                <w:bCs/>
              </w:rPr>
              <w:t>да</w:t>
            </w:r>
          </w:p>
        </w:tc>
        <w:tc>
          <w:tcPr>
            <w:tcW w:w="709" w:type="dxa"/>
            <w:gridSpan w:val="3"/>
          </w:tcPr>
          <w:p w:rsidR="00110825" w:rsidRPr="00110825" w:rsidRDefault="00110825" w:rsidP="00110825">
            <w:pPr>
              <w:jc w:val="center"/>
              <w:rPr>
                <w:b/>
                <w:bCs/>
              </w:rPr>
            </w:pPr>
            <w:r w:rsidRPr="00110825">
              <w:rPr>
                <w:b/>
                <w:bCs/>
              </w:rPr>
              <w:t>нет</w:t>
            </w:r>
          </w:p>
        </w:tc>
        <w:tc>
          <w:tcPr>
            <w:tcW w:w="1701" w:type="dxa"/>
            <w:gridSpan w:val="2"/>
          </w:tcPr>
          <w:p w:rsidR="00110825" w:rsidRPr="00110825" w:rsidRDefault="00110825" w:rsidP="00110825">
            <w:pPr>
              <w:jc w:val="center"/>
              <w:rPr>
                <w:b/>
                <w:bCs/>
              </w:rPr>
            </w:pPr>
            <w:r w:rsidRPr="00110825">
              <w:rPr>
                <w:b/>
                <w:bCs/>
              </w:rPr>
              <w:t>неприменимо</w:t>
            </w:r>
          </w:p>
        </w:tc>
        <w:tc>
          <w:tcPr>
            <w:tcW w:w="1750" w:type="dxa"/>
            <w:vMerge/>
          </w:tcPr>
          <w:p w:rsidR="00110825" w:rsidRPr="00110825" w:rsidRDefault="00110825" w:rsidP="00110825">
            <w:pPr>
              <w:jc w:val="center"/>
            </w:pPr>
          </w:p>
        </w:tc>
      </w:tr>
      <w:tr w:rsidR="00110825" w:rsidRPr="00110825" w:rsidTr="006C698A">
        <w:tc>
          <w:tcPr>
            <w:tcW w:w="10505" w:type="dxa"/>
            <w:gridSpan w:val="13"/>
          </w:tcPr>
          <w:p w:rsidR="00110825" w:rsidRPr="00110825" w:rsidRDefault="00110825" w:rsidP="00110825">
            <w:pPr>
              <w:jc w:val="center"/>
            </w:pPr>
            <w:r w:rsidRPr="00110825">
              <w:t>1. Контрольные вопросы применительно к содержанию прилегающих территорий</w:t>
            </w:r>
          </w:p>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1.1</w:t>
            </w:r>
          </w:p>
        </w:tc>
        <w:tc>
          <w:tcPr>
            <w:tcW w:w="2933" w:type="dxa"/>
          </w:tcPr>
          <w:p w:rsidR="00110825" w:rsidRPr="00110825" w:rsidRDefault="00110825" w:rsidP="00110825">
            <w:r w:rsidRPr="00110825">
              <w:t xml:space="preserve">Очищается ли контролируемым лицом (собственник </w:t>
            </w:r>
            <w:bookmarkStart w:id="6" w:name="_Hlk22210955"/>
            <w:r w:rsidRPr="00110825">
              <w:t>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bookmarkEnd w:id="6"/>
          </w:p>
          <w:p w:rsidR="00110825" w:rsidRPr="00110825" w:rsidRDefault="00110825" w:rsidP="00110825">
            <w:r w:rsidRPr="00110825">
              <w:t xml:space="preserve">прилегающая территория от мусора и иных отходов производства и потребления, опавшей </w:t>
            </w:r>
            <w:r w:rsidRPr="00110825">
              <w:lastRenderedPageBreak/>
              <w:t>листвы, сухой травянистой растительности, сорной растительности, коры деревьев, порубочных остатков деревьев и кустарников</w:t>
            </w:r>
            <w:bookmarkStart w:id="7" w:name="_Hlk14965574"/>
            <w:r w:rsidRPr="00110825">
              <w:t>?</w:t>
            </w:r>
          </w:p>
          <w:bookmarkEnd w:id="7"/>
          <w:p w:rsidR="00110825" w:rsidRPr="00110825" w:rsidRDefault="00110825" w:rsidP="00110825">
            <w:pPr>
              <w:widowControl w:val="0"/>
              <w:suppressAutoHyphens/>
              <w:rPr>
                <w:color w:val="000000"/>
              </w:rPr>
            </w:pPr>
          </w:p>
        </w:tc>
        <w:tc>
          <w:tcPr>
            <w:tcW w:w="2351" w:type="dxa"/>
            <w:gridSpan w:val="3"/>
          </w:tcPr>
          <w:p w:rsidR="00110825" w:rsidRPr="00110825" w:rsidRDefault="002C0B04" w:rsidP="00110825">
            <w:r>
              <w:lastRenderedPageBreak/>
              <w:t>Статья 3</w:t>
            </w:r>
            <w:r w:rsidR="00110825" w:rsidRPr="00110825">
              <w:t xml:space="preserve"> Правил благоустройства территории </w:t>
            </w:r>
            <w:r w:rsidR="00110825" w:rsidRPr="00110825">
              <w:rPr>
                <w:bCs/>
                <w:color w:val="000000"/>
              </w:rPr>
              <w:t>муниципального образования «</w:t>
            </w:r>
            <w:r>
              <w:rPr>
                <w:bCs/>
                <w:color w:val="000000"/>
              </w:rPr>
              <w:t>Нарымское</w:t>
            </w:r>
            <w:r w:rsidR="00110825" w:rsidRPr="00110825">
              <w:rPr>
                <w:bCs/>
                <w:color w:val="000000"/>
              </w:rPr>
              <w:t xml:space="preserve"> сельское поселение»</w:t>
            </w:r>
            <w:r w:rsidR="00110825" w:rsidRPr="00110825">
              <w:t xml:space="preserve">, утвержденных решением Совета </w:t>
            </w:r>
            <w:r w:rsidR="00245C21">
              <w:t>Нарымского</w:t>
            </w:r>
            <w:r w:rsidR="00110825" w:rsidRPr="00110825">
              <w:t xml:space="preserve"> сельского поселения</w:t>
            </w:r>
          </w:p>
          <w:p w:rsidR="00110825" w:rsidRPr="00110825" w:rsidRDefault="00110825" w:rsidP="00110825">
            <w:pPr>
              <w:rPr>
                <w:color w:val="000000"/>
              </w:rPr>
            </w:pPr>
            <w:r w:rsidRPr="00110825">
              <w:t xml:space="preserve">от </w:t>
            </w:r>
            <w:r w:rsidR="002C0B04">
              <w:t>27.03.2012</w:t>
            </w:r>
            <w:r w:rsidRPr="00110825">
              <w:t xml:space="preserve"> №</w:t>
            </w:r>
            <w:r w:rsidR="002C0B04">
              <w:t xml:space="preserve"> 146</w:t>
            </w:r>
          </w:p>
          <w:p w:rsidR="00110825" w:rsidRPr="00110825" w:rsidRDefault="00110825" w:rsidP="00110825"/>
        </w:tc>
        <w:tc>
          <w:tcPr>
            <w:tcW w:w="567" w:type="dxa"/>
            <w:gridSpan w:val="3"/>
          </w:tcPr>
          <w:p w:rsidR="00110825" w:rsidRPr="00110825" w:rsidRDefault="00110825" w:rsidP="00110825">
            <w:pPr>
              <w:jc w:val="center"/>
            </w:pPr>
          </w:p>
        </w:tc>
        <w:tc>
          <w:tcPr>
            <w:tcW w:w="992" w:type="dxa"/>
            <w:gridSpan w:val="3"/>
          </w:tcPr>
          <w:p w:rsidR="00110825" w:rsidRPr="00110825" w:rsidRDefault="00110825" w:rsidP="00110825"/>
        </w:tc>
        <w:tc>
          <w:tcPr>
            <w:tcW w:w="1276" w:type="dxa"/>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lastRenderedPageBreak/>
              <w:t>1.2</w:t>
            </w:r>
          </w:p>
        </w:tc>
        <w:tc>
          <w:tcPr>
            <w:tcW w:w="2933" w:type="dxa"/>
          </w:tcPr>
          <w:p w:rsidR="00110825" w:rsidRPr="00110825" w:rsidRDefault="00110825" w:rsidP="00110825">
            <w:r w:rsidRPr="00110825">
              <w:t>Очищается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
          <w:p w:rsidR="00110825" w:rsidRPr="00110825" w:rsidRDefault="00110825" w:rsidP="00110825">
            <w:pPr>
              <w:rPr>
                <w:color w:val="FF0000"/>
              </w:rPr>
            </w:pPr>
            <w:r w:rsidRPr="00110825">
              <w:t>прилегающая территория, за исключением цветников и газонов, от снега и наледи для обеспечения свободного и безопасного прохода граждан?</w:t>
            </w:r>
          </w:p>
          <w:p w:rsidR="00110825" w:rsidRPr="00110825" w:rsidRDefault="00110825" w:rsidP="00110825">
            <w:pPr>
              <w:widowControl w:val="0"/>
              <w:suppressAutoHyphens/>
              <w:rPr>
                <w:color w:val="000000"/>
              </w:rPr>
            </w:pPr>
          </w:p>
        </w:tc>
        <w:tc>
          <w:tcPr>
            <w:tcW w:w="2351" w:type="dxa"/>
            <w:gridSpan w:val="3"/>
          </w:tcPr>
          <w:p w:rsidR="00245C21" w:rsidRDefault="00245C21" w:rsidP="00245C21">
            <w:r>
              <w:t>Статья 5</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45C21" w:rsidP="00245C21">
            <w:pPr>
              <w:shd w:val="clear" w:color="auto" w:fill="FFFFFF"/>
              <w:rPr>
                <w:color w:val="000000"/>
              </w:rPr>
            </w:pPr>
            <w:r>
              <w:t>от 27.03.2012 № 146</w:t>
            </w:r>
          </w:p>
        </w:tc>
        <w:tc>
          <w:tcPr>
            <w:tcW w:w="567" w:type="dxa"/>
            <w:gridSpan w:val="3"/>
          </w:tcPr>
          <w:p w:rsidR="00110825" w:rsidRPr="00110825" w:rsidRDefault="00110825" w:rsidP="00110825">
            <w:pPr>
              <w:jc w:val="center"/>
            </w:pPr>
          </w:p>
        </w:tc>
        <w:tc>
          <w:tcPr>
            <w:tcW w:w="992" w:type="dxa"/>
            <w:gridSpan w:val="3"/>
          </w:tcPr>
          <w:p w:rsidR="00110825" w:rsidRPr="00110825" w:rsidRDefault="00110825" w:rsidP="00110825"/>
        </w:tc>
        <w:tc>
          <w:tcPr>
            <w:tcW w:w="1276" w:type="dxa"/>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1.3</w:t>
            </w:r>
          </w:p>
        </w:tc>
        <w:tc>
          <w:tcPr>
            <w:tcW w:w="2933" w:type="dxa"/>
          </w:tcPr>
          <w:p w:rsidR="00110825" w:rsidRPr="00110825" w:rsidRDefault="00110825" w:rsidP="00110825">
            <w:r w:rsidRPr="00110825">
              <w:t>Осуществляются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
          <w:p w:rsidR="00110825" w:rsidRPr="00110825" w:rsidRDefault="00110825" w:rsidP="00110825">
            <w:r w:rsidRPr="00110825">
              <w:t>на прилегающей территории покос травы и обрезка поросли?</w:t>
            </w:r>
          </w:p>
          <w:p w:rsidR="00110825" w:rsidRPr="00110825" w:rsidRDefault="00110825" w:rsidP="00110825">
            <w:pPr>
              <w:widowControl w:val="0"/>
              <w:suppressAutoHyphens/>
              <w:rPr>
                <w:color w:val="000000"/>
              </w:rPr>
            </w:pPr>
          </w:p>
        </w:tc>
        <w:tc>
          <w:tcPr>
            <w:tcW w:w="2351"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rsidRPr="00A067BE">
              <w:t>Нарымского</w:t>
            </w:r>
            <w:r>
              <w:t xml:space="preserve"> сельского поселения</w:t>
            </w:r>
          </w:p>
          <w:p w:rsidR="00110825" w:rsidRPr="00110825" w:rsidRDefault="002C0B04" w:rsidP="002C0B04">
            <w:pPr>
              <w:shd w:val="clear" w:color="auto" w:fill="FFFFFF"/>
              <w:rPr>
                <w:color w:val="000000"/>
              </w:rPr>
            </w:pPr>
            <w:r>
              <w:t>от 27.03.2012 № 146</w:t>
            </w:r>
          </w:p>
        </w:tc>
        <w:tc>
          <w:tcPr>
            <w:tcW w:w="567" w:type="dxa"/>
            <w:gridSpan w:val="3"/>
          </w:tcPr>
          <w:p w:rsidR="00110825" w:rsidRPr="00110825" w:rsidRDefault="00110825" w:rsidP="00110825">
            <w:pPr>
              <w:jc w:val="center"/>
            </w:pPr>
          </w:p>
        </w:tc>
        <w:tc>
          <w:tcPr>
            <w:tcW w:w="992" w:type="dxa"/>
            <w:gridSpan w:val="3"/>
          </w:tcPr>
          <w:p w:rsidR="00110825" w:rsidRPr="00110825" w:rsidRDefault="00110825" w:rsidP="00110825"/>
        </w:tc>
        <w:tc>
          <w:tcPr>
            <w:tcW w:w="1276" w:type="dxa"/>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10505" w:type="dxa"/>
            <w:gridSpan w:val="13"/>
          </w:tcPr>
          <w:p w:rsidR="00110825" w:rsidRPr="00110825" w:rsidRDefault="00110825" w:rsidP="00110825">
            <w:pPr>
              <w:jc w:val="center"/>
            </w:pPr>
            <w:r w:rsidRPr="00110825">
              <w:lastRenderedPageBreak/>
              <w:t>2. Контрольные вопросы применительно к иным территориям, элементам и объектам благоустройства</w:t>
            </w:r>
          </w:p>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2.1</w:t>
            </w:r>
          </w:p>
        </w:tc>
        <w:tc>
          <w:tcPr>
            <w:tcW w:w="3158" w:type="dxa"/>
            <w:gridSpan w:val="2"/>
          </w:tcPr>
          <w:p w:rsidR="00110825" w:rsidRPr="00110825" w:rsidRDefault="00110825" w:rsidP="00110825">
            <w:r w:rsidRPr="00110825">
              <w:rPr>
                <w:color w:val="000000"/>
              </w:rPr>
              <w:t>Обеспечено ли контролируемым лицом (с</w:t>
            </w:r>
            <w:r w:rsidRPr="00110825">
              <w:t>обственником и (или) иным законным владельцем здания, строения, сооружения либо уполномоченным лицом) надлежащее содержание фасада соответствующего здания, строения, сооружения (окраска поверхности фасада, отсутствие на фасаде пятен, надписей и поврежденных мест)?</w:t>
            </w:r>
          </w:p>
          <w:p w:rsidR="00110825" w:rsidRPr="00110825" w:rsidRDefault="00110825" w:rsidP="00110825">
            <w:pPr>
              <w:rPr>
                <w:color w:val="000000"/>
              </w:rPr>
            </w:pPr>
          </w:p>
          <w:p w:rsidR="00110825" w:rsidRPr="00110825" w:rsidRDefault="00110825" w:rsidP="00110825">
            <w:pPr>
              <w:rPr>
                <w:color w:val="000000"/>
              </w:rPr>
            </w:pPr>
          </w:p>
        </w:tc>
        <w:tc>
          <w:tcPr>
            <w:tcW w:w="2410" w:type="dxa"/>
            <w:gridSpan w:val="3"/>
          </w:tcPr>
          <w:p w:rsidR="00245C21" w:rsidRDefault="00245C21" w:rsidP="00245C21">
            <w:r>
              <w:t>Статья 6</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rsidR="00A067BE">
              <w:t xml:space="preserve"> </w:t>
            </w:r>
            <w:r>
              <w:t>сельского поселения</w:t>
            </w:r>
          </w:p>
          <w:p w:rsidR="00110825" w:rsidRPr="00110825" w:rsidRDefault="00245C21" w:rsidP="00245C21">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2.2</w:t>
            </w:r>
          </w:p>
        </w:tc>
        <w:tc>
          <w:tcPr>
            <w:tcW w:w="3158" w:type="dxa"/>
            <w:gridSpan w:val="2"/>
          </w:tcPr>
          <w:p w:rsidR="00110825" w:rsidRPr="00110825" w:rsidRDefault="00110825" w:rsidP="00110825">
            <w:pPr>
              <w:rPr>
                <w:color w:val="000000"/>
              </w:rPr>
            </w:pPr>
            <w:r w:rsidRPr="00110825">
              <w:rPr>
                <w:color w:val="000000"/>
              </w:rPr>
              <w:t xml:space="preserve">Осуществлены ли контролируемым лицом земляные работы без разрешения на их осуществление? </w:t>
            </w:r>
          </w:p>
        </w:tc>
        <w:tc>
          <w:tcPr>
            <w:tcW w:w="2410" w:type="dxa"/>
            <w:gridSpan w:val="3"/>
          </w:tcPr>
          <w:p w:rsidR="00E915D1" w:rsidRDefault="00E915D1" w:rsidP="00E915D1">
            <w:r>
              <w:t xml:space="preserve">Статья </w:t>
            </w:r>
            <w:r>
              <w:t>10</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rsidR="00A067BE">
              <w:t xml:space="preserve"> </w:t>
            </w:r>
            <w:r>
              <w:t>сельского поселения</w:t>
            </w:r>
          </w:p>
          <w:p w:rsidR="00110825" w:rsidRPr="00110825" w:rsidRDefault="00E915D1" w:rsidP="00E915D1">
            <w:r>
              <w:t>от 27.03.2012 № 146</w:t>
            </w:r>
          </w:p>
          <w:p w:rsidR="00110825" w:rsidRPr="00110825" w:rsidRDefault="00110825" w:rsidP="00110825">
            <w:pPr>
              <w:shd w:val="clear" w:color="auto" w:fill="FFFFFF"/>
            </w:pP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2.3</w:t>
            </w:r>
          </w:p>
        </w:tc>
        <w:tc>
          <w:tcPr>
            <w:tcW w:w="3158" w:type="dxa"/>
            <w:gridSpan w:val="2"/>
          </w:tcPr>
          <w:p w:rsidR="00110825" w:rsidRPr="00110825" w:rsidRDefault="00110825" w:rsidP="00110825">
            <w:pPr>
              <w:rPr>
                <w:color w:val="000000"/>
              </w:rPr>
            </w:pPr>
            <w:r w:rsidRPr="00110825">
              <w:rPr>
                <w:color w:val="000000"/>
              </w:rPr>
              <w:t>Осуществлены ли контролируемым лицом земляные работы с превышением срока действия разрешения на их осуществление?</w:t>
            </w:r>
          </w:p>
          <w:p w:rsidR="00110825" w:rsidRPr="00110825" w:rsidRDefault="00110825" w:rsidP="00110825">
            <w:pPr>
              <w:rPr>
                <w:color w:val="000000"/>
              </w:rPr>
            </w:pPr>
          </w:p>
        </w:tc>
        <w:tc>
          <w:tcPr>
            <w:tcW w:w="2410" w:type="dxa"/>
            <w:gridSpan w:val="3"/>
          </w:tcPr>
          <w:p w:rsidR="00E915D1" w:rsidRDefault="00E915D1" w:rsidP="00E915D1">
            <w:r>
              <w:t xml:space="preserve">Статья </w:t>
            </w:r>
            <w:r>
              <w:t>10</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rsidR="00A067BE">
              <w:t xml:space="preserve"> </w:t>
            </w:r>
            <w:r>
              <w:t>сельского поселения</w:t>
            </w:r>
          </w:p>
          <w:p w:rsidR="00110825" w:rsidRPr="00110825" w:rsidRDefault="00E915D1" w:rsidP="00E915D1">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2.4</w:t>
            </w:r>
          </w:p>
        </w:tc>
        <w:tc>
          <w:tcPr>
            <w:tcW w:w="3158" w:type="dxa"/>
            <w:gridSpan w:val="2"/>
          </w:tcPr>
          <w:p w:rsidR="00110825" w:rsidRPr="00110825" w:rsidRDefault="00110825" w:rsidP="00110825">
            <w:pPr>
              <w:rPr>
                <w:color w:val="000000"/>
              </w:rPr>
            </w:pPr>
            <w:r w:rsidRPr="00110825">
              <w:rPr>
                <w:color w:val="000000"/>
              </w:rPr>
              <w:t xml:space="preserve">Созданы ли контролируемым лицом при осуществлении земляных работ препятствия для свободного прохода к зданиям и входам в них, а также для свободных </w:t>
            </w:r>
            <w:r w:rsidRPr="00110825">
              <w:rPr>
                <w:color w:val="000000"/>
              </w:rPr>
              <w:lastRenderedPageBreak/>
              <w:t>въездов во дворы, обеспечения безопасности пешеходов и безопасного пешеходного движения, включая инвалидов и другие маломобильные группы населения?</w:t>
            </w:r>
          </w:p>
          <w:p w:rsidR="00110825" w:rsidRPr="00110825" w:rsidRDefault="00110825" w:rsidP="00110825">
            <w:pPr>
              <w:rPr>
                <w:color w:val="000000"/>
              </w:rPr>
            </w:pPr>
          </w:p>
        </w:tc>
        <w:tc>
          <w:tcPr>
            <w:tcW w:w="2410" w:type="dxa"/>
            <w:gridSpan w:val="3"/>
          </w:tcPr>
          <w:p w:rsidR="00E915D1" w:rsidRDefault="00E915D1" w:rsidP="00E915D1">
            <w:r>
              <w:lastRenderedPageBreak/>
              <w:t>Статья</w:t>
            </w:r>
            <w:r>
              <w:t xml:space="preserve"> 10</w:t>
            </w:r>
            <w:r>
              <w:t xml:space="preserve"> Правил благоустройства территории муниципального образования «Нарымское сельское поселение», </w:t>
            </w:r>
            <w:r>
              <w:lastRenderedPageBreak/>
              <w:t xml:space="preserve">утвержденных решением Совета </w:t>
            </w:r>
            <w:r w:rsidR="00A067BE" w:rsidRPr="00A067BE">
              <w:t xml:space="preserve">Нарымского </w:t>
            </w:r>
            <w:r>
              <w:t>сельского поселения</w:t>
            </w:r>
          </w:p>
          <w:p w:rsidR="00110825" w:rsidRPr="00110825" w:rsidRDefault="00E915D1" w:rsidP="00E915D1">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lastRenderedPageBreak/>
              <w:t>2.5</w:t>
            </w:r>
          </w:p>
        </w:tc>
        <w:tc>
          <w:tcPr>
            <w:tcW w:w="3158" w:type="dxa"/>
            <w:gridSpan w:val="2"/>
          </w:tcPr>
          <w:p w:rsidR="00110825" w:rsidRPr="00110825" w:rsidRDefault="00110825" w:rsidP="00110825">
            <w:pPr>
              <w:rPr>
                <w:color w:val="000000"/>
              </w:rPr>
            </w:pPr>
            <w:r w:rsidRPr="00110825">
              <w:rPr>
                <w:color w:val="000000"/>
              </w:rPr>
              <w:t>Направлено ли в администрацию Парабельского района</w:t>
            </w:r>
            <w:r w:rsidRPr="00110825">
              <w:rPr>
                <w:i/>
                <w:iCs/>
              </w:rPr>
              <w:t xml:space="preserve"> </w:t>
            </w:r>
            <w:r w:rsidRPr="00110825">
              <w:rPr>
                <w:color w:val="000000"/>
              </w:rPr>
              <w:t>уведомление о проведении земляных работ в результате аварий?</w:t>
            </w:r>
          </w:p>
          <w:p w:rsidR="00110825" w:rsidRPr="00110825" w:rsidRDefault="00110825" w:rsidP="00110825">
            <w:pPr>
              <w:rPr>
                <w:color w:val="000000"/>
              </w:rPr>
            </w:pPr>
          </w:p>
        </w:tc>
        <w:tc>
          <w:tcPr>
            <w:tcW w:w="2410" w:type="dxa"/>
            <w:gridSpan w:val="3"/>
          </w:tcPr>
          <w:p w:rsidR="00E915D1" w:rsidRDefault="00E915D1" w:rsidP="00E915D1">
            <w:r>
              <w:t>Статья 10</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2.6</w:t>
            </w:r>
          </w:p>
        </w:tc>
        <w:tc>
          <w:tcPr>
            <w:tcW w:w="3158" w:type="dxa"/>
            <w:gridSpan w:val="2"/>
          </w:tcPr>
          <w:p w:rsidR="00110825" w:rsidRPr="00110825" w:rsidRDefault="00110825" w:rsidP="00110825">
            <w:pPr>
              <w:rPr>
                <w:color w:val="000000"/>
              </w:rPr>
            </w:pPr>
            <w:r w:rsidRPr="00110825">
              <w:rPr>
                <w:color w:val="000000"/>
                <w:shd w:val="clear" w:color="auto" w:fill="FFFFFF"/>
              </w:rPr>
              <w:t xml:space="preserve">Допущено ли контролируемым лицом </w:t>
            </w:r>
            <w:r w:rsidRPr="00110825">
              <w:rPr>
                <w:color w:val="000000"/>
              </w:rPr>
              <w:t xml:space="preserve">размещение транспортного средства на газоне или иной </w:t>
            </w:r>
            <w:r w:rsidRPr="00110825">
              <w:rPr>
                <w:color w:val="000000"/>
              </w:rPr>
              <w:t>озеленённой,</w:t>
            </w:r>
            <w:r w:rsidRPr="00110825">
              <w:rPr>
                <w:color w:val="000000"/>
              </w:rPr>
              <w:t xml:space="preserve"> или рекреационной территории?</w:t>
            </w:r>
          </w:p>
          <w:p w:rsidR="00110825" w:rsidRPr="00110825" w:rsidRDefault="00110825" w:rsidP="00110825">
            <w:pPr>
              <w:rPr>
                <w:color w:val="000000"/>
              </w:rPr>
            </w:pPr>
          </w:p>
        </w:tc>
        <w:tc>
          <w:tcPr>
            <w:tcW w:w="2410"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rsidRPr="00A067BE">
              <w:t xml:space="preserve">Нарымского </w:t>
            </w:r>
            <w:r>
              <w:t>сельского поселения</w:t>
            </w:r>
          </w:p>
          <w:p w:rsidR="00110825" w:rsidRPr="00110825" w:rsidRDefault="002C0B04" w:rsidP="002C0B04">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2.7</w:t>
            </w:r>
          </w:p>
        </w:tc>
        <w:tc>
          <w:tcPr>
            <w:tcW w:w="3158" w:type="dxa"/>
            <w:gridSpan w:val="2"/>
          </w:tcPr>
          <w:p w:rsidR="00110825" w:rsidRPr="00110825" w:rsidRDefault="00110825" w:rsidP="00110825">
            <w:pPr>
              <w:rPr>
                <w:color w:val="000000"/>
              </w:rPr>
            </w:pPr>
            <w:r w:rsidRPr="00110825">
              <w:rPr>
                <w:color w:val="000000"/>
                <w:shd w:val="clear" w:color="auto" w:fill="FFFFFF"/>
              </w:rPr>
              <w:t xml:space="preserve">Допущено ли контролируемым лицом </w:t>
            </w:r>
            <w:r w:rsidRPr="00110825">
              <w:rPr>
                <w:color w:val="000000"/>
              </w:rPr>
              <w:t>загрязнение территории общего пользования транспортным средством</w:t>
            </w:r>
          </w:p>
          <w:p w:rsidR="00110825" w:rsidRPr="00110825" w:rsidRDefault="00110825" w:rsidP="00110825">
            <w:pPr>
              <w:rPr>
                <w:color w:val="000000"/>
              </w:rPr>
            </w:pPr>
            <w:r w:rsidRPr="00110825">
              <w:rPr>
                <w:color w:val="000000"/>
              </w:rPr>
              <w:t>во время его эксплуатации, обслуживания или ремонта, при перевозке грузов или выезде со строительной площадки (вследствие отсутствия тента или укрытия)?</w:t>
            </w:r>
          </w:p>
          <w:p w:rsidR="00110825" w:rsidRPr="00110825" w:rsidRDefault="00110825" w:rsidP="00110825">
            <w:pPr>
              <w:rPr>
                <w:color w:val="000000"/>
              </w:rPr>
            </w:pPr>
          </w:p>
        </w:tc>
        <w:tc>
          <w:tcPr>
            <w:tcW w:w="2410"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2.8</w:t>
            </w:r>
          </w:p>
        </w:tc>
        <w:tc>
          <w:tcPr>
            <w:tcW w:w="3158" w:type="dxa"/>
            <w:gridSpan w:val="2"/>
          </w:tcPr>
          <w:p w:rsidR="00110825" w:rsidRPr="00110825" w:rsidRDefault="00110825" w:rsidP="00110825">
            <w:pPr>
              <w:rPr>
                <w:color w:val="000000"/>
              </w:rPr>
            </w:pPr>
            <w:r w:rsidRPr="00110825">
              <w:rPr>
                <w:color w:val="000000"/>
                <w:shd w:val="clear" w:color="auto" w:fill="FFFFFF"/>
              </w:rPr>
              <w:t xml:space="preserve">Допущено ли контролируемым лицом </w:t>
            </w:r>
            <w:r w:rsidRPr="00110825">
              <w:rPr>
                <w:color w:val="000000"/>
              </w:rPr>
              <w:t>загрязнение территории общего пользования транспортным средством</w:t>
            </w:r>
          </w:p>
          <w:p w:rsidR="00110825" w:rsidRPr="00110825" w:rsidRDefault="00110825" w:rsidP="00110825">
            <w:pPr>
              <w:rPr>
                <w:color w:val="000000"/>
              </w:rPr>
            </w:pPr>
            <w:r w:rsidRPr="00110825">
              <w:rPr>
                <w:color w:val="000000"/>
              </w:rPr>
              <w:t xml:space="preserve">во время его эксплуатации, обслуживания или ремонта, </w:t>
            </w:r>
            <w:r w:rsidRPr="00110825">
              <w:rPr>
                <w:color w:val="000000"/>
              </w:rPr>
              <w:lastRenderedPageBreak/>
              <w:t>при перевозке грузов или выезде со строительной площадки (вследствие отсутствия тента или укрытия)?</w:t>
            </w:r>
          </w:p>
          <w:p w:rsidR="00110825" w:rsidRPr="00110825" w:rsidRDefault="00110825" w:rsidP="00110825">
            <w:pPr>
              <w:rPr>
                <w:color w:val="000000"/>
              </w:rPr>
            </w:pPr>
          </w:p>
        </w:tc>
        <w:tc>
          <w:tcPr>
            <w:tcW w:w="2410" w:type="dxa"/>
            <w:gridSpan w:val="3"/>
          </w:tcPr>
          <w:p w:rsidR="002C0B04" w:rsidRDefault="002C0B04" w:rsidP="002C0B04">
            <w:r>
              <w:lastRenderedPageBreak/>
              <w:t xml:space="preserve">Статья 3 Правил благоустройства территории муниципального образования «Нарымское сельское поселение», </w:t>
            </w:r>
            <w:r>
              <w:lastRenderedPageBreak/>
              <w:t xml:space="preserve">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lastRenderedPageBreak/>
              <w:t>2.9</w:t>
            </w:r>
          </w:p>
        </w:tc>
        <w:tc>
          <w:tcPr>
            <w:tcW w:w="3158" w:type="dxa"/>
            <w:gridSpan w:val="2"/>
          </w:tcPr>
          <w:p w:rsidR="00110825" w:rsidRPr="00110825" w:rsidRDefault="00110825" w:rsidP="00110825">
            <w:pPr>
              <w:rPr>
                <w:color w:val="000000"/>
              </w:rPr>
            </w:pPr>
            <w:r w:rsidRPr="00110825">
              <w:rPr>
                <w:color w:val="000000"/>
                <w:shd w:val="clear" w:color="auto" w:fill="FFFFFF"/>
              </w:rPr>
              <w:t>Допущено ли контролируемым лицом удаление (снос) деревьев и (или) кустарников без порубочного билета</w:t>
            </w:r>
            <w:r w:rsidRPr="00110825">
              <w:rPr>
                <w:color w:val="000000"/>
              </w:rPr>
              <w:t>?</w:t>
            </w:r>
          </w:p>
          <w:p w:rsidR="00110825" w:rsidRPr="00110825" w:rsidRDefault="00110825" w:rsidP="00110825">
            <w:pPr>
              <w:rPr>
                <w:color w:val="000000"/>
                <w:shd w:val="clear" w:color="auto" w:fill="FFFFFF"/>
              </w:rPr>
            </w:pPr>
          </w:p>
        </w:tc>
        <w:tc>
          <w:tcPr>
            <w:tcW w:w="2410" w:type="dxa"/>
            <w:gridSpan w:val="3"/>
          </w:tcPr>
          <w:p w:rsidR="00E915D1" w:rsidRDefault="00E915D1" w:rsidP="00E915D1">
            <w:r>
              <w:t xml:space="preserve">Статья </w:t>
            </w:r>
            <w:r>
              <w:t>12</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rPr>
                <w:color w:val="000000"/>
              </w:rPr>
            </w:pPr>
            <w:r w:rsidRPr="00110825">
              <w:rPr>
                <w:color w:val="000000"/>
              </w:rPr>
              <w:t>2.10</w:t>
            </w:r>
          </w:p>
        </w:tc>
        <w:tc>
          <w:tcPr>
            <w:tcW w:w="3158" w:type="dxa"/>
            <w:gridSpan w:val="2"/>
          </w:tcPr>
          <w:p w:rsidR="00110825" w:rsidRPr="00110825" w:rsidRDefault="00110825" w:rsidP="00110825">
            <w:pPr>
              <w:rPr>
                <w:color w:val="000000"/>
              </w:rPr>
            </w:pPr>
            <w:r w:rsidRPr="00110825">
              <w:rPr>
                <w:color w:val="000000"/>
                <w:shd w:val="clear" w:color="auto" w:fill="FFFFFF"/>
              </w:rPr>
              <w:t>Осуществлены ли контролируемым лицом удаление (снос) деревьев и (или) кустарников с нарушением срока, установленного порубочным билетом</w:t>
            </w:r>
            <w:r w:rsidRPr="00110825">
              <w:rPr>
                <w:color w:val="000000"/>
              </w:rPr>
              <w:t>?</w:t>
            </w:r>
          </w:p>
          <w:p w:rsidR="00110825" w:rsidRPr="00110825" w:rsidRDefault="00110825" w:rsidP="00110825">
            <w:pPr>
              <w:rPr>
                <w:color w:val="000000"/>
                <w:shd w:val="clear" w:color="auto" w:fill="FFFFFF"/>
              </w:rPr>
            </w:pPr>
          </w:p>
        </w:tc>
        <w:tc>
          <w:tcPr>
            <w:tcW w:w="2410" w:type="dxa"/>
            <w:gridSpan w:val="3"/>
          </w:tcPr>
          <w:p w:rsidR="00E915D1" w:rsidRDefault="00E915D1" w:rsidP="00E915D1">
            <w:r>
              <w:t>Статья 12</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2.11</w:t>
            </w:r>
          </w:p>
        </w:tc>
        <w:tc>
          <w:tcPr>
            <w:tcW w:w="3158" w:type="dxa"/>
            <w:gridSpan w:val="2"/>
          </w:tcPr>
          <w:p w:rsidR="00110825" w:rsidRPr="00110825" w:rsidRDefault="00110825" w:rsidP="00110825">
            <w:pPr>
              <w:rPr>
                <w:color w:val="000000"/>
              </w:rPr>
            </w:pPr>
            <w:r w:rsidRPr="00110825">
              <w:rPr>
                <w:color w:val="000000"/>
              </w:rPr>
              <w:t>Осуществлена ли контролируемым лицом очистка от снега, наледи и сосулек кровли здания (сооружения), в отношении которого контролируемое лиц несёт соответствующую обязанность в соответствии с законодательством?</w:t>
            </w:r>
          </w:p>
          <w:p w:rsidR="00110825" w:rsidRPr="00110825" w:rsidRDefault="00110825" w:rsidP="00110825">
            <w:pPr>
              <w:rPr>
                <w:color w:val="000000"/>
                <w:shd w:val="clear" w:color="auto" w:fill="FFFFFF"/>
              </w:rPr>
            </w:pPr>
          </w:p>
        </w:tc>
        <w:tc>
          <w:tcPr>
            <w:tcW w:w="2410" w:type="dxa"/>
            <w:gridSpan w:val="3"/>
          </w:tcPr>
          <w:p w:rsidR="00E915D1" w:rsidRDefault="00E915D1" w:rsidP="00E915D1">
            <w:r>
              <w:t>Статья 5</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2.1</w:t>
            </w:r>
            <w:r w:rsidR="00245C21">
              <w:t>2</w:t>
            </w:r>
          </w:p>
        </w:tc>
        <w:tc>
          <w:tcPr>
            <w:tcW w:w="3158" w:type="dxa"/>
            <w:gridSpan w:val="2"/>
          </w:tcPr>
          <w:p w:rsidR="00110825" w:rsidRPr="00110825" w:rsidRDefault="00110825" w:rsidP="00110825">
            <w:r w:rsidRPr="00110825">
              <w:t xml:space="preserve">Допущены ли контролируемым лицом вывоз или выгрузка </w:t>
            </w:r>
          </w:p>
          <w:p w:rsidR="00110825" w:rsidRPr="00110825" w:rsidRDefault="00110825" w:rsidP="00110825">
            <w:r w:rsidRPr="00110825">
              <w:t xml:space="preserve">бытового, строительного мусора, грунта, промышленных отходов и сточных вод из выгребных ям в места, не отведенные для этой цели администрацией </w:t>
            </w:r>
            <w:r w:rsidRPr="00110825">
              <w:rPr>
                <w:bCs/>
                <w:color w:val="000000"/>
              </w:rPr>
              <w:lastRenderedPageBreak/>
              <w:t>муниципального образования «</w:t>
            </w:r>
            <w:r w:rsidR="00A067BE">
              <w:rPr>
                <w:bCs/>
                <w:color w:val="000000"/>
              </w:rPr>
              <w:t>Нарымского</w:t>
            </w:r>
            <w:r w:rsidRPr="00110825">
              <w:rPr>
                <w:bCs/>
                <w:color w:val="000000"/>
              </w:rPr>
              <w:t xml:space="preserve"> сельское поселение»</w:t>
            </w:r>
            <w:r w:rsidRPr="00110825">
              <w:t>, и не согласованные с органами санитарно-эпидемиологического надзора и органом по охране окружающей среды?</w:t>
            </w:r>
          </w:p>
          <w:p w:rsidR="00110825" w:rsidRPr="00110825" w:rsidRDefault="00110825" w:rsidP="00110825"/>
        </w:tc>
        <w:tc>
          <w:tcPr>
            <w:tcW w:w="2410" w:type="dxa"/>
            <w:gridSpan w:val="3"/>
          </w:tcPr>
          <w:p w:rsidR="002C0B04" w:rsidRDefault="002C0B04" w:rsidP="002C0B04">
            <w:r>
              <w:lastRenderedPageBreak/>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lastRenderedPageBreak/>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lastRenderedPageBreak/>
              <w:t>2.1</w:t>
            </w:r>
            <w:r w:rsidR="00245C21">
              <w:t>3</w:t>
            </w:r>
          </w:p>
        </w:tc>
        <w:tc>
          <w:tcPr>
            <w:tcW w:w="3158" w:type="dxa"/>
            <w:gridSpan w:val="2"/>
          </w:tcPr>
          <w:p w:rsidR="00110825" w:rsidRPr="00110825" w:rsidRDefault="00110825" w:rsidP="00110825">
            <w:r w:rsidRPr="00110825">
              <w:t>Допущены ли контролируемым лицом сброс в водоем бытовых, производственных отходов или загрязнение прилегающей к водоему территории?</w:t>
            </w:r>
          </w:p>
        </w:tc>
        <w:tc>
          <w:tcPr>
            <w:tcW w:w="2410"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2.1</w:t>
            </w:r>
            <w:r w:rsidR="00245C21">
              <w:t>4</w:t>
            </w:r>
          </w:p>
        </w:tc>
        <w:tc>
          <w:tcPr>
            <w:tcW w:w="3158" w:type="dxa"/>
            <w:gridSpan w:val="2"/>
          </w:tcPr>
          <w:p w:rsidR="00110825" w:rsidRPr="00110825" w:rsidRDefault="00110825" w:rsidP="00110825">
            <w:r w:rsidRPr="00110825">
              <w:t>Производилась ли контролируемым лицом расклейка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10825" w:rsidRPr="00110825" w:rsidRDefault="00110825" w:rsidP="00110825"/>
        </w:tc>
        <w:tc>
          <w:tcPr>
            <w:tcW w:w="2410" w:type="dxa"/>
            <w:gridSpan w:val="3"/>
          </w:tcPr>
          <w:p w:rsidR="00E915D1" w:rsidRDefault="00E915D1" w:rsidP="00E915D1">
            <w:r>
              <w:t xml:space="preserve">Статья </w:t>
            </w:r>
            <w:r>
              <w:t>14</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2.1</w:t>
            </w:r>
            <w:r w:rsidR="00245C21">
              <w:t>5</w:t>
            </w:r>
          </w:p>
        </w:tc>
        <w:tc>
          <w:tcPr>
            <w:tcW w:w="3158" w:type="dxa"/>
            <w:gridSpan w:val="2"/>
          </w:tcPr>
          <w:p w:rsidR="00110825" w:rsidRPr="00110825" w:rsidRDefault="00110825" w:rsidP="00110825">
            <w:r w:rsidRPr="00110825">
              <w:t xml:space="preserve">Создавались ли контролируемым лицом препятствия для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w:t>
            </w:r>
            <w:r w:rsidRPr="00110825">
              <w:lastRenderedPageBreak/>
              <w:t xml:space="preserve">мусоросборниках или на специально отведённых площадках, путем размещения транспортных средств на </w:t>
            </w:r>
            <w:r w:rsidRPr="00110825">
              <w:t>внутри дворовых</w:t>
            </w:r>
            <w:r w:rsidRPr="00110825">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указанных выше работ?</w:t>
            </w:r>
          </w:p>
          <w:p w:rsidR="00110825" w:rsidRPr="00110825" w:rsidRDefault="00110825" w:rsidP="00110825">
            <w:r w:rsidRPr="00110825">
              <w:t xml:space="preserve"> </w:t>
            </w:r>
          </w:p>
        </w:tc>
        <w:tc>
          <w:tcPr>
            <w:tcW w:w="2410" w:type="dxa"/>
            <w:gridSpan w:val="3"/>
          </w:tcPr>
          <w:p w:rsidR="00E915D1" w:rsidRDefault="00E915D1" w:rsidP="00E915D1">
            <w:r>
              <w:lastRenderedPageBreak/>
              <w:t xml:space="preserve">Статья </w:t>
            </w:r>
            <w:r>
              <w:t>5</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E915D1" w:rsidP="00E915D1">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lastRenderedPageBreak/>
              <w:t>2.1</w:t>
            </w:r>
            <w:r w:rsidR="00245C21">
              <w:t>6</w:t>
            </w:r>
          </w:p>
        </w:tc>
        <w:tc>
          <w:tcPr>
            <w:tcW w:w="3158" w:type="dxa"/>
            <w:gridSpan w:val="2"/>
          </w:tcPr>
          <w:p w:rsidR="00110825" w:rsidRPr="00110825" w:rsidRDefault="00110825" w:rsidP="00110825">
            <w:r w:rsidRPr="00110825">
              <w:t>Осуществлено ли контролируемым лицом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110825" w:rsidRPr="00110825" w:rsidRDefault="00110825" w:rsidP="00110825"/>
        </w:tc>
        <w:tc>
          <w:tcPr>
            <w:tcW w:w="2410"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w:t>
            </w:r>
            <w:r w:rsidR="00245C21">
              <w:t>17</w:t>
            </w:r>
          </w:p>
        </w:tc>
        <w:tc>
          <w:tcPr>
            <w:tcW w:w="3158" w:type="dxa"/>
            <w:gridSpan w:val="2"/>
          </w:tcPr>
          <w:p w:rsidR="00110825" w:rsidRPr="00110825" w:rsidRDefault="00110825" w:rsidP="00110825">
            <w:pPr>
              <w:rPr>
                <w:bCs/>
                <w:color w:val="000000"/>
              </w:rPr>
            </w:pPr>
            <w:r w:rsidRPr="00110825">
              <w:rPr>
                <w:bCs/>
                <w:color w:val="000000"/>
              </w:rPr>
              <w:t>Проведено ли контролируемым лицом, осуществляющим прокладку, переустройство, ремонт и содержание подземных коммуникаций на территориях общего пользования,</w:t>
            </w:r>
            <w:r w:rsidRPr="00110825">
              <w:t xml:space="preserve"> ограждение участка осуществления работ, котлована, ямы, траншеи и канавы во избежание доступа посторонних лиц?</w:t>
            </w:r>
          </w:p>
          <w:p w:rsidR="00110825" w:rsidRPr="00110825" w:rsidRDefault="00110825" w:rsidP="00110825"/>
        </w:tc>
        <w:tc>
          <w:tcPr>
            <w:tcW w:w="2410" w:type="dxa"/>
            <w:gridSpan w:val="3"/>
          </w:tcPr>
          <w:p w:rsidR="002C0B04" w:rsidRDefault="002C0B04" w:rsidP="002C0B04">
            <w:r>
              <w:t xml:space="preserve">Статья </w:t>
            </w:r>
            <w:r>
              <w:t>10</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w:t>
            </w:r>
            <w:r w:rsidR="00245C21">
              <w:t>18</w:t>
            </w:r>
          </w:p>
        </w:tc>
        <w:tc>
          <w:tcPr>
            <w:tcW w:w="3158" w:type="dxa"/>
            <w:gridSpan w:val="2"/>
          </w:tcPr>
          <w:p w:rsidR="00110825" w:rsidRPr="00110825" w:rsidRDefault="00110825" w:rsidP="00110825">
            <w:r w:rsidRPr="00110825">
              <w:t xml:space="preserve">Осуществлено ли </w:t>
            </w:r>
            <w:r w:rsidRPr="00110825">
              <w:rPr>
                <w:bCs/>
                <w:color w:val="000000"/>
              </w:rPr>
              <w:t xml:space="preserve">контролируемым лицом, осуществляющим прокладку, переустройство, ремонт и содержание </w:t>
            </w:r>
            <w:r w:rsidRPr="00110825">
              <w:rPr>
                <w:bCs/>
                <w:color w:val="000000"/>
              </w:rPr>
              <w:lastRenderedPageBreak/>
              <w:t>подземных коммуникаций на территориях общего пользования,</w:t>
            </w:r>
            <w:r w:rsidRPr="00110825">
              <w:t xml:space="preserve"> восстановление нарушенных элементов благоустройства на территории непосредственного осуществления земляных работ, территории, используемой для перемещения техники в месте осуществления работ, а также на территории складирования грунта и строительных материалов?</w:t>
            </w:r>
          </w:p>
        </w:tc>
        <w:tc>
          <w:tcPr>
            <w:tcW w:w="2410" w:type="dxa"/>
            <w:gridSpan w:val="3"/>
          </w:tcPr>
          <w:p w:rsidR="002C0B04" w:rsidRDefault="002C0B04" w:rsidP="002C0B04">
            <w:r>
              <w:lastRenderedPageBreak/>
              <w:t>Статья 10</w:t>
            </w:r>
            <w:r>
              <w:t xml:space="preserve"> Правил благоустройства территории муниципального образования </w:t>
            </w:r>
            <w:r>
              <w:lastRenderedPageBreak/>
              <w:t xml:space="preserve">«Нарымское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245C21" w:rsidP="00110825">
            <w:pPr>
              <w:jc w:val="center"/>
            </w:pPr>
            <w:r>
              <w:lastRenderedPageBreak/>
              <w:t>2.19</w:t>
            </w:r>
          </w:p>
        </w:tc>
        <w:tc>
          <w:tcPr>
            <w:tcW w:w="3158" w:type="dxa"/>
            <w:gridSpan w:val="2"/>
          </w:tcPr>
          <w:p w:rsidR="00110825" w:rsidRPr="00110825" w:rsidRDefault="00110825" w:rsidP="00110825">
            <w:pPr>
              <w:tabs>
                <w:tab w:val="left" w:pos="1200"/>
              </w:tabs>
              <w:rPr>
                <w:color w:val="000000"/>
              </w:rPr>
            </w:pPr>
            <w:r w:rsidRPr="00110825">
              <w:t xml:space="preserve">Осуществлялось ли </w:t>
            </w:r>
            <w:r w:rsidRPr="00110825">
              <w:rPr>
                <w:bCs/>
                <w:color w:val="000000"/>
              </w:rPr>
              <w:t>контролируемым лицом</w:t>
            </w:r>
            <w:r w:rsidRPr="00110825">
              <w:t xml:space="preserve"> выжигание сухой растительности либо сжигание </w:t>
            </w:r>
            <w:r w:rsidRPr="00110825">
              <w:rPr>
                <w:bCs/>
              </w:rPr>
              <w:t>листьев деревьев, кустарников на территории населенного пункта</w:t>
            </w:r>
            <w:r w:rsidRPr="00110825">
              <w:t>?</w:t>
            </w:r>
          </w:p>
          <w:p w:rsidR="00110825" w:rsidRPr="00110825" w:rsidRDefault="00110825" w:rsidP="00110825">
            <w:pPr>
              <w:tabs>
                <w:tab w:val="left" w:pos="1200"/>
              </w:tabs>
              <w:rPr>
                <w:color w:val="000000"/>
              </w:rPr>
            </w:pPr>
            <w:r w:rsidRPr="00110825">
              <w:rPr>
                <w:color w:val="000000"/>
                <w:shd w:val="clear" w:color="auto" w:fill="FFFFFF"/>
              </w:rPr>
              <w:t xml:space="preserve"> </w:t>
            </w:r>
          </w:p>
          <w:p w:rsidR="00110825" w:rsidRPr="00110825" w:rsidRDefault="00110825" w:rsidP="00110825">
            <w:pPr>
              <w:tabs>
                <w:tab w:val="left" w:pos="1200"/>
              </w:tabs>
              <w:rPr>
                <w:bCs/>
                <w:color w:val="000000"/>
              </w:rPr>
            </w:pPr>
          </w:p>
          <w:p w:rsidR="00110825" w:rsidRPr="00110825" w:rsidRDefault="00110825" w:rsidP="00110825">
            <w:pPr>
              <w:tabs>
                <w:tab w:val="left" w:pos="1200"/>
              </w:tabs>
            </w:pPr>
          </w:p>
        </w:tc>
        <w:tc>
          <w:tcPr>
            <w:tcW w:w="2410" w:type="dxa"/>
            <w:gridSpan w:val="3"/>
          </w:tcPr>
          <w:p w:rsidR="002C0B04" w:rsidRDefault="002C0B04" w:rsidP="002C0B04">
            <w:r>
              <w:t xml:space="preserve">Статья 3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tabs>
                <w:tab w:val="left" w:pos="1200"/>
              </w:tabs>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110825">
            <w:pPr>
              <w:jc w:val="center"/>
            </w:pPr>
            <w:r w:rsidRPr="00110825">
              <w:t>2.2</w:t>
            </w:r>
            <w:r w:rsidR="00245C21">
              <w:t>0</w:t>
            </w:r>
          </w:p>
        </w:tc>
        <w:tc>
          <w:tcPr>
            <w:tcW w:w="3158" w:type="dxa"/>
            <w:gridSpan w:val="2"/>
          </w:tcPr>
          <w:p w:rsidR="00110825" w:rsidRPr="00110825" w:rsidRDefault="00110825" w:rsidP="00110825">
            <w:pPr>
              <w:tabs>
                <w:tab w:val="left" w:pos="1200"/>
              </w:tabs>
            </w:pPr>
            <w:r w:rsidRPr="00110825">
              <w:t xml:space="preserve">Соблюдены ли контролируемым лицом установленные Правилами благоустройства территории </w:t>
            </w:r>
            <w:r w:rsidRPr="00110825">
              <w:rPr>
                <w:bCs/>
                <w:color w:val="000000"/>
              </w:rPr>
              <w:t>муниципального образования «</w:t>
            </w:r>
            <w:r w:rsidR="00A067BE">
              <w:rPr>
                <w:bCs/>
                <w:color w:val="000000"/>
              </w:rPr>
              <w:t>Нарымское</w:t>
            </w:r>
            <w:r w:rsidRPr="00110825">
              <w:rPr>
                <w:bCs/>
                <w:color w:val="000000"/>
              </w:rPr>
              <w:t xml:space="preserve"> сельское поселение» </w:t>
            </w:r>
            <w:r w:rsidRPr="00110825">
              <w:t>требования к вывескам?</w:t>
            </w:r>
          </w:p>
          <w:p w:rsidR="00110825" w:rsidRPr="00110825" w:rsidRDefault="00110825" w:rsidP="00110825">
            <w:pPr>
              <w:tabs>
                <w:tab w:val="left" w:pos="1200"/>
              </w:tabs>
            </w:pPr>
          </w:p>
        </w:tc>
        <w:tc>
          <w:tcPr>
            <w:tcW w:w="2410" w:type="dxa"/>
            <w:gridSpan w:val="3"/>
          </w:tcPr>
          <w:p w:rsidR="002C0B04" w:rsidRDefault="002C0B04" w:rsidP="002C0B04">
            <w:r>
              <w:t xml:space="preserve">Статья </w:t>
            </w:r>
            <w:r>
              <w:t>14</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r w:rsidR="00110825" w:rsidRPr="00110825" w:rsidTr="006C698A">
        <w:tc>
          <w:tcPr>
            <w:tcW w:w="636" w:type="dxa"/>
          </w:tcPr>
          <w:p w:rsidR="00110825" w:rsidRPr="00110825" w:rsidRDefault="00110825" w:rsidP="00245C21">
            <w:pPr>
              <w:jc w:val="center"/>
            </w:pPr>
            <w:r w:rsidRPr="00110825">
              <w:t>2.2</w:t>
            </w:r>
            <w:r w:rsidR="00245C21">
              <w:t>1</w:t>
            </w:r>
          </w:p>
        </w:tc>
        <w:tc>
          <w:tcPr>
            <w:tcW w:w="3158" w:type="dxa"/>
            <w:gridSpan w:val="2"/>
          </w:tcPr>
          <w:p w:rsidR="00110825" w:rsidRPr="00110825" w:rsidRDefault="00110825" w:rsidP="00110825">
            <w:pPr>
              <w:tabs>
                <w:tab w:val="left" w:pos="1200"/>
              </w:tabs>
            </w:pPr>
            <w:r w:rsidRPr="00110825">
              <w:rPr>
                <w:rFonts w:eastAsia="Calibri"/>
                <w:lang w:eastAsia="en-US"/>
              </w:rPr>
              <w:t>Выполнены ли контролируемым лицом на принадлежащем ему земельном участке мероприятия по выявлению карантинных и ядовитых растений, локализации и ликвидации их очагов?</w:t>
            </w:r>
          </w:p>
        </w:tc>
        <w:tc>
          <w:tcPr>
            <w:tcW w:w="2410" w:type="dxa"/>
            <w:gridSpan w:val="3"/>
          </w:tcPr>
          <w:p w:rsidR="002C0B04" w:rsidRDefault="002C0B04" w:rsidP="002C0B04">
            <w:r>
              <w:t xml:space="preserve">Статья </w:t>
            </w:r>
            <w:r>
              <w:t>12</w:t>
            </w:r>
            <w:r>
              <w:t xml:space="preserve"> Правил благоустройства территории муниципального образования «Нарымское сельское поселение», утвержденных решением Совета </w:t>
            </w:r>
            <w:r w:rsidR="00A067BE">
              <w:t>Нарымского</w:t>
            </w:r>
            <w:r>
              <w:t xml:space="preserve"> сельского поселения</w:t>
            </w:r>
          </w:p>
          <w:p w:rsidR="00110825" w:rsidRPr="00110825" w:rsidRDefault="002C0B04" w:rsidP="002C0B04">
            <w:pPr>
              <w:shd w:val="clear" w:color="auto" w:fill="FFFFFF"/>
            </w:pPr>
            <w:r>
              <w:t>от 27.03.2012 № 146</w:t>
            </w:r>
          </w:p>
        </w:tc>
        <w:tc>
          <w:tcPr>
            <w:tcW w:w="425" w:type="dxa"/>
            <w:gridSpan w:val="3"/>
          </w:tcPr>
          <w:p w:rsidR="00110825" w:rsidRPr="00110825" w:rsidRDefault="00110825" w:rsidP="00110825">
            <w:pPr>
              <w:jc w:val="center"/>
            </w:pPr>
          </w:p>
        </w:tc>
        <w:tc>
          <w:tcPr>
            <w:tcW w:w="425" w:type="dxa"/>
          </w:tcPr>
          <w:p w:rsidR="00110825" w:rsidRPr="00110825" w:rsidRDefault="00110825" w:rsidP="00110825"/>
        </w:tc>
        <w:tc>
          <w:tcPr>
            <w:tcW w:w="1701" w:type="dxa"/>
            <w:gridSpan w:val="2"/>
          </w:tcPr>
          <w:p w:rsidR="00110825" w:rsidRPr="00110825" w:rsidRDefault="00110825" w:rsidP="00110825">
            <w:pPr>
              <w:jc w:val="center"/>
            </w:pPr>
          </w:p>
        </w:tc>
        <w:tc>
          <w:tcPr>
            <w:tcW w:w="1750" w:type="dxa"/>
          </w:tcPr>
          <w:p w:rsidR="00110825" w:rsidRPr="00110825" w:rsidRDefault="00110825" w:rsidP="00110825">
            <w:pPr>
              <w:jc w:val="center"/>
            </w:pPr>
          </w:p>
        </w:tc>
      </w:tr>
    </w:tbl>
    <w:p w:rsidR="00110825" w:rsidRPr="00110825" w:rsidRDefault="00110825" w:rsidP="00110825">
      <w:pPr>
        <w:rPr>
          <w:color w:val="000000"/>
        </w:rPr>
      </w:pPr>
    </w:p>
    <w:p w:rsidR="00110825" w:rsidRPr="00110825" w:rsidRDefault="00110825" w:rsidP="001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110825" w:rsidRPr="00110825" w:rsidTr="006C698A">
        <w:trPr>
          <w:gridAfter w:val="3"/>
          <w:wAfter w:w="6475" w:type="dxa"/>
        </w:trPr>
        <w:tc>
          <w:tcPr>
            <w:tcW w:w="2881" w:type="dxa"/>
            <w:hideMark/>
          </w:tcPr>
          <w:p w:rsidR="00110825" w:rsidRPr="00110825" w:rsidRDefault="00110825" w:rsidP="00110825">
            <w:pPr>
              <w:rPr>
                <w:color w:val="000000"/>
              </w:rPr>
            </w:pPr>
            <w:bookmarkStart w:id="8" w:name="_Hlk78455926"/>
          </w:p>
        </w:tc>
      </w:tr>
      <w:tr w:rsidR="00110825" w:rsidRPr="00110825" w:rsidTr="006C698A">
        <w:tc>
          <w:tcPr>
            <w:tcW w:w="5544" w:type="dxa"/>
            <w:gridSpan w:val="2"/>
            <w:tcBorders>
              <w:top w:val="single" w:sz="6" w:space="0" w:color="000000"/>
            </w:tcBorders>
            <w:hideMark/>
          </w:tcPr>
          <w:p w:rsidR="00110825" w:rsidRPr="00110825" w:rsidRDefault="00110825" w:rsidP="00110825">
            <w:pPr>
              <w:jc w:val="center"/>
              <w:rPr>
                <w:i/>
                <w:iCs/>
                <w:color w:val="000000"/>
              </w:rPr>
            </w:pPr>
            <w:r w:rsidRPr="00110825">
              <w:rPr>
                <w:i/>
                <w:iCs/>
                <w:color w:val="00000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hideMark/>
          </w:tcPr>
          <w:p w:rsidR="00110825" w:rsidRPr="00110825" w:rsidRDefault="00110825" w:rsidP="00110825">
            <w:pPr>
              <w:rPr>
                <w:color w:val="000000"/>
              </w:rPr>
            </w:pPr>
            <w:r w:rsidRPr="00110825">
              <w:rPr>
                <w:color w:val="000000"/>
              </w:rPr>
              <w:t> </w:t>
            </w:r>
          </w:p>
        </w:tc>
        <w:tc>
          <w:tcPr>
            <w:tcW w:w="2881" w:type="dxa"/>
            <w:hideMark/>
          </w:tcPr>
          <w:p w:rsidR="00110825" w:rsidRPr="00110825" w:rsidRDefault="00110825" w:rsidP="00110825">
            <w:pPr>
              <w:rPr>
                <w:color w:val="000000"/>
              </w:rPr>
            </w:pPr>
            <w:r w:rsidRPr="00110825">
              <w:rPr>
                <w:color w:val="000000"/>
              </w:rPr>
              <w:t> </w:t>
            </w:r>
          </w:p>
        </w:tc>
      </w:tr>
      <w:tr w:rsidR="00110825" w:rsidRPr="00110825" w:rsidTr="006C698A">
        <w:tc>
          <w:tcPr>
            <w:tcW w:w="5544" w:type="dxa"/>
            <w:gridSpan w:val="2"/>
            <w:hideMark/>
          </w:tcPr>
          <w:p w:rsidR="00110825" w:rsidRPr="00110825" w:rsidRDefault="00110825" w:rsidP="00110825">
            <w:pPr>
              <w:rPr>
                <w:color w:val="000000"/>
              </w:rPr>
            </w:pPr>
            <w:r w:rsidRPr="00110825">
              <w:rPr>
                <w:color w:val="000000"/>
              </w:rPr>
              <w:t> </w:t>
            </w:r>
          </w:p>
        </w:tc>
        <w:tc>
          <w:tcPr>
            <w:tcW w:w="931" w:type="dxa"/>
            <w:hideMark/>
          </w:tcPr>
          <w:p w:rsidR="00110825" w:rsidRPr="00110825" w:rsidRDefault="00110825" w:rsidP="00110825">
            <w:pPr>
              <w:rPr>
                <w:color w:val="000000"/>
              </w:rPr>
            </w:pPr>
            <w:r w:rsidRPr="00110825">
              <w:rPr>
                <w:color w:val="000000"/>
              </w:rPr>
              <w:t> </w:t>
            </w:r>
          </w:p>
        </w:tc>
        <w:tc>
          <w:tcPr>
            <w:tcW w:w="2881" w:type="dxa"/>
            <w:hideMark/>
          </w:tcPr>
          <w:p w:rsidR="00110825" w:rsidRPr="00110825" w:rsidRDefault="00110825" w:rsidP="00110825">
            <w:pPr>
              <w:rPr>
                <w:color w:val="000000"/>
              </w:rPr>
            </w:pPr>
            <w:r w:rsidRPr="00110825">
              <w:rPr>
                <w:color w:val="000000"/>
              </w:rPr>
              <w:t> </w:t>
            </w:r>
          </w:p>
        </w:tc>
      </w:tr>
      <w:tr w:rsidR="00110825" w:rsidRPr="00110825" w:rsidTr="006C698A">
        <w:tc>
          <w:tcPr>
            <w:tcW w:w="5544" w:type="dxa"/>
            <w:gridSpan w:val="2"/>
            <w:hideMark/>
          </w:tcPr>
          <w:p w:rsidR="00110825" w:rsidRPr="00110825" w:rsidRDefault="00110825" w:rsidP="00110825">
            <w:pPr>
              <w:rPr>
                <w:color w:val="000000"/>
              </w:rPr>
            </w:pPr>
            <w:r w:rsidRPr="00110825">
              <w:rPr>
                <w:color w:val="000000"/>
              </w:rPr>
              <w:t> </w:t>
            </w:r>
          </w:p>
        </w:tc>
        <w:tc>
          <w:tcPr>
            <w:tcW w:w="931" w:type="dxa"/>
            <w:hideMark/>
          </w:tcPr>
          <w:p w:rsidR="00110825" w:rsidRPr="00110825" w:rsidRDefault="00110825" w:rsidP="00110825">
            <w:pPr>
              <w:rPr>
                <w:color w:val="000000"/>
              </w:rPr>
            </w:pPr>
            <w:r w:rsidRPr="00110825">
              <w:rPr>
                <w:color w:val="000000"/>
              </w:rPr>
              <w:t> </w:t>
            </w:r>
          </w:p>
        </w:tc>
        <w:tc>
          <w:tcPr>
            <w:tcW w:w="2881" w:type="dxa"/>
            <w:tcBorders>
              <w:top w:val="single" w:sz="6" w:space="0" w:color="000000"/>
            </w:tcBorders>
            <w:hideMark/>
          </w:tcPr>
          <w:p w:rsidR="00110825" w:rsidRPr="00110825" w:rsidRDefault="00110825" w:rsidP="00110825">
            <w:pPr>
              <w:jc w:val="center"/>
              <w:rPr>
                <w:i/>
                <w:iCs/>
                <w:color w:val="000000"/>
              </w:rPr>
            </w:pPr>
            <w:r w:rsidRPr="00110825">
              <w:rPr>
                <w:i/>
                <w:iCs/>
                <w:color w:val="000000"/>
              </w:rPr>
              <w:t>(подпись)</w:t>
            </w:r>
          </w:p>
        </w:tc>
      </w:tr>
      <w:tr w:rsidR="00110825" w:rsidRPr="00110825" w:rsidTr="006C698A">
        <w:tc>
          <w:tcPr>
            <w:tcW w:w="9356" w:type="dxa"/>
            <w:gridSpan w:val="4"/>
            <w:hideMark/>
          </w:tcPr>
          <w:p w:rsidR="00110825" w:rsidRPr="00110825" w:rsidRDefault="00110825" w:rsidP="00110825">
            <w:pPr>
              <w:rPr>
                <w:color w:val="000000"/>
              </w:rPr>
            </w:pPr>
            <w:r w:rsidRPr="00110825">
              <w:rPr>
                <w:color w:val="000000"/>
              </w:rPr>
              <w:t> </w:t>
            </w:r>
          </w:p>
        </w:tc>
      </w:tr>
      <w:bookmarkEnd w:id="8"/>
    </w:tbl>
    <w:p w:rsidR="00110825" w:rsidRPr="00110825" w:rsidRDefault="00110825" w:rsidP="00110825">
      <w:pPr>
        <w:spacing w:after="160" w:line="259" w:lineRule="auto"/>
      </w:pPr>
    </w:p>
    <w:p w:rsidR="00EF1557" w:rsidRDefault="00EF1557" w:rsidP="00110825">
      <w:pPr>
        <w:spacing w:after="240" w:line="330" w:lineRule="atLeast"/>
        <w:jc w:val="center"/>
        <w:textAlignment w:val="baseline"/>
      </w:pPr>
    </w:p>
    <w:sectPr w:rsidR="00EF1557" w:rsidSect="00110825">
      <w:headerReference w:type="even" r:id="rId10"/>
      <w:headerReference w:type="default" r:id="rId11"/>
      <w:headerReference w:type="first" r:id="rId12"/>
      <w:pgSz w:w="11900" w:h="16840"/>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F6" w:rsidRDefault="00ED59F6" w:rsidP="00D838AC">
      <w:r>
        <w:separator/>
      </w:r>
    </w:p>
  </w:endnote>
  <w:endnote w:type="continuationSeparator" w:id="0">
    <w:p w:rsidR="00ED59F6" w:rsidRDefault="00ED59F6"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F6" w:rsidRDefault="00ED59F6" w:rsidP="00D838AC">
      <w:r>
        <w:separator/>
      </w:r>
    </w:p>
  </w:footnote>
  <w:footnote w:type="continuationSeparator" w:id="0">
    <w:p w:rsidR="00ED59F6" w:rsidRDefault="00ED59F6" w:rsidP="00D838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255244804"/>
      <w:docPartObj>
        <w:docPartGallery w:val="Page Numbers (Top of Page)"/>
        <w:docPartUnique/>
      </w:docPartObj>
    </w:sdtPr>
    <w:sdtEndPr>
      <w:rPr>
        <w:rStyle w:val="ae"/>
      </w:rPr>
    </w:sdtEndPr>
    <w:sdtContent>
      <w:p w:rsidR="00EF1557" w:rsidRDefault="00760470" w:rsidP="00DD7D63">
        <w:pPr>
          <w:pStyle w:val="aa"/>
          <w:framePr w:wrap="none" w:vAnchor="text" w:hAnchor="margin" w:xAlign="center" w:y="1"/>
          <w:rPr>
            <w:rStyle w:val="ae"/>
          </w:rPr>
        </w:pPr>
        <w:r>
          <w:rPr>
            <w:rStyle w:val="ae"/>
          </w:rPr>
          <w:fldChar w:fldCharType="begin"/>
        </w:r>
        <w:r w:rsidR="00EF1557">
          <w:rPr>
            <w:rStyle w:val="ae"/>
          </w:rPr>
          <w:instrText xml:space="preserve"> PAGE </w:instrText>
        </w:r>
        <w:r>
          <w:rPr>
            <w:rStyle w:val="ae"/>
          </w:rPr>
          <w:fldChar w:fldCharType="end"/>
        </w:r>
      </w:p>
    </w:sdtContent>
  </w:sdt>
  <w:p w:rsidR="00EF1557" w:rsidRDefault="00EF155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181091582"/>
      <w:docPartObj>
        <w:docPartGallery w:val="Page Numbers (Top of Page)"/>
        <w:docPartUnique/>
      </w:docPartObj>
    </w:sdtPr>
    <w:sdtEndPr>
      <w:rPr>
        <w:rStyle w:val="ae"/>
      </w:rPr>
    </w:sdtEndPr>
    <w:sdtContent>
      <w:p w:rsidR="00EF1557" w:rsidRDefault="00760470" w:rsidP="00DD7D63">
        <w:pPr>
          <w:pStyle w:val="aa"/>
          <w:framePr w:wrap="none" w:vAnchor="text" w:hAnchor="margin" w:xAlign="center" w:y="1"/>
          <w:rPr>
            <w:rStyle w:val="ae"/>
          </w:rPr>
        </w:pPr>
        <w:r>
          <w:rPr>
            <w:rStyle w:val="ae"/>
          </w:rPr>
          <w:fldChar w:fldCharType="begin"/>
        </w:r>
        <w:r w:rsidR="00EF1557">
          <w:rPr>
            <w:rStyle w:val="ae"/>
          </w:rPr>
          <w:instrText xml:space="preserve"> PAGE </w:instrText>
        </w:r>
        <w:r>
          <w:rPr>
            <w:rStyle w:val="ae"/>
          </w:rPr>
          <w:fldChar w:fldCharType="separate"/>
        </w:r>
        <w:r w:rsidR="00A067BE">
          <w:rPr>
            <w:rStyle w:val="ae"/>
            <w:noProof/>
          </w:rPr>
          <w:t>11</w:t>
        </w:r>
        <w:r>
          <w:rPr>
            <w:rStyle w:val="ae"/>
          </w:rPr>
          <w:fldChar w:fldCharType="end"/>
        </w:r>
      </w:p>
    </w:sdtContent>
  </w:sdt>
  <w:p w:rsidR="00EF1557" w:rsidRDefault="00EF1557">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557" w:rsidRDefault="00BA0591" w:rsidP="00B43DB9">
    <w:pPr>
      <w:pStyle w:val="aa"/>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2706C"/>
    <w:rsid w:val="00041C94"/>
    <w:rsid w:val="00082A59"/>
    <w:rsid w:val="000C2983"/>
    <w:rsid w:val="00110825"/>
    <w:rsid w:val="00137DDC"/>
    <w:rsid w:val="00143A59"/>
    <w:rsid w:val="00185C8E"/>
    <w:rsid w:val="001B53BD"/>
    <w:rsid w:val="001B6C74"/>
    <w:rsid w:val="002246DD"/>
    <w:rsid w:val="00237BCF"/>
    <w:rsid w:val="00245C21"/>
    <w:rsid w:val="002763CD"/>
    <w:rsid w:val="002C0B04"/>
    <w:rsid w:val="002C48B1"/>
    <w:rsid w:val="002D404C"/>
    <w:rsid w:val="0034292E"/>
    <w:rsid w:val="00382991"/>
    <w:rsid w:val="004040D3"/>
    <w:rsid w:val="00425762"/>
    <w:rsid w:val="0043662F"/>
    <w:rsid w:val="00480ABB"/>
    <w:rsid w:val="004C3401"/>
    <w:rsid w:val="004E5609"/>
    <w:rsid w:val="005A48FB"/>
    <w:rsid w:val="005B1878"/>
    <w:rsid w:val="006B7389"/>
    <w:rsid w:val="00752918"/>
    <w:rsid w:val="00760470"/>
    <w:rsid w:val="007B7C6D"/>
    <w:rsid w:val="00817B4A"/>
    <w:rsid w:val="00833C28"/>
    <w:rsid w:val="0087131C"/>
    <w:rsid w:val="00935631"/>
    <w:rsid w:val="0094615D"/>
    <w:rsid w:val="00951DD0"/>
    <w:rsid w:val="00992D61"/>
    <w:rsid w:val="009D07EB"/>
    <w:rsid w:val="009E4D1B"/>
    <w:rsid w:val="00A067BE"/>
    <w:rsid w:val="00A3627B"/>
    <w:rsid w:val="00A96EE3"/>
    <w:rsid w:val="00AB312E"/>
    <w:rsid w:val="00AD3E83"/>
    <w:rsid w:val="00B43DB9"/>
    <w:rsid w:val="00B468DE"/>
    <w:rsid w:val="00B66D2D"/>
    <w:rsid w:val="00BA0591"/>
    <w:rsid w:val="00C51DD2"/>
    <w:rsid w:val="00C91EE6"/>
    <w:rsid w:val="00D21F59"/>
    <w:rsid w:val="00D838AC"/>
    <w:rsid w:val="00DD7D63"/>
    <w:rsid w:val="00E42D1E"/>
    <w:rsid w:val="00E915D1"/>
    <w:rsid w:val="00ED59F6"/>
    <w:rsid w:val="00ED5F19"/>
    <w:rsid w:val="00EF1557"/>
    <w:rsid w:val="00EF33C4"/>
    <w:rsid w:val="00F0055A"/>
    <w:rsid w:val="00F805FE"/>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517"/>
  <w15:docId w15:val="{E5C9D384-5F4C-43FF-8EA5-C5E84116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D838AC"/>
    <w:pPr>
      <w:ind w:left="720"/>
      <w:contextualSpacing/>
    </w:pPr>
  </w:style>
  <w:style w:type="character" w:customStyle="1" w:styleId="a7">
    <w:name w:val="Абзац списка Знак"/>
    <w:link w:val="a6"/>
    <w:uiPriority w:val="34"/>
    <w:locked/>
    <w:rsid w:val="00EF1557"/>
    <w:rPr>
      <w:rFonts w:ascii="Times New Roman" w:eastAsia="Times New Roman" w:hAnsi="Times New Roman" w:cs="Times New Roman"/>
      <w:sz w:val="24"/>
      <w:szCs w:val="24"/>
      <w:lang w:eastAsia="ru-RU"/>
    </w:rPr>
  </w:style>
  <w:style w:type="character" w:styleId="a8">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9">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a">
    <w:name w:val="header"/>
    <w:basedOn w:val="a"/>
    <w:link w:val="ab"/>
    <w:uiPriority w:val="99"/>
    <w:unhideWhenUsed/>
    <w:rsid w:val="00D838AC"/>
    <w:pPr>
      <w:tabs>
        <w:tab w:val="center" w:pos="4677"/>
        <w:tab w:val="right" w:pos="9355"/>
      </w:tabs>
    </w:pPr>
  </w:style>
  <w:style w:type="character" w:customStyle="1" w:styleId="ab">
    <w:name w:val="Верхний колонтитул Знак"/>
    <w:basedOn w:val="a0"/>
    <w:link w:val="aa"/>
    <w:uiPriority w:val="99"/>
    <w:rsid w:val="00D838A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838AC"/>
    <w:pPr>
      <w:tabs>
        <w:tab w:val="center" w:pos="4677"/>
        <w:tab w:val="right" w:pos="9355"/>
      </w:tabs>
    </w:pPr>
  </w:style>
  <w:style w:type="character" w:customStyle="1" w:styleId="ad">
    <w:name w:val="Нижний колонтитул Знак"/>
    <w:basedOn w:val="a0"/>
    <w:link w:val="ac"/>
    <w:uiPriority w:val="99"/>
    <w:rsid w:val="00D838AC"/>
    <w:rPr>
      <w:rFonts w:ascii="Times New Roman" w:eastAsia="Times New Roman" w:hAnsi="Times New Roman" w:cs="Times New Roman"/>
      <w:sz w:val="24"/>
      <w:szCs w:val="24"/>
      <w:lang w:eastAsia="ru-RU"/>
    </w:rPr>
  </w:style>
  <w:style w:type="character" w:styleId="ae">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f">
    <w:name w:val="footnote text"/>
    <w:basedOn w:val="a"/>
    <w:link w:val="af0"/>
    <w:uiPriority w:val="99"/>
    <w:semiHidden/>
    <w:unhideWhenUsed/>
    <w:rsid w:val="00D838AC"/>
    <w:rPr>
      <w:sz w:val="20"/>
      <w:szCs w:val="20"/>
    </w:rPr>
  </w:style>
  <w:style w:type="character" w:customStyle="1" w:styleId="af0">
    <w:name w:val="Текст сноски Знак"/>
    <w:basedOn w:val="a0"/>
    <w:link w:val="af"/>
    <w:uiPriority w:val="99"/>
    <w:semiHidden/>
    <w:rsid w:val="00D838AC"/>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2">
    <w:name w:val="Table Grid"/>
    <w:basedOn w:val="a1"/>
    <w:uiPriority w:val="5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unhideWhenUsed/>
    <w:rsid w:val="00D838AC"/>
    <w:rPr>
      <w:rFonts w:ascii="Segoe UI" w:hAnsi="Segoe UI" w:cs="Segoe UI"/>
      <w:sz w:val="18"/>
      <w:szCs w:val="18"/>
    </w:rPr>
  </w:style>
  <w:style w:type="character" w:customStyle="1" w:styleId="af4">
    <w:name w:val="Текст выноски Знак"/>
    <w:basedOn w:val="a0"/>
    <w:link w:val="af3"/>
    <w:semiHidden/>
    <w:rsid w:val="00D838AC"/>
    <w:rPr>
      <w:rFonts w:ascii="Segoe UI" w:eastAsia="Times New Roman" w:hAnsi="Segoe UI" w:cs="Segoe UI"/>
      <w:sz w:val="18"/>
      <w:szCs w:val="18"/>
      <w:lang w:eastAsia="ru-RU"/>
    </w:rPr>
  </w:style>
  <w:style w:type="paragraph" w:styleId="af5">
    <w:name w:val="annotation subject"/>
    <w:basedOn w:val="a4"/>
    <w:next w:val="a4"/>
    <w:link w:val="af6"/>
    <w:uiPriority w:val="99"/>
    <w:semiHidden/>
    <w:unhideWhenUsed/>
    <w:rsid w:val="00D838AC"/>
    <w:rPr>
      <w:b/>
      <w:bCs/>
    </w:rPr>
  </w:style>
  <w:style w:type="character" w:customStyle="1" w:styleId="af6">
    <w:name w:val="Тема примечания Знак"/>
    <w:basedOn w:val="a5"/>
    <w:link w:val="af5"/>
    <w:uiPriority w:val="99"/>
    <w:semiHidden/>
    <w:rsid w:val="00D838AC"/>
    <w:rPr>
      <w:rFonts w:ascii="Times New Roman" w:eastAsia="Times New Roman" w:hAnsi="Times New Roman" w:cs="Times New Roman"/>
      <w:b/>
      <w:bCs/>
      <w:sz w:val="20"/>
      <w:szCs w:val="20"/>
      <w:lang w:eastAsia="ru-RU"/>
    </w:rPr>
  </w:style>
  <w:style w:type="character" w:customStyle="1" w:styleId="af7">
    <w:name w:val="Заголовок Знак"/>
    <w:basedOn w:val="a0"/>
    <w:link w:val="af8"/>
    <w:uiPriority w:val="10"/>
    <w:rsid w:val="00F0055A"/>
    <w:rPr>
      <w:rFonts w:asciiTheme="majorHAnsi" w:eastAsiaTheme="majorEastAsia" w:hAnsiTheme="majorHAnsi"/>
      <w:b/>
      <w:bCs/>
      <w:kern w:val="28"/>
      <w:sz w:val="32"/>
      <w:szCs w:val="32"/>
    </w:rPr>
  </w:style>
  <w:style w:type="paragraph" w:styleId="af8">
    <w:name w:val="Title"/>
    <w:basedOn w:val="a"/>
    <w:next w:val="a"/>
    <w:link w:val="af7"/>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 w:type="paragraph" w:styleId="af9">
    <w:name w:val="Body Text"/>
    <w:basedOn w:val="a"/>
    <w:link w:val="afa"/>
    <w:semiHidden/>
    <w:unhideWhenUsed/>
    <w:rsid w:val="00EF1557"/>
    <w:pPr>
      <w:spacing w:after="120"/>
    </w:pPr>
  </w:style>
  <w:style w:type="character" w:customStyle="1" w:styleId="afa">
    <w:name w:val="Основной текст Знак"/>
    <w:basedOn w:val="a0"/>
    <w:link w:val="af9"/>
    <w:semiHidden/>
    <w:rsid w:val="00EF1557"/>
    <w:rPr>
      <w:rFonts w:ascii="Times New Roman" w:eastAsia="Times New Roman" w:hAnsi="Times New Roman" w:cs="Times New Roman"/>
      <w:sz w:val="24"/>
      <w:szCs w:val="24"/>
      <w:lang w:eastAsia="ru-RU"/>
    </w:rPr>
  </w:style>
  <w:style w:type="paragraph" w:customStyle="1" w:styleId="ConsPlusNonformat">
    <w:name w:val="ConsPlusNonformat"/>
    <w:rsid w:val="00EF15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2"/>
    <w:uiPriority w:val="39"/>
    <w:rsid w:val="0011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D566-2357-4BCC-A22B-D84CE4FE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6666</cp:lastModifiedBy>
  <cp:revision>7</cp:revision>
  <dcterms:created xsi:type="dcterms:W3CDTF">2021-12-23T02:07:00Z</dcterms:created>
  <dcterms:modified xsi:type="dcterms:W3CDTF">2022-04-14T04:30:00Z</dcterms:modified>
</cp:coreProperties>
</file>