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69D" w:rsidRPr="00BD7CA5" w:rsidRDefault="00F6669D" w:rsidP="000228AB">
      <w:pPr>
        <w:jc w:val="center"/>
      </w:pPr>
      <w:r w:rsidRPr="00BD7CA5">
        <w:t>СОВЕТ</w:t>
      </w:r>
    </w:p>
    <w:p w:rsidR="00F6669D" w:rsidRPr="00BD7CA5" w:rsidRDefault="00F6669D" w:rsidP="001D5EF4">
      <w:pPr>
        <w:jc w:val="center"/>
        <w:rPr>
          <w:szCs w:val="20"/>
        </w:rPr>
      </w:pPr>
      <w:r w:rsidRPr="00BD7CA5">
        <w:rPr>
          <w:szCs w:val="20"/>
        </w:rPr>
        <w:t>Нарымского сельского поселения</w:t>
      </w:r>
    </w:p>
    <w:p w:rsidR="00F6669D" w:rsidRPr="00BD7CA5" w:rsidRDefault="00F6669D" w:rsidP="001D5EF4">
      <w:pPr>
        <w:jc w:val="center"/>
        <w:rPr>
          <w:szCs w:val="20"/>
        </w:rPr>
      </w:pPr>
      <w:proofErr w:type="spellStart"/>
      <w:r w:rsidRPr="00BD7CA5">
        <w:rPr>
          <w:szCs w:val="20"/>
        </w:rPr>
        <w:t>Парабельского</w:t>
      </w:r>
      <w:proofErr w:type="spellEnd"/>
      <w:r w:rsidRPr="00BD7CA5">
        <w:rPr>
          <w:szCs w:val="20"/>
        </w:rPr>
        <w:t xml:space="preserve"> района</w:t>
      </w:r>
    </w:p>
    <w:p w:rsidR="00F6669D" w:rsidRPr="00BD7CA5" w:rsidRDefault="00F6669D" w:rsidP="001D5EF4">
      <w:pPr>
        <w:jc w:val="center"/>
        <w:rPr>
          <w:kern w:val="32"/>
          <w:sz w:val="22"/>
          <w:szCs w:val="22"/>
        </w:rPr>
      </w:pPr>
      <w:r w:rsidRPr="00BD7CA5">
        <w:rPr>
          <w:kern w:val="32"/>
          <w:sz w:val="22"/>
          <w:szCs w:val="22"/>
        </w:rPr>
        <w:t>Томской области</w:t>
      </w:r>
    </w:p>
    <w:p w:rsidR="00F6669D" w:rsidRPr="00BD7CA5" w:rsidRDefault="00F6669D" w:rsidP="001D5EF4">
      <w:pPr>
        <w:rPr>
          <w:szCs w:val="20"/>
        </w:rPr>
      </w:pPr>
    </w:p>
    <w:p w:rsidR="00F6669D" w:rsidRPr="00BD7CA5" w:rsidRDefault="00F6669D" w:rsidP="001D5EF4">
      <w:pPr>
        <w:jc w:val="center"/>
        <w:rPr>
          <w:szCs w:val="20"/>
        </w:rPr>
      </w:pPr>
      <w:r w:rsidRPr="00BD7CA5">
        <w:rPr>
          <w:szCs w:val="20"/>
        </w:rPr>
        <w:t>РЕШЕНИЕ</w:t>
      </w:r>
    </w:p>
    <w:p w:rsidR="00F6669D" w:rsidRPr="00BD7CA5" w:rsidRDefault="00F6669D" w:rsidP="001D5EF4">
      <w:pPr>
        <w:widowControl w:val="0"/>
        <w:autoSpaceDE w:val="0"/>
        <w:autoSpaceDN w:val="0"/>
        <w:adjustRightInd w:val="0"/>
        <w:rPr>
          <w:b/>
          <w:bCs/>
          <w:sz w:val="22"/>
          <w:szCs w:val="22"/>
        </w:rPr>
      </w:pPr>
    </w:p>
    <w:p w:rsidR="00F6669D" w:rsidRPr="00BD7CA5" w:rsidRDefault="00F6669D" w:rsidP="001A2289">
      <w:pPr>
        <w:widowControl w:val="0"/>
        <w:autoSpaceDE w:val="0"/>
        <w:autoSpaceDN w:val="0"/>
        <w:adjustRightInd w:val="0"/>
        <w:rPr>
          <w:sz w:val="22"/>
          <w:szCs w:val="22"/>
        </w:rPr>
      </w:pPr>
      <w:r>
        <w:rPr>
          <w:sz w:val="22"/>
          <w:szCs w:val="22"/>
        </w:rPr>
        <w:t>08.11</w:t>
      </w:r>
      <w:r w:rsidRPr="00BD7CA5">
        <w:rPr>
          <w:sz w:val="22"/>
          <w:szCs w:val="22"/>
        </w:rPr>
        <w:t>.202</w:t>
      </w:r>
      <w:r>
        <w:rPr>
          <w:sz w:val="22"/>
          <w:szCs w:val="22"/>
        </w:rPr>
        <w:t>1</w:t>
      </w:r>
      <w:r w:rsidRPr="00BD7CA5">
        <w:rPr>
          <w:sz w:val="22"/>
          <w:szCs w:val="22"/>
        </w:rPr>
        <w:t xml:space="preserve">                                                                       </w:t>
      </w:r>
      <w:r w:rsidRPr="00BD7CA5">
        <w:rPr>
          <w:sz w:val="22"/>
          <w:szCs w:val="22"/>
        </w:rPr>
        <w:tab/>
      </w:r>
      <w:r w:rsidRPr="00BD7CA5">
        <w:rPr>
          <w:sz w:val="22"/>
          <w:szCs w:val="22"/>
        </w:rPr>
        <w:tab/>
        <w:t xml:space="preserve">                                                     №  </w:t>
      </w:r>
      <w:r>
        <w:rPr>
          <w:sz w:val="22"/>
          <w:szCs w:val="22"/>
        </w:rPr>
        <w:t>21</w:t>
      </w:r>
    </w:p>
    <w:p w:rsidR="00F6669D" w:rsidRPr="00BD7CA5" w:rsidRDefault="00F6669D" w:rsidP="001A2289">
      <w:pPr>
        <w:ind w:firstLine="567"/>
        <w:jc w:val="both"/>
      </w:pPr>
      <w:r w:rsidRPr="00BD7CA5">
        <w:t xml:space="preserve">  </w:t>
      </w:r>
    </w:p>
    <w:p w:rsidR="00F6669D" w:rsidRPr="00BD7CA5" w:rsidRDefault="00F6669D" w:rsidP="0055218B">
      <w:pPr>
        <w:ind w:left="567" w:right="567"/>
        <w:jc w:val="center"/>
        <w:rPr>
          <w:b/>
        </w:rPr>
      </w:pPr>
    </w:p>
    <w:p w:rsidR="00F6669D" w:rsidRPr="00BD7CA5" w:rsidRDefault="00F6669D" w:rsidP="00BD7CA5">
      <w:pPr>
        <w:ind w:right="567"/>
        <w:jc w:val="center"/>
        <w:rPr>
          <w:b/>
        </w:rPr>
      </w:pPr>
      <w:r w:rsidRPr="00BD7CA5">
        <w:rPr>
          <w:b/>
        </w:rPr>
        <w:t xml:space="preserve"> «О внесении изменений в Устав муниципального образования «</w:t>
      </w:r>
      <w:proofErr w:type="spellStart"/>
      <w:r w:rsidRPr="00BD7CA5">
        <w:rPr>
          <w:b/>
        </w:rPr>
        <w:t>Нарымское</w:t>
      </w:r>
      <w:proofErr w:type="spellEnd"/>
      <w:r w:rsidRPr="00BD7CA5">
        <w:rPr>
          <w:b/>
        </w:rPr>
        <w:t xml:space="preserve"> сельское поселение», утвержденный решением Совета Нарымского сельского поселения от 27.12.2018 №80 «О принятии  Устава  муниципального образования</w:t>
      </w:r>
    </w:p>
    <w:p w:rsidR="00F6669D" w:rsidRPr="00BD7CA5" w:rsidRDefault="00F6669D" w:rsidP="00BD7CA5">
      <w:pPr>
        <w:ind w:right="567"/>
        <w:jc w:val="center"/>
        <w:rPr>
          <w:b/>
        </w:rPr>
      </w:pPr>
      <w:r w:rsidRPr="00BD7CA5">
        <w:rPr>
          <w:b/>
        </w:rPr>
        <w:t>«</w:t>
      </w:r>
      <w:proofErr w:type="spellStart"/>
      <w:r w:rsidRPr="00BD7CA5">
        <w:rPr>
          <w:b/>
        </w:rPr>
        <w:t>Нарымское</w:t>
      </w:r>
      <w:proofErr w:type="spellEnd"/>
      <w:r w:rsidRPr="00BD7CA5">
        <w:rPr>
          <w:b/>
        </w:rPr>
        <w:t xml:space="preserve">  сельское поселение»</w:t>
      </w:r>
    </w:p>
    <w:p w:rsidR="00F6669D" w:rsidRPr="00BD7CA5" w:rsidRDefault="00F6669D" w:rsidP="00BD7CA5">
      <w:pPr>
        <w:spacing w:before="480" w:after="480"/>
        <w:ind w:firstLine="709"/>
        <w:jc w:val="both"/>
      </w:pPr>
      <w:r w:rsidRPr="00BD7CA5">
        <w:t>В целях приведения муниципальных правовых актов в соответствии с законодательством Российской Федерации</w:t>
      </w:r>
    </w:p>
    <w:p w:rsidR="00F6669D" w:rsidRPr="00BD7CA5" w:rsidRDefault="00F6669D" w:rsidP="00BD7CA5">
      <w:pPr>
        <w:ind w:firstLine="709"/>
        <w:jc w:val="both"/>
        <w:rPr>
          <w:b/>
        </w:rPr>
      </w:pPr>
      <w:r w:rsidRPr="00BD7CA5">
        <w:rPr>
          <w:b/>
        </w:rPr>
        <w:t>Совет поселения РЕШИЛ:</w:t>
      </w:r>
    </w:p>
    <w:p w:rsidR="00F6669D" w:rsidRPr="00BD7CA5" w:rsidRDefault="00F6669D" w:rsidP="00BD7CA5">
      <w:pPr>
        <w:ind w:firstLine="709"/>
        <w:jc w:val="both"/>
      </w:pPr>
    </w:p>
    <w:p w:rsidR="00F6669D" w:rsidRPr="00BD7CA5" w:rsidRDefault="00F6669D" w:rsidP="00A050DC">
      <w:pPr>
        <w:pStyle w:val="a6"/>
        <w:numPr>
          <w:ilvl w:val="0"/>
          <w:numId w:val="10"/>
        </w:numPr>
        <w:tabs>
          <w:tab w:val="left" w:pos="1134"/>
        </w:tabs>
        <w:ind w:left="0" w:firstLine="709"/>
      </w:pPr>
      <w:r w:rsidRPr="00BD7CA5">
        <w:t>Внести в Устав Нарымского сельского поселения, утвержденный решением Совета Нарымского сельского поселения от 27.12.201</w:t>
      </w:r>
      <w:r>
        <w:t>8</w:t>
      </w:r>
      <w:r w:rsidRPr="00BD7CA5">
        <w:t xml:space="preserve"> №80 «О принятии Устава муниципального образования «</w:t>
      </w:r>
      <w:proofErr w:type="spellStart"/>
      <w:r w:rsidRPr="00BD7CA5">
        <w:t>Нарымское</w:t>
      </w:r>
      <w:proofErr w:type="spellEnd"/>
      <w:r w:rsidRPr="00BD7CA5">
        <w:t xml:space="preserve"> сельское поселение» (далее – Устав) следующие изменения:</w:t>
      </w:r>
    </w:p>
    <w:p w:rsidR="00F6669D" w:rsidRPr="00A050DC" w:rsidRDefault="00F6669D" w:rsidP="00A050DC">
      <w:pPr>
        <w:pStyle w:val="a6"/>
        <w:numPr>
          <w:ilvl w:val="0"/>
          <w:numId w:val="11"/>
        </w:numPr>
        <w:shd w:val="clear" w:color="auto" w:fill="FFFFFF"/>
        <w:ind w:left="0" w:firstLine="709"/>
        <w:jc w:val="both"/>
      </w:pPr>
      <w:r w:rsidRPr="00463447">
        <w:rPr>
          <w:b/>
        </w:rPr>
        <w:t>пункт 5 части 1 статьи 4 Устава</w:t>
      </w:r>
      <w:r w:rsidRPr="00A050DC">
        <w:t xml:space="preserve"> изложить в следующей редакции:</w:t>
      </w:r>
    </w:p>
    <w:p w:rsidR="00F6669D" w:rsidRDefault="00F6669D" w:rsidP="00A050DC">
      <w:pPr>
        <w:pStyle w:val="a6"/>
        <w:shd w:val="clear" w:color="auto" w:fill="FFFFFF"/>
        <w:ind w:left="0" w:firstLine="709"/>
        <w:jc w:val="both"/>
      </w:pPr>
      <w: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t>;»</w:t>
      </w:r>
      <w:proofErr w:type="gramEnd"/>
      <w:r>
        <w:t>;</w:t>
      </w:r>
    </w:p>
    <w:p w:rsidR="00F6669D" w:rsidRPr="00463447" w:rsidRDefault="00F6669D" w:rsidP="00A050DC">
      <w:pPr>
        <w:pStyle w:val="a6"/>
        <w:numPr>
          <w:ilvl w:val="0"/>
          <w:numId w:val="11"/>
        </w:numPr>
        <w:shd w:val="clear" w:color="auto" w:fill="FFFFFF"/>
        <w:ind w:left="0" w:firstLine="709"/>
        <w:jc w:val="both"/>
        <w:rPr>
          <w:b/>
        </w:rPr>
      </w:pPr>
      <w:r>
        <w:rPr>
          <w:b/>
        </w:rPr>
        <w:t xml:space="preserve">пункт 6 </w:t>
      </w:r>
      <w:r w:rsidRPr="00BD7CA5">
        <w:rPr>
          <w:b/>
        </w:rPr>
        <w:t>част</w:t>
      </w:r>
      <w:r>
        <w:rPr>
          <w:b/>
        </w:rPr>
        <w:t>и 1 статьи 4</w:t>
      </w:r>
      <w:r w:rsidRPr="00BD7CA5">
        <w:rPr>
          <w:b/>
        </w:rPr>
        <w:t xml:space="preserve"> Устава </w:t>
      </w:r>
      <w:r w:rsidRPr="00A050DC">
        <w:t>изложить в следующей редакции:</w:t>
      </w:r>
    </w:p>
    <w:p w:rsidR="00F6669D" w:rsidRDefault="00F6669D" w:rsidP="00A050DC">
      <w:pPr>
        <w:shd w:val="clear" w:color="auto" w:fill="FFFFFF"/>
        <w:ind w:firstLine="709"/>
        <w:jc w:val="both"/>
      </w:pPr>
      <w:proofErr w:type="gramStart"/>
      <w: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t xml:space="preserve"> дорог и осуществления дорожной деятельности в соответствии с </w:t>
      </w:r>
      <w:hyperlink r:id="rId7" w:anchor="dst100179" w:history="1">
        <w:r>
          <w:rPr>
            <w:rStyle w:val="a3"/>
          </w:rPr>
          <w:t>законодательством</w:t>
        </w:r>
      </w:hyperlink>
      <w:r>
        <w:t xml:space="preserve"> Российской Федерации</w:t>
      </w:r>
      <w:proofErr w:type="gramStart"/>
      <w:r>
        <w:t>;»</w:t>
      </w:r>
      <w:proofErr w:type="gramEnd"/>
      <w:r>
        <w:t>;</w:t>
      </w:r>
    </w:p>
    <w:p w:rsidR="00F6669D" w:rsidRDefault="00F6669D" w:rsidP="00A050DC">
      <w:pPr>
        <w:pStyle w:val="a6"/>
        <w:numPr>
          <w:ilvl w:val="0"/>
          <w:numId w:val="11"/>
        </w:numPr>
        <w:ind w:left="0" w:firstLine="709"/>
        <w:jc w:val="both"/>
      </w:pPr>
      <w:r w:rsidRPr="004A67B9">
        <w:rPr>
          <w:b/>
        </w:rPr>
        <w:t xml:space="preserve">в пункте 18 части 1 статьи 4 Устава </w:t>
      </w:r>
      <w:r w:rsidRPr="004A67B9">
        <w:t>слова</w:t>
      </w:r>
      <w:r w:rsidRPr="004A67B9">
        <w:rPr>
          <w:b/>
        </w:rPr>
        <w:t xml:space="preserve"> «</w:t>
      </w:r>
      <w:r w:rsidRPr="004A67B9">
        <w:rPr>
          <w:sz w:val="22"/>
          <w:szCs w:val="22"/>
        </w:rPr>
        <w:t>осуществление контроля за их соблюдением</w:t>
      </w:r>
      <w:proofErr w:type="gramStart"/>
      <w:r w:rsidRPr="004A67B9">
        <w:rPr>
          <w:sz w:val="22"/>
          <w:szCs w:val="22"/>
        </w:rPr>
        <w:t>,»</w:t>
      </w:r>
      <w:proofErr w:type="gramEnd"/>
      <w:r w:rsidRPr="004A67B9">
        <w:rPr>
          <w:sz w:val="22"/>
          <w:szCs w:val="22"/>
        </w:rPr>
        <w:t xml:space="preserve"> заменить словами «</w:t>
      </w:r>
      <w: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F6669D" w:rsidRDefault="00F6669D" w:rsidP="00A050DC">
      <w:pPr>
        <w:pStyle w:val="a6"/>
        <w:numPr>
          <w:ilvl w:val="0"/>
          <w:numId w:val="11"/>
        </w:numPr>
        <w:ind w:left="0" w:firstLine="709"/>
        <w:jc w:val="both"/>
        <w:rPr>
          <w:shd w:val="clear" w:color="auto" w:fill="FFFFFF"/>
        </w:rPr>
      </w:pPr>
      <w:r>
        <w:rPr>
          <w:b/>
          <w:shd w:val="clear" w:color="auto" w:fill="FFFFFF"/>
        </w:rPr>
        <w:t xml:space="preserve">в пункте 23 части 1 статьи 4 Устава </w:t>
      </w:r>
      <w:r w:rsidRPr="00955300">
        <w:rPr>
          <w:shd w:val="clear" w:color="auto" w:fill="FFFFFF"/>
        </w:rPr>
        <w:t>слова «использовани</w:t>
      </w:r>
      <w:r>
        <w:rPr>
          <w:shd w:val="clear" w:color="auto" w:fill="FFFFFF"/>
        </w:rPr>
        <w:t>я</w:t>
      </w:r>
      <w:r w:rsidRPr="00955300">
        <w:rPr>
          <w:shd w:val="clear" w:color="auto" w:fill="FFFFFF"/>
        </w:rPr>
        <w:t xml:space="preserve"> и охраны» заменить словами « охраны и использования»;</w:t>
      </w:r>
    </w:p>
    <w:p w:rsidR="00F6669D" w:rsidRPr="00A050DC" w:rsidRDefault="00F6669D" w:rsidP="00A050DC">
      <w:pPr>
        <w:pStyle w:val="a6"/>
        <w:numPr>
          <w:ilvl w:val="0"/>
          <w:numId w:val="11"/>
        </w:numPr>
        <w:ind w:left="0" w:firstLine="709"/>
        <w:jc w:val="both"/>
        <w:rPr>
          <w:shd w:val="clear" w:color="auto" w:fill="FFFFFF"/>
        </w:rPr>
      </w:pPr>
      <w:r>
        <w:rPr>
          <w:b/>
          <w:shd w:val="clear" w:color="auto" w:fill="FFFFFF"/>
        </w:rPr>
        <w:t xml:space="preserve">часть 1 статьи 5 Устава </w:t>
      </w:r>
      <w:r w:rsidRPr="00A050DC">
        <w:rPr>
          <w:shd w:val="clear" w:color="auto" w:fill="FFFFFF"/>
        </w:rPr>
        <w:t>дополнить пунктом</w:t>
      </w:r>
      <w:r w:rsidRPr="00A050DC">
        <w:t xml:space="preserve"> 17 следующего содержания:</w:t>
      </w:r>
    </w:p>
    <w:p w:rsidR="00F6669D" w:rsidRDefault="00F6669D" w:rsidP="00A050DC">
      <w:pPr>
        <w:pStyle w:val="a6"/>
        <w:ind w:left="0" w:firstLine="709"/>
        <w:jc w:val="both"/>
      </w:pPr>
      <w:r>
        <w:t>«17)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t>.»</w:t>
      </w:r>
      <w:proofErr w:type="gramEnd"/>
    </w:p>
    <w:p w:rsidR="00F6669D" w:rsidRPr="003B1D83" w:rsidRDefault="00F6669D" w:rsidP="00A050DC">
      <w:pPr>
        <w:pStyle w:val="a6"/>
        <w:numPr>
          <w:ilvl w:val="0"/>
          <w:numId w:val="11"/>
        </w:numPr>
        <w:ind w:left="0" w:firstLine="709"/>
        <w:jc w:val="both"/>
        <w:rPr>
          <w:b/>
          <w:shd w:val="clear" w:color="auto" w:fill="FFFFFF"/>
        </w:rPr>
      </w:pPr>
      <w:r w:rsidRPr="00A050DC">
        <w:rPr>
          <w:b/>
        </w:rPr>
        <w:t>часть 5 статьи 15 Устава</w:t>
      </w:r>
      <w:r>
        <w:t xml:space="preserve"> изложить в следующей редакции: </w:t>
      </w:r>
    </w:p>
    <w:p w:rsidR="00F6669D" w:rsidRDefault="00F6669D" w:rsidP="00A050DC">
      <w:pPr>
        <w:pStyle w:val="a6"/>
        <w:ind w:left="0" w:firstLine="709"/>
        <w:jc w:val="both"/>
      </w:pPr>
      <w:r>
        <w:t xml:space="preserve">«5. </w:t>
      </w:r>
      <w:proofErr w:type="gramStart"/>
      <w: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w:t>
      </w:r>
      <w:r>
        <w:lastRenderedPageBreak/>
        <w:t>предельных параметров разрешенного строительства, реконструкции объектов капитального</w:t>
      </w:r>
      <w:proofErr w:type="gramEnd"/>
      <w: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 w:anchor="dst2104" w:history="1">
        <w:r>
          <w:rPr>
            <w:rStyle w:val="a3"/>
          </w:rPr>
          <w:t>законодательством</w:t>
        </w:r>
      </w:hyperlink>
      <w:r>
        <w:t xml:space="preserve"> о градостроительной деятельности</w:t>
      </w:r>
      <w:proofErr w:type="gramStart"/>
      <w:r>
        <w:t>.»;</w:t>
      </w:r>
      <w:proofErr w:type="gramEnd"/>
    </w:p>
    <w:p w:rsidR="00F6669D" w:rsidRDefault="00F6669D" w:rsidP="00A050DC">
      <w:pPr>
        <w:pStyle w:val="a6"/>
        <w:numPr>
          <w:ilvl w:val="0"/>
          <w:numId w:val="11"/>
        </w:numPr>
        <w:ind w:left="0" w:firstLine="709"/>
        <w:jc w:val="both"/>
        <w:rPr>
          <w:b/>
          <w:shd w:val="clear" w:color="auto" w:fill="FFFFFF"/>
        </w:rPr>
      </w:pPr>
      <w:r>
        <w:rPr>
          <w:b/>
          <w:shd w:val="clear" w:color="auto" w:fill="FFFFFF"/>
        </w:rPr>
        <w:t xml:space="preserve">пункт 7 части 4 статьи 24 Устава </w:t>
      </w:r>
      <w:r w:rsidRPr="00A050DC">
        <w:rPr>
          <w:shd w:val="clear" w:color="auto" w:fill="FFFFFF"/>
        </w:rPr>
        <w:t>изложить в следующей редакции:</w:t>
      </w:r>
    </w:p>
    <w:p w:rsidR="00F6669D" w:rsidRDefault="00F6669D" w:rsidP="00A050DC">
      <w:pPr>
        <w:ind w:firstLine="709"/>
        <w:jc w:val="both"/>
      </w:pPr>
      <w:proofErr w:type="gramStart"/>
      <w:r w:rsidRPr="00A050DC">
        <w:rPr>
          <w:shd w:val="clear" w:color="auto" w:fill="FFFFFF"/>
        </w:rPr>
        <w:t>«7)</w:t>
      </w:r>
      <w:r>
        <w:rPr>
          <w:b/>
          <w:shd w:val="clear" w:color="auto" w:fill="FFFFFF"/>
        </w:rPr>
        <w:t xml:space="preserve"> </w:t>
      </w:r>
      <w: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t>;»</w:t>
      </w:r>
      <w:proofErr w:type="gramEnd"/>
      <w:r>
        <w:t>;</w:t>
      </w:r>
    </w:p>
    <w:p w:rsidR="00F6669D" w:rsidRPr="00A050DC" w:rsidRDefault="00F6669D" w:rsidP="00A050DC">
      <w:pPr>
        <w:pStyle w:val="a6"/>
        <w:numPr>
          <w:ilvl w:val="0"/>
          <w:numId w:val="11"/>
        </w:numPr>
        <w:ind w:left="0" w:firstLine="709"/>
        <w:jc w:val="both"/>
        <w:rPr>
          <w:shd w:val="clear" w:color="auto" w:fill="FFFFFF"/>
        </w:rPr>
      </w:pPr>
      <w:r>
        <w:rPr>
          <w:b/>
          <w:shd w:val="clear" w:color="auto" w:fill="FFFFFF"/>
        </w:rPr>
        <w:t xml:space="preserve">пункт 9 статьи 28 Устава </w:t>
      </w:r>
      <w:r w:rsidRPr="00A050DC">
        <w:rPr>
          <w:shd w:val="clear" w:color="auto" w:fill="FFFFFF"/>
        </w:rPr>
        <w:t>изложить в следующей редакции:</w:t>
      </w:r>
    </w:p>
    <w:p w:rsidR="00F6669D" w:rsidRDefault="00F6669D" w:rsidP="00A050DC">
      <w:pPr>
        <w:pStyle w:val="a6"/>
        <w:ind w:left="0" w:firstLine="709"/>
        <w:jc w:val="both"/>
      </w:pPr>
      <w:proofErr w:type="gramStart"/>
      <w:r>
        <w:rPr>
          <w:b/>
          <w:shd w:val="clear" w:color="auto" w:fill="FFFFFF"/>
        </w:rPr>
        <w:t xml:space="preserve">«9) </w:t>
      </w:r>
      <w: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t>;»</w:t>
      </w:r>
      <w:proofErr w:type="gramEnd"/>
      <w:r>
        <w:t>;</w:t>
      </w:r>
    </w:p>
    <w:p w:rsidR="00F6669D" w:rsidRPr="00A050DC" w:rsidRDefault="00F6669D" w:rsidP="00A050DC">
      <w:pPr>
        <w:pStyle w:val="a6"/>
        <w:numPr>
          <w:ilvl w:val="0"/>
          <w:numId w:val="11"/>
        </w:numPr>
        <w:ind w:left="0" w:firstLine="709"/>
        <w:jc w:val="both"/>
        <w:rPr>
          <w:shd w:val="clear" w:color="auto" w:fill="FFFFFF"/>
        </w:rPr>
      </w:pPr>
      <w:r>
        <w:rPr>
          <w:b/>
          <w:shd w:val="clear" w:color="auto" w:fill="FFFFFF"/>
        </w:rPr>
        <w:t xml:space="preserve">Часть 2 статьи 31 Устава </w:t>
      </w:r>
      <w:r w:rsidRPr="00A050DC">
        <w:rPr>
          <w:shd w:val="clear" w:color="auto" w:fill="FFFFFF"/>
        </w:rPr>
        <w:t>изложить в следующей редакции:</w:t>
      </w:r>
    </w:p>
    <w:p w:rsidR="00F6669D" w:rsidRDefault="00F6669D" w:rsidP="00A050DC">
      <w:pPr>
        <w:pStyle w:val="a6"/>
        <w:ind w:left="0" w:firstLine="709"/>
        <w:jc w:val="both"/>
      </w:pPr>
      <w:r>
        <w:t xml:space="preserve">«2. Организация и осуществление видов муниципального контроля регулируются Федеральным </w:t>
      </w:r>
      <w:hyperlink r:id="rId9" w:history="1">
        <w:r>
          <w:rPr>
            <w:rStyle w:val="a3"/>
          </w:rPr>
          <w:t>законом</w:t>
        </w:r>
      </w:hyperlink>
      <w:r>
        <w:t xml:space="preserve"> от 31 июля 2020 года N 248-ФЗ «О государственном контроле (надзоре) и муниципальном контроле в </w:t>
      </w:r>
      <w:proofErr w:type="gramStart"/>
      <w:r>
        <w:t>Российской</w:t>
      </w:r>
      <w:proofErr w:type="gramEnd"/>
      <w:r>
        <w:t xml:space="preserve"> </w:t>
      </w:r>
      <w:proofErr w:type="spellStart"/>
      <w:r>
        <w:t>Федераци</w:t>
      </w:r>
      <w:proofErr w:type="spellEnd"/>
      <w:r>
        <w:t>».».</w:t>
      </w:r>
    </w:p>
    <w:p w:rsidR="00F6669D" w:rsidRPr="00BD7CA5" w:rsidRDefault="00F6669D" w:rsidP="00A050DC">
      <w:pPr>
        <w:pStyle w:val="a6"/>
        <w:numPr>
          <w:ilvl w:val="0"/>
          <w:numId w:val="10"/>
        </w:numPr>
        <w:shd w:val="clear" w:color="auto" w:fill="FFFFFF"/>
        <w:spacing w:after="172" w:line="183" w:lineRule="atLeast"/>
        <w:ind w:left="0" w:firstLine="709"/>
        <w:jc w:val="both"/>
      </w:pPr>
      <w:r w:rsidRPr="00BD7CA5">
        <w:t>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F6669D" w:rsidRPr="00BD7CA5" w:rsidRDefault="00F6669D" w:rsidP="00A050DC">
      <w:pPr>
        <w:pStyle w:val="a6"/>
        <w:numPr>
          <w:ilvl w:val="0"/>
          <w:numId w:val="10"/>
        </w:numPr>
        <w:shd w:val="clear" w:color="auto" w:fill="FFFFFF"/>
        <w:spacing w:after="172" w:line="183" w:lineRule="atLeast"/>
        <w:ind w:left="0" w:firstLine="709"/>
        <w:jc w:val="both"/>
      </w:pPr>
      <w:r w:rsidRPr="00BD7CA5">
        <w:t xml:space="preserve">Направить настоящее решение в отдел нормативных правовых актов субъекта Российской Федерации и ведения федерального регистра, ведения реестра муниципальных образований, регистрации и ведения </w:t>
      </w:r>
      <w:proofErr w:type="gramStart"/>
      <w:r w:rsidRPr="00BD7CA5">
        <w:t>реестра уставов муниципальных образований Управления Министерства юстиции Российской Федерации</w:t>
      </w:r>
      <w:proofErr w:type="gramEnd"/>
      <w:r w:rsidRPr="00BD7CA5">
        <w:t xml:space="preserve"> по Томской области для государственной регистрации.</w:t>
      </w:r>
    </w:p>
    <w:p w:rsidR="00F6669D" w:rsidRPr="00BD7CA5" w:rsidRDefault="00F6669D" w:rsidP="00A050DC">
      <w:pPr>
        <w:pStyle w:val="a6"/>
        <w:numPr>
          <w:ilvl w:val="0"/>
          <w:numId w:val="10"/>
        </w:numPr>
        <w:shd w:val="clear" w:color="auto" w:fill="FFFFFF"/>
        <w:spacing w:after="172" w:line="183" w:lineRule="atLeast"/>
        <w:ind w:left="0" w:firstLine="709"/>
        <w:jc w:val="both"/>
      </w:pPr>
      <w:r w:rsidRPr="00BD7CA5">
        <w:t xml:space="preserve">    Контроль возложить на контрольно - правовую комиссию.</w:t>
      </w:r>
    </w:p>
    <w:p w:rsidR="00F6669D" w:rsidRPr="00A476F3" w:rsidRDefault="00F6669D" w:rsidP="00BD7CA5">
      <w:pPr>
        <w:tabs>
          <w:tab w:val="left" w:pos="1134"/>
        </w:tabs>
        <w:ind w:firstLine="709"/>
        <w:jc w:val="both"/>
      </w:pPr>
    </w:p>
    <w:p w:rsidR="00F6669D" w:rsidRDefault="00F6669D" w:rsidP="003D184C">
      <w:pPr>
        <w:tabs>
          <w:tab w:val="left" w:pos="1134"/>
        </w:tabs>
        <w:ind w:firstLine="567"/>
        <w:jc w:val="both"/>
      </w:pPr>
    </w:p>
    <w:p w:rsidR="00F6669D" w:rsidRDefault="00F6669D" w:rsidP="003D184C">
      <w:pPr>
        <w:tabs>
          <w:tab w:val="left" w:pos="1134"/>
        </w:tabs>
        <w:ind w:firstLine="567"/>
        <w:jc w:val="both"/>
      </w:pPr>
      <w:r w:rsidRPr="00DF0EA7">
        <w:t xml:space="preserve">Председатель Совета поселения                                                                 </w:t>
      </w:r>
      <w:proofErr w:type="spellStart"/>
      <w:r w:rsidRPr="00DF0EA7">
        <w:t>О.Н.Желонкина</w:t>
      </w:r>
      <w:proofErr w:type="spellEnd"/>
    </w:p>
    <w:p w:rsidR="00F6669D" w:rsidRDefault="00F6669D" w:rsidP="003D184C">
      <w:pPr>
        <w:tabs>
          <w:tab w:val="left" w:pos="1134"/>
        </w:tabs>
        <w:ind w:firstLine="567"/>
        <w:jc w:val="both"/>
      </w:pPr>
    </w:p>
    <w:p w:rsidR="00F6669D" w:rsidRPr="00DF0EA7" w:rsidRDefault="00F6669D" w:rsidP="003D184C">
      <w:pPr>
        <w:tabs>
          <w:tab w:val="left" w:pos="1134"/>
        </w:tabs>
        <w:ind w:firstLine="567"/>
        <w:jc w:val="both"/>
      </w:pPr>
    </w:p>
    <w:p w:rsidR="00F6669D" w:rsidRDefault="00F6669D" w:rsidP="003D184C">
      <w:pPr>
        <w:tabs>
          <w:tab w:val="left" w:pos="1134"/>
        </w:tabs>
        <w:ind w:firstLine="567"/>
      </w:pPr>
    </w:p>
    <w:p w:rsidR="00F6669D" w:rsidRPr="00DF0EA7" w:rsidRDefault="00F6669D" w:rsidP="003D184C">
      <w:pPr>
        <w:tabs>
          <w:tab w:val="left" w:pos="1134"/>
        </w:tabs>
        <w:ind w:firstLine="567"/>
      </w:pPr>
      <w:r w:rsidRPr="00DF0EA7">
        <w:t>Глава поселения</w:t>
      </w:r>
      <w:r w:rsidRPr="00DF0EA7">
        <w:tab/>
      </w:r>
      <w:r w:rsidRPr="00DF0EA7">
        <w:tab/>
      </w:r>
      <w:r w:rsidRPr="00DF0EA7">
        <w:tab/>
      </w:r>
      <w:r w:rsidRPr="00DF0EA7">
        <w:tab/>
      </w:r>
      <w:r w:rsidRPr="00DF0EA7">
        <w:tab/>
      </w:r>
      <w:r w:rsidRPr="00DF0EA7">
        <w:tab/>
      </w:r>
      <w:r w:rsidRPr="00DF0EA7">
        <w:tab/>
      </w:r>
      <w:r w:rsidRPr="00DF0EA7">
        <w:tab/>
        <w:t>С.В.Абдрашитова</w:t>
      </w:r>
    </w:p>
    <w:p w:rsidR="00F6669D" w:rsidRPr="0058688D" w:rsidRDefault="00F6669D" w:rsidP="002446F2">
      <w:pPr>
        <w:ind w:firstLine="658"/>
      </w:pPr>
    </w:p>
    <w:p w:rsidR="00F6669D" w:rsidRDefault="00F6669D" w:rsidP="0055218B">
      <w:pPr>
        <w:ind w:left="567" w:right="567"/>
        <w:jc w:val="center"/>
        <w:rPr>
          <w:b/>
        </w:rPr>
      </w:pPr>
    </w:p>
    <w:sectPr w:rsidR="00F6669D" w:rsidSect="00577FCA">
      <w:pgSz w:w="11906" w:h="16838"/>
      <w:pgMar w:top="816" w:right="707" w:bottom="709"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69D" w:rsidRDefault="00F6669D" w:rsidP="00F6476B">
      <w:r>
        <w:separator/>
      </w:r>
    </w:p>
  </w:endnote>
  <w:endnote w:type="continuationSeparator" w:id="0">
    <w:p w:rsidR="00F6669D" w:rsidRDefault="00F6669D" w:rsidP="00F647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69D" w:rsidRDefault="00F6669D" w:rsidP="00F6476B">
      <w:r>
        <w:separator/>
      </w:r>
    </w:p>
  </w:footnote>
  <w:footnote w:type="continuationSeparator" w:id="0">
    <w:p w:rsidR="00F6669D" w:rsidRDefault="00F6669D" w:rsidP="00F647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4F88"/>
    <w:multiLevelType w:val="hybridMultilevel"/>
    <w:tmpl w:val="A6DE3302"/>
    <w:lvl w:ilvl="0" w:tplc="1534AB62">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
    <w:nsid w:val="2A303207"/>
    <w:multiLevelType w:val="hybridMultilevel"/>
    <w:tmpl w:val="6D3AE478"/>
    <w:lvl w:ilvl="0" w:tplc="43A2E93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3EB97863"/>
    <w:multiLevelType w:val="multilevel"/>
    <w:tmpl w:val="038A073C"/>
    <w:lvl w:ilvl="0">
      <w:start w:val="1"/>
      <w:numFmt w:val="upperRoman"/>
      <w:lvlText w:val="%1."/>
      <w:lvlJc w:val="left"/>
      <w:pPr>
        <w:ind w:left="1287" w:hanging="72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4133727E"/>
    <w:multiLevelType w:val="hybridMultilevel"/>
    <w:tmpl w:val="ECB6AC78"/>
    <w:lvl w:ilvl="0" w:tplc="194491C0">
      <w:start w:val="1"/>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4">
    <w:nsid w:val="46614C37"/>
    <w:multiLevelType w:val="hybridMultilevel"/>
    <w:tmpl w:val="280A7A58"/>
    <w:lvl w:ilvl="0" w:tplc="E6828604">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521007A4"/>
    <w:multiLevelType w:val="multilevel"/>
    <w:tmpl w:val="8690CF1A"/>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146" w:hanging="360"/>
      </w:pPr>
      <w:rPr>
        <w:rFonts w:cs="Times New Roman" w:hint="default"/>
        <w:color w:val="auto"/>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226" w:hanging="72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306" w:hanging="1080"/>
      </w:pPr>
      <w:rPr>
        <w:rFonts w:cs="Times New Roman" w:hint="default"/>
      </w:rPr>
    </w:lvl>
    <w:lvl w:ilvl="6">
      <w:start w:val="1"/>
      <w:numFmt w:val="decimal"/>
      <w:isLgl/>
      <w:lvlText w:val="%1.%2.%3.%4.%5.%6.%7."/>
      <w:lvlJc w:val="left"/>
      <w:pPr>
        <w:ind w:left="4026" w:hanging="1440"/>
      </w:pPr>
      <w:rPr>
        <w:rFonts w:cs="Times New Roman" w:hint="default"/>
      </w:rPr>
    </w:lvl>
    <w:lvl w:ilvl="7">
      <w:start w:val="1"/>
      <w:numFmt w:val="decimal"/>
      <w:isLgl/>
      <w:lvlText w:val="%1.%2.%3.%4.%5.%6.%7.%8."/>
      <w:lvlJc w:val="left"/>
      <w:pPr>
        <w:ind w:left="4386" w:hanging="1440"/>
      </w:pPr>
      <w:rPr>
        <w:rFonts w:cs="Times New Roman" w:hint="default"/>
      </w:rPr>
    </w:lvl>
    <w:lvl w:ilvl="8">
      <w:start w:val="1"/>
      <w:numFmt w:val="decimal"/>
      <w:isLgl/>
      <w:lvlText w:val="%1.%2.%3.%4.%5.%6.%7.%8.%9."/>
      <w:lvlJc w:val="left"/>
      <w:pPr>
        <w:ind w:left="5106" w:hanging="1800"/>
      </w:pPr>
      <w:rPr>
        <w:rFonts w:cs="Times New Roman" w:hint="default"/>
      </w:rPr>
    </w:lvl>
  </w:abstractNum>
  <w:abstractNum w:abstractNumId="6">
    <w:nsid w:val="6ADB0F1F"/>
    <w:multiLevelType w:val="hybridMultilevel"/>
    <w:tmpl w:val="6BEE0D8C"/>
    <w:lvl w:ilvl="0" w:tplc="FCF86CB0">
      <w:start w:val="1"/>
      <w:numFmt w:val="decimal"/>
      <w:lvlText w:val="%1)"/>
      <w:lvlJc w:val="left"/>
      <w:pPr>
        <w:ind w:left="1789" w:hanging="108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6E4C2F6D"/>
    <w:multiLevelType w:val="multilevel"/>
    <w:tmpl w:val="8690CF1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cs="Times New Roman" w:hint="default"/>
        <w:color w:val="auto"/>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8">
    <w:nsid w:val="77BF21DE"/>
    <w:multiLevelType w:val="multilevel"/>
    <w:tmpl w:val="097410CE"/>
    <w:lvl w:ilvl="0">
      <w:start w:val="1"/>
      <w:numFmt w:val="decimal"/>
      <w:lvlText w:val="%1"/>
      <w:lvlJc w:val="left"/>
      <w:pPr>
        <w:ind w:left="360" w:hanging="360"/>
      </w:pPr>
      <w:rPr>
        <w:rFonts w:cs="Times New Roman" w:hint="default"/>
      </w:rPr>
    </w:lvl>
    <w:lvl w:ilvl="1">
      <w:start w:val="1"/>
      <w:numFmt w:val="decimal"/>
      <w:lvlText w:val="%2)"/>
      <w:lvlJc w:val="left"/>
      <w:pPr>
        <w:ind w:left="960" w:hanging="360"/>
      </w:pPr>
      <w:rPr>
        <w:rFonts w:ascii="Times New Roman" w:eastAsia="Times New Roman" w:hAnsi="Times New Roman" w:cs="Times New Roman"/>
      </w:rPr>
    </w:lvl>
    <w:lvl w:ilvl="2">
      <w:start w:val="1"/>
      <w:numFmt w:val="decimal"/>
      <w:lvlText w:val="%1.%2.%3"/>
      <w:lvlJc w:val="left"/>
      <w:pPr>
        <w:ind w:left="1920" w:hanging="720"/>
      </w:pPr>
      <w:rPr>
        <w:rFonts w:cs="Times New Roman" w:hint="default"/>
      </w:rPr>
    </w:lvl>
    <w:lvl w:ilvl="3">
      <w:start w:val="1"/>
      <w:numFmt w:val="decimal"/>
      <w:lvlText w:val="%1.%2.%3.%4"/>
      <w:lvlJc w:val="left"/>
      <w:pPr>
        <w:ind w:left="2520" w:hanging="72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080" w:hanging="1080"/>
      </w:pPr>
      <w:rPr>
        <w:rFonts w:cs="Times New Roman" w:hint="default"/>
      </w:rPr>
    </w:lvl>
    <w:lvl w:ilvl="6">
      <w:start w:val="1"/>
      <w:numFmt w:val="decimal"/>
      <w:lvlText w:val="%1.%2.%3.%4.%5.%6.%7"/>
      <w:lvlJc w:val="left"/>
      <w:pPr>
        <w:ind w:left="5040" w:hanging="1440"/>
      </w:pPr>
      <w:rPr>
        <w:rFonts w:cs="Times New Roman" w:hint="default"/>
      </w:rPr>
    </w:lvl>
    <w:lvl w:ilvl="7">
      <w:start w:val="1"/>
      <w:numFmt w:val="decimal"/>
      <w:lvlText w:val="%1.%2.%3.%4.%5.%6.%7.%8"/>
      <w:lvlJc w:val="left"/>
      <w:pPr>
        <w:ind w:left="5640" w:hanging="1440"/>
      </w:pPr>
      <w:rPr>
        <w:rFonts w:cs="Times New Roman" w:hint="default"/>
      </w:rPr>
    </w:lvl>
    <w:lvl w:ilvl="8">
      <w:start w:val="1"/>
      <w:numFmt w:val="decimal"/>
      <w:lvlText w:val="%1.%2.%3.%4.%5.%6.%7.%8.%9"/>
      <w:lvlJc w:val="left"/>
      <w:pPr>
        <w:ind w:left="6600" w:hanging="1800"/>
      </w:pPr>
      <w:rPr>
        <w:rFonts w:cs="Times New Roman" w:hint="default"/>
      </w:rPr>
    </w:lvl>
  </w:abstractNum>
  <w:abstractNum w:abstractNumId="9">
    <w:nsid w:val="7A974BBF"/>
    <w:multiLevelType w:val="hybridMultilevel"/>
    <w:tmpl w:val="C2E20B54"/>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DD80F86"/>
    <w:multiLevelType w:val="hybridMultilevel"/>
    <w:tmpl w:val="C134828A"/>
    <w:lvl w:ilvl="0" w:tplc="E1E0CF86">
      <w:start w:val="1"/>
      <w:numFmt w:val="decimal"/>
      <w:lvlText w:val="%1."/>
      <w:lvlJc w:val="left"/>
      <w:pPr>
        <w:ind w:left="1575" w:hanging="360"/>
      </w:pPr>
      <w:rPr>
        <w:rFonts w:cs="Times New Roman" w:hint="default"/>
      </w:rPr>
    </w:lvl>
    <w:lvl w:ilvl="1" w:tplc="04190019" w:tentative="1">
      <w:start w:val="1"/>
      <w:numFmt w:val="lowerLetter"/>
      <w:lvlText w:val="%2."/>
      <w:lvlJc w:val="left"/>
      <w:pPr>
        <w:ind w:left="2295" w:hanging="360"/>
      </w:pPr>
      <w:rPr>
        <w:rFonts w:cs="Times New Roman"/>
      </w:rPr>
    </w:lvl>
    <w:lvl w:ilvl="2" w:tplc="0419001B" w:tentative="1">
      <w:start w:val="1"/>
      <w:numFmt w:val="lowerRoman"/>
      <w:lvlText w:val="%3."/>
      <w:lvlJc w:val="right"/>
      <w:pPr>
        <w:ind w:left="3015" w:hanging="180"/>
      </w:pPr>
      <w:rPr>
        <w:rFonts w:cs="Times New Roman"/>
      </w:rPr>
    </w:lvl>
    <w:lvl w:ilvl="3" w:tplc="0419000F" w:tentative="1">
      <w:start w:val="1"/>
      <w:numFmt w:val="decimal"/>
      <w:lvlText w:val="%4."/>
      <w:lvlJc w:val="left"/>
      <w:pPr>
        <w:ind w:left="3735" w:hanging="360"/>
      </w:pPr>
      <w:rPr>
        <w:rFonts w:cs="Times New Roman"/>
      </w:rPr>
    </w:lvl>
    <w:lvl w:ilvl="4" w:tplc="04190019" w:tentative="1">
      <w:start w:val="1"/>
      <w:numFmt w:val="lowerLetter"/>
      <w:lvlText w:val="%5."/>
      <w:lvlJc w:val="left"/>
      <w:pPr>
        <w:ind w:left="4455" w:hanging="360"/>
      </w:pPr>
      <w:rPr>
        <w:rFonts w:cs="Times New Roman"/>
      </w:rPr>
    </w:lvl>
    <w:lvl w:ilvl="5" w:tplc="0419001B" w:tentative="1">
      <w:start w:val="1"/>
      <w:numFmt w:val="lowerRoman"/>
      <w:lvlText w:val="%6."/>
      <w:lvlJc w:val="right"/>
      <w:pPr>
        <w:ind w:left="5175" w:hanging="180"/>
      </w:pPr>
      <w:rPr>
        <w:rFonts w:cs="Times New Roman"/>
      </w:rPr>
    </w:lvl>
    <w:lvl w:ilvl="6" w:tplc="0419000F" w:tentative="1">
      <w:start w:val="1"/>
      <w:numFmt w:val="decimal"/>
      <w:lvlText w:val="%7."/>
      <w:lvlJc w:val="left"/>
      <w:pPr>
        <w:ind w:left="5895" w:hanging="360"/>
      </w:pPr>
      <w:rPr>
        <w:rFonts w:cs="Times New Roman"/>
      </w:rPr>
    </w:lvl>
    <w:lvl w:ilvl="7" w:tplc="04190019" w:tentative="1">
      <w:start w:val="1"/>
      <w:numFmt w:val="lowerLetter"/>
      <w:lvlText w:val="%8."/>
      <w:lvlJc w:val="left"/>
      <w:pPr>
        <w:ind w:left="6615" w:hanging="360"/>
      </w:pPr>
      <w:rPr>
        <w:rFonts w:cs="Times New Roman"/>
      </w:rPr>
    </w:lvl>
    <w:lvl w:ilvl="8" w:tplc="0419001B" w:tentative="1">
      <w:start w:val="1"/>
      <w:numFmt w:val="lowerRoman"/>
      <w:lvlText w:val="%9."/>
      <w:lvlJc w:val="right"/>
      <w:pPr>
        <w:ind w:left="7335" w:hanging="180"/>
      </w:pPr>
      <w:rPr>
        <w:rFonts w:cs="Times New Roman"/>
      </w:rPr>
    </w:lvl>
  </w:abstractNum>
  <w:num w:numId="1">
    <w:abstractNumId w:val="5"/>
  </w:num>
  <w:num w:numId="2">
    <w:abstractNumId w:val="1"/>
  </w:num>
  <w:num w:numId="3">
    <w:abstractNumId w:val="10"/>
  </w:num>
  <w:num w:numId="4">
    <w:abstractNumId w:val="2"/>
  </w:num>
  <w:num w:numId="5">
    <w:abstractNumId w:val="8"/>
  </w:num>
  <w:num w:numId="6">
    <w:abstractNumId w:val="0"/>
  </w:num>
  <w:num w:numId="7">
    <w:abstractNumId w:val="7"/>
  </w:num>
  <w:num w:numId="8">
    <w:abstractNumId w:val="3"/>
  </w:num>
  <w:num w:numId="9">
    <w:abstractNumId w:val="9"/>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5EF4"/>
    <w:rsid w:val="00003659"/>
    <w:rsid w:val="00012735"/>
    <w:rsid w:val="000217F0"/>
    <w:rsid w:val="000228AB"/>
    <w:rsid w:val="000265A6"/>
    <w:rsid w:val="00030FFF"/>
    <w:rsid w:val="00041AAA"/>
    <w:rsid w:val="0004336A"/>
    <w:rsid w:val="00053D33"/>
    <w:rsid w:val="00066AA7"/>
    <w:rsid w:val="00071F64"/>
    <w:rsid w:val="00073915"/>
    <w:rsid w:val="00095EE6"/>
    <w:rsid w:val="000963EF"/>
    <w:rsid w:val="000A23AF"/>
    <w:rsid w:val="000A597E"/>
    <w:rsid w:val="000B0B6A"/>
    <w:rsid w:val="000B1D9D"/>
    <w:rsid w:val="000C04CA"/>
    <w:rsid w:val="000C1F91"/>
    <w:rsid w:val="000C3558"/>
    <w:rsid w:val="000C5696"/>
    <w:rsid w:val="000D251F"/>
    <w:rsid w:val="000D4A78"/>
    <w:rsid w:val="000E3DDA"/>
    <w:rsid w:val="000E5F46"/>
    <w:rsid w:val="000E701B"/>
    <w:rsid w:val="000F0B3A"/>
    <w:rsid w:val="000F2390"/>
    <w:rsid w:val="001206FB"/>
    <w:rsid w:val="0013295C"/>
    <w:rsid w:val="00133C74"/>
    <w:rsid w:val="00152CB8"/>
    <w:rsid w:val="00153DEA"/>
    <w:rsid w:val="001601DE"/>
    <w:rsid w:val="00163541"/>
    <w:rsid w:val="00175688"/>
    <w:rsid w:val="001760D0"/>
    <w:rsid w:val="00194247"/>
    <w:rsid w:val="00196551"/>
    <w:rsid w:val="001A2289"/>
    <w:rsid w:val="001A4BE5"/>
    <w:rsid w:val="001A6820"/>
    <w:rsid w:val="001A73D8"/>
    <w:rsid w:val="001D5EF4"/>
    <w:rsid w:val="001E5027"/>
    <w:rsid w:val="001F47D4"/>
    <w:rsid w:val="001F4F21"/>
    <w:rsid w:val="00203B64"/>
    <w:rsid w:val="002229D0"/>
    <w:rsid w:val="00224F0B"/>
    <w:rsid w:val="002254FD"/>
    <w:rsid w:val="002336EE"/>
    <w:rsid w:val="00237ACC"/>
    <w:rsid w:val="00242A02"/>
    <w:rsid w:val="002446F2"/>
    <w:rsid w:val="00273CDB"/>
    <w:rsid w:val="00273E51"/>
    <w:rsid w:val="00277FCB"/>
    <w:rsid w:val="00297609"/>
    <w:rsid w:val="002A0BDA"/>
    <w:rsid w:val="002A3F96"/>
    <w:rsid w:val="002B065F"/>
    <w:rsid w:val="002B4CAB"/>
    <w:rsid w:val="002B5F02"/>
    <w:rsid w:val="002C24DF"/>
    <w:rsid w:val="00304820"/>
    <w:rsid w:val="00307503"/>
    <w:rsid w:val="00321AA5"/>
    <w:rsid w:val="003247AD"/>
    <w:rsid w:val="00332419"/>
    <w:rsid w:val="00334E36"/>
    <w:rsid w:val="00350D68"/>
    <w:rsid w:val="00356796"/>
    <w:rsid w:val="003711B5"/>
    <w:rsid w:val="00376C38"/>
    <w:rsid w:val="003A57E9"/>
    <w:rsid w:val="003B1176"/>
    <w:rsid w:val="003B1D83"/>
    <w:rsid w:val="003C5DDE"/>
    <w:rsid w:val="003D184C"/>
    <w:rsid w:val="003D4A40"/>
    <w:rsid w:val="003E277F"/>
    <w:rsid w:val="003E53B2"/>
    <w:rsid w:val="003F6DB9"/>
    <w:rsid w:val="0040357D"/>
    <w:rsid w:val="0041454D"/>
    <w:rsid w:val="0042162E"/>
    <w:rsid w:val="00423BCB"/>
    <w:rsid w:val="00425E09"/>
    <w:rsid w:val="00443F3B"/>
    <w:rsid w:val="00444FFE"/>
    <w:rsid w:val="00445C23"/>
    <w:rsid w:val="0044717F"/>
    <w:rsid w:val="004564BF"/>
    <w:rsid w:val="00463447"/>
    <w:rsid w:val="004A67B9"/>
    <w:rsid w:val="004B1845"/>
    <w:rsid w:val="004B2A6E"/>
    <w:rsid w:val="004B7204"/>
    <w:rsid w:val="004B7C35"/>
    <w:rsid w:val="004C261A"/>
    <w:rsid w:val="004C2A3D"/>
    <w:rsid w:val="004C3B74"/>
    <w:rsid w:val="004C5BA2"/>
    <w:rsid w:val="004C6A56"/>
    <w:rsid w:val="004C75CB"/>
    <w:rsid w:val="004D2655"/>
    <w:rsid w:val="004D2A6D"/>
    <w:rsid w:val="004D6938"/>
    <w:rsid w:val="004F414F"/>
    <w:rsid w:val="004F52A2"/>
    <w:rsid w:val="004F73F7"/>
    <w:rsid w:val="00500449"/>
    <w:rsid w:val="00501803"/>
    <w:rsid w:val="00502182"/>
    <w:rsid w:val="005049BD"/>
    <w:rsid w:val="00527EEB"/>
    <w:rsid w:val="00535EEF"/>
    <w:rsid w:val="0054608E"/>
    <w:rsid w:val="0055218B"/>
    <w:rsid w:val="00566A74"/>
    <w:rsid w:val="00566B83"/>
    <w:rsid w:val="00570C04"/>
    <w:rsid w:val="00572818"/>
    <w:rsid w:val="00577FCA"/>
    <w:rsid w:val="00583DC2"/>
    <w:rsid w:val="0058688D"/>
    <w:rsid w:val="0059671F"/>
    <w:rsid w:val="005C26CA"/>
    <w:rsid w:val="005D2346"/>
    <w:rsid w:val="005D39BB"/>
    <w:rsid w:val="005D728A"/>
    <w:rsid w:val="005E6278"/>
    <w:rsid w:val="005E675E"/>
    <w:rsid w:val="00600B7A"/>
    <w:rsid w:val="0062265C"/>
    <w:rsid w:val="006254D8"/>
    <w:rsid w:val="00626A13"/>
    <w:rsid w:val="0063149F"/>
    <w:rsid w:val="00635670"/>
    <w:rsid w:val="0064306E"/>
    <w:rsid w:val="0065024F"/>
    <w:rsid w:val="00660B02"/>
    <w:rsid w:val="0066170F"/>
    <w:rsid w:val="00675ED5"/>
    <w:rsid w:val="00680C17"/>
    <w:rsid w:val="00682195"/>
    <w:rsid w:val="00685B90"/>
    <w:rsid w:val="00687A0E"/>
    <w:rsid w:val="00690850"/>
    <w:rsid w:val="006A216D"/>
    <w:rsid w:val="006C0AA9"/>
    <w:rsid w:val="006D08E2"/>
    <w:rsid w:val="006D0DB2"/>
    <w:rsid w:val="006D696A"/>
    <w:rsid w:val="006E7D6A"/>
    <w:rsid w:val="006F1F89"/>
    <w:rsid w:val="007038B2"/>
    <w:rsid w:val="00704991"/>
    <w:rsid w:val="00710D6E"/>
    <w:rsid w:val="007131F6"/>
    <w:rsid w:val="007146F4"/>
    <w:rsid w:val="00717C02"/>
    <w:rsid w:val="00720A5D"/>
    <w:rsid w:val="00721F8A"/>
    <w:rsid w:val="007226C8"/>
    <w:rsid w:val="007232B0"/>
    <w:rsid w:val="00730AC6"/>
    <w:rsid w:val="00736202"/>
    <w:rsid w:val="00755F01"/>
    <w:rsid w:val="00756ED1"/>
    <w:rsid w:val="00760B4A"/>
    <w:rsid w:val="00760D76"/>
    <w:rsid w:val="00767004"/>
    <w:rsid w:val="00774B12"/>
    <w:rsid w:val="007758FC"/>
    <w:rsid w:val="0079604D"/>
    <w:rsid w:val="00796A5D"/>
    <w:rsid w:val="00797976"/>
    <w:rsid w:val="007B6B53"/>
    <w:rsid w:val="007C5434"/>
    <w:rsid w:val="007D0433"/>
    <w:rsid w:val="007D0B57"/>
    <w:rsid w:val="007D0B7D"/>
    <w:rsid w:val="007D774F"/>
    <w:rsid w:val="007E2AD4"/>
    <w:rsid w:val="007E6E1A"/>
    <w:rsid w:val="007F1578"/>
    <w:rsid w:val="007F7588"/>
    <w:rsid w:val="00807888"/>
    <w:rsid w:val="00813212"/>
    <w:rsid w:val="00816E24"/>
    <w:rsid w:val="0083252F"/>
    <w:rsid w:val="008342D0"/>
    <w:rsid w:val="00835470"/>
    <w:rsid w:val="00836283"/>
    <w:rsid w:val="00836F39"/>
    <w:rsid w:val="0083797E"/>
    <w:rsid w:val="0086390C"/>
    <w:rsid w:val="00866C51"/>
    <w:rsid w:val="00866F34"/>
    <w:rsid w:val="008716B7"/>
    <w:rsid w:val="00892953"/>
    <w:rsid w:val="008A676F"/>
    <w:rsid w:val="008B2BE6"/>
    <w:rsid w:val="008B3DCE"/>
    <w:rsid w:val="008B6E30"/>
    <w:rsid w:val="008C1B31"/>
    <w:rsid w:val="008C3823"/>
    <w:rsid w:val="008C729A"/>
    <w:rsid w:val="008D23FE"/>
    <w:rsid w:val="008D5DDC"/>
    <w:rsid w:val="008E6437"/>
    <w:rsid w:val="008E6920"/>
    <w:rsid w:val="00911AF1"/>
    <w:rsid w:val="00914A81"/>
    <w:rsid w:val="00924D94"/>
    <w:rsid w:val="00930714"/>
    <w:rsid w:val="00953726"/>
    <w:rsid w:val="00955300"/>
    <w:rsid w:val="00955CFF"/>
    <w:rsid w:val="00963A88"/>
    <w:rsid w:val="00973DD7"/>
    <w:rsid w:val="00975157"/>
    <w:rsid w:val="00977150"/>
    <w:rsid w:val="00987724"/>
    <w:rsid w:val="009923EA"/>
    <w:rsid w:val="009A4412"/>
    <w:rsid w:val="009B1D61"/>
    <w:rsid w:val="009C010B"/>
    <w:rsid w:val="009C2269"/>
    <w:rsid w:val="009C2680"/>
    <w:rsid w:val="009C44D6"/>
    <w:rsid w:val="009C5256"/>
    <w:rsid w:val="009C6F69"/>
    <w:rsid w:val="009D1993"/>
    <w:rsid w:val="009D6AEB"/>
    <w:rsid w:val="009E25DA"/>
    <w:rsid w:val="009E5FEB"/>
    <w:rsid w:val="009E6560"/>
    <w:rsid w:val="009F2919"/>
    <w:rsid w:val="00A050DC"/>
    <w:rsid w:val="00A053DC"/>
    <w:rsid w:val="00A10A99"/>
    <w:rsid w:val="00A26788"/>
    <w:rsid w:val="00A278C6"/>
    <w:rsid w:val="00A333B3"/>
    <w:rsid w:val="00A476F3"/>
    <w:rsid w:val="00A53886"/>
    <w:rsid w:val="00A561E4"/>
    <w:rsid w:val="00A57E4C"/>
    <w:rsid w:val="00A7240A"/>
    <w:rsid w:val="00A82E37"/>
    <w:rsid w:val="00A93597"/>
    <w:rsid w:val="00AA492A"/>
    <w:rsid w:val="00AA4DC4"/>
    <w:rsid w:val="00AA576F"/>
    <w:rsid w:val="00AB1DFD"/>
    <w:rsid w:val="00AB292C"/>
    <w:rsid w:val="00AC4463"/>
    <w:rsid w:val="00AC6FF5"/>
    <w:rsid w:val="00AD241B"/>
    <w:rsid w:val="00AE3225"/>
    <w:rsid w:val="00AF2107"/>
    <w:rsid w:val="00AF283B"/>
    <w:rsid w:val="00AF7FDE"/>
    <w:rsid w:val="00B01D25"/>
    <w:rsid w:val="00B33828"/>
    <w:rsid w:val="00B54672"/>
    <w:rsid w:val="00B548C5"/>
    <w:rsid w:val="00B551B9"/>
    <w:rsid w:val="00B62585"/>
    <w:rsid w:val="00B75D37"/>
    <w:rsid w:val="00B76E91"/>
    <w:rsid w:val="00B8039A"/>
    <w:rsid w:val="00BA661A"/>
    <w:rsid w:val="00BC62AF"/>
    <w:rsid w:val="00BD008C"/>
    <w:rsid w:val="00BD3701"/>
    <w:rsid w:val="00BD7CA5"/>
    <w:rsid w:val="00BE654C"/>
    <w:rsid w:val="00BF201C"/>
    <w:rsid w:val="00BF37C4"/>
    <w:rsid w:val="00C04270"/>
    <w:rsid w:val="00C06721"/>
    <w:rsid w:val="00C06FE8"/>
    <w:rsid w:val="00C1300D"/>
    <w:rsid w:val="00C153DC"/>
    <w:rsid w:val="00C22DED"/>
    <w:rsid w:val="00C25975"/>
    <w:rsid w:val="00C27B4A"/>
    <w:rsid w:val="00C31A19"/>
    <w:rsid w:val="00C4155A"/>
    <w:rsid w:val="00C51D1E"/>
    <w:rsid w:val="00C55C50"/>
    <w:rsid w:val="00C741ED"/>
    <w:rsid w:val="00C75C2C"/>
    <w:rsid w:val="00C8053A"/>
    <w:rsid w:val="00C81090"/>
    <w:rsid w:val="00C81312"/>
    <w:rsid w:val="00C83411"/>
    <w:rsid w:val="00C8486D"/>
    <w:rsid w:val="00C92137"/>
    <w:rsid w:val="00C9373E"/>
    <w:rsid w:val="00CB2301"/>
    <w:rsid w:val="00CC2179"/>
    <w:rsid w:val="00CC4774"/>
    <w:rsid w:val="00CC48A0"/>
    <w:rsid w:val="00CC63CD"/>
    <w:rsid w:val="00CE637D"/>
    <w:rsid w:val="00CF4DDF"/>
    <w:rsid w:val="00D019BA"/>
    <w:rsid w:val="00D27AD0"/>
    <w:rsid w:val="00D33888"/>
    <w:rsid w:val="00D403BD"/>
    <w:rsid w:val="00D438F0"/>
    <w:rsid w:val="00D66AD5"/>
    <w:rsid w:val="00D67491"/>
    <w:rsid w:val="00D71E9A"/>
    <w:rsid w:val="00D73B4B"/>
    <w:rsid w:val="00D81CEB"/>
    <w:rsid w:val="00D92C87"/>
    <w:rsid w:val="00DA1B24"/>
    <w:rsid w:val="00DA6B64"/>
    <w:rsid w:val="00DB2333"/>
    <w:rsid w:val="00DB2C76"/>
    <w:rsid w:val="00DC16A2"/>
    <w:rsid w:val="00DC4C8D"/>
    <w:rsid w:val="00DE4A48"/>
    <w:rsid w:val="00DF0EA7"/>
    <w:rsid w:val="00DF3C89"/>
    <w:rsid w:val="00E04BF9"/>
    <w:rsid w:val="00E112B0"/>
    <w:rsid w:val="00E11F96"/>
    <w:rsid w:val="00E142E1"/>
    <w:rsid w:val="00E14C25"/>
    <w:rsid w:val="00E30EA9"/>
    <w:rsid w:val="00E3354F"/>
    <w:rsid w:val="00E339DD"/>
    <w:rsid w:val="00E42420"/>
    <w:rsid w:val="00E4515C"/>
    <w:rsid w:val="00E45A92"/>
    <w:rsid w:val="00E4667D"/>
    <w:rsid w:val="00E70D02"/>
    <w:rsid w:val="00E7424B"/>
    <w:rsid w:val="00EA64FA"/>
    <w:rsid w:val="00EB2269"/>
    <w:rsid w:val="00EB428D"/>
    <w:rsid w:val="00EB51A4"/>
    <w:rsid w:val="00EC151C"/>
    <w:rsid w:val="00EC2C08"/>
    <w:rsid w:val="00EC78C4"/>
    <w:rsid w:val="00ED2846"/>
    <w:rsid w:val="00ED7B07"/>
    <w:rsid w:val="00EE30D8"/>
    <w:rsid w:val="00EF4CD0"/>
    <w:rsid w:val="00EF5BD4"/>
    <w:rsid w:val="00F06206"/>
    <w:rsid w:val="00F16A74"/>
    <w:rsid w:val="00F17308"/>
    <w:rsid w:val="00F17480"/>
    <w:rsid w:val="00F24A92"/>
    <w:rsid w:val="00F41D53"/>
    <w:rsid w:val="00F564DB"/>
    <w:rsid w:val="00F60D09"/>
    <w:rsid w:val="00F62B10"/>
    <w:rsid w:val="00F63FD8"/>
    <w:rsid w:val="00F6476B"/>
    <w:rsid w:val="00F6669D"/>
    <w:rsid w:val="00F76CD7"/>
    <w:rsid w:val="00F76E4F"/>
    <w:rsid w:val="00F84183"/>
    <w:rsid w:val="00F856AF"/>
    <w:rsid w:val="00F97C16"/>
    <w:rsid w:val="00FB0126"/>
    <w:rsid w:val="00FB495C"/>
    <w:rsid w:val="00FC17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EF4"/>
    <w:rPr>
      <w:rFonts w:ascii="Times New Roman" w:eastAsia="Times New Roman" w:hAnsi="Times New Roman"/>
      <w:sz w:val="24"/>
      <w:szCs w:val="24"/>
    </w:rPr>
  </w:style>
  <w:style w:type="paragraph" w:styleId="1">
    <w:name w:val="heading 1"/>
    <w:basedOn w:val="a"/>
    <w:next w:val="a"/>
    <w:link w:val="10"/>
    <w:uiPriority w:val="99"/>
    <w:qFormat/>
    <w:rsid w:val="001D5EF4"/>
    <w:pPr>
      <w:keepNext/>
      <w:jc w:val="center"/>
      <w:outlineLvl w:val="0"/>
    </w:pPr>
    <w:rPr>
      <w:rFonts w:ascii="Arial" w:hAnsi="Arial" w:cs="Arial"/>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D5EF4"/>
    <w:rPr>
      <w:rFonts w:ascii="Arial" w:hAnsi="Arial" w:cs="Arial"/>
      <w:b/>
      <w:bCs/>
      <w:sz w:val="40"/>
      <w:szCs w:val="40"/>
      <w:lang w:eastAsia="ru-RU"/>
    </w:rPr>
  </w:style>
  <w:style w:type="character" w:styleId="a3">
    <w:name w:val="Hyperlink"/>
    <w:basedOn w:val="a0"/>
    <w:uiPriority w:val="99"/>
    <w:rsid w:val="001D5EF4"/>
    <w:rPr>
      <w:rFonts w:cs="Times New Roman"/>
      <w:color w:val="0000FF"/>
      <w:u w:val="single"/>
    </w:rPr>
  </w:style>
  <w:style w:type="paragraph" w:styleId="a4">
    <w:name w:val="Balloon Text"/>
    <w:basedOn w:val="a"/>
    <w:link w:val="a5"/>
    <w:uiPriority w:val="99"/>
    <w:semiHidden/>
    <w:rsid w:val="001D5EF4"/>
    <w:rPr>
      <w:rFonts w:ascii="Tahoma" w:hAnsi="Tahoma" w:cs="Tahoma"/>
      <w:sz w:val="16"/>
      <w:szCs w:val="16"/>
    </w:rPr>
  </w:style>
  <w:style w:type="character" w:customStyle="1" w:styleId="a5">
    <w:name w:val="Текст выноски Знак"/>
    <w:basedOn w:val="a0"/>
    <w:link w:val="a4"/>
    <w:uiPriority w:val="99"/>
    <w:semiHidden/>
    <w:locked/>
    <w:rsid w:val="001D5EF4"/>
    <w:rPr>
      <w:rFonts w:ascii="Tahoma" w:hAnsi="Tahoma" w:cs="Tahoma"/>
      <w:sz w:val="16"/>
      <w:szCs w:val="16"/>
      <w:lang w:eastAsia="ru-RU"/>
    </w:rPr>
  </w:style>
  <w:style w:type="paragraph" w:styleId="a6">
    <w:name w:val="List Paragraph"/>
    <w:basedOn w:val="a"/>
    <w:uiPriority w:val="99"/>
    <w:qFormat/>
    <w:rsid w:val="006D696A"/>
    <w:pPr>
      <w:ind w:left="720"/>
      <w:contextualSpacing/>
    </w:pPr>
  </w:style>
  <w:style w:type="paragraph" w:styleId="a7">
    <w:name w:val="header"/>
    <w:basedOn w:val="a"/>
    <w:link w:val="a8"/>
    <w:uiPriority w:val="99"/>
    <w:rsid w:val="00F6476B"/>
    <w:pPr>
      <w:tabs>
        <w:tab w:val="center" w:pos="4677"/>
        <w:tab w:val="right" w:pos="9355"/>
      </w:tabs>
    </w:pPr>
  </w:style>
  <w:style w:type="character" w:customStyle="1" w:styleId="a8">
    <w:name w:val="Верхний колонтитул Знак"/>
    <w:basedOn w:val="a0"/>
    <w:link w:val="a7"/>
    <w:uiPriority w:val="99"/>
    <w:locked/>
    <w:rsid w:val="00F6476B"/>
    <w:rPr>
      <w:rFonts w:ascii="Times New Roman" w:hAnsi="Times New Roman" w:cs="Times New Roman"/>
      <w:sz w:val="24"/>
      <w:szCs w:val="24"/>
      <w:lang w:eastAsia="ru-RU"/>
    </w:rPr>
  </w:style>
  <w:style w:type="paragraph" w:styleId="a9">
    <w:name w:val="footer"/>
    <w:basedOn w:val="a"/>
    <w:link w:val="aa"/>
    <w:uiPriority w:val="99"/>
    <w:semiHidden/>
    <w:rsid w:val="00F6476B"/>
    <w:pPr>
      <w:tabs>
        <w:tab w:val="center" w:pos="4677"/>
        <w:tab w:val="right" w:pos="9355"/>
      </w:tabs>
    </w:pPr>
  </w:style>
  <w:style w:type="character" w:customStyle="1" w:styleId="aa">
    <w:name w:val="Нижний колонтитул Знак"/>
    <w:basedOn w:val="a0"/>
    <w:link w:val="a9"/>
    <w:uiPriority w:val="99"/>
    <w:semiHidden/>
    <w:locked/>
    <w:rsid w:val="00F6476B"/>
    <w:rPr>
      <w:rFonts w:ascii="Times New Roman" w:hAnsi="Times New Roman" w:cs="Times New Roman"/>
      <w:sz w:val="24"/>
      <w:szCs w:val="24"/>
      <w:lang w:eastAsia="ru-RU"/>
    </w:rPr>
  </w:style>
  <w:style w:type="character" w:customStyle="1" w:styleId="FontStyle58">
    <w:name w:val="Font Style58"/>
    <w:uiPriority w:val="99"/>
    <w:rsid w:val="000228AB"/>
    <w:rPr>
      <w:rFonts w:ascii="Times New Roman" w:hAnsi="Times New Roman"/>
      <w:color w:val="000000"/>
      <w:sz w:val="22"/>
    </w:rPr>
  </w:style>
  <w:style w:type="paragraph" w:styleId="ab">
    <w:name w:val="Body Text"/>
    <w:basedOn w:val="a"/>
    <w:link w:val="ac"/>
    <w:uiPriority w:val="99"/>
    <w:rsid w:val="006254D8"/>
    <w:pPr>
      <w:spacing w:after="120"/>
    </w:pPr>
    <w:rPr>
      <w:sz w:val="26"/>
      <w:szCs w:val="20"/>
    </w:rPr>
  </w:style>
  <w:style w:type="character" w:customStyle="1" w:styleId="ac">
    <w:name w:val="Основной текст Знак"/>
    <w:basedOn w:val="a0"/>
    <w:link w:val="ab"/>
    <w:uiPriority w:val="99"/>
    <w:locked/>
    <w:rsid w:val="006254D8"/>
    <w:rPr>
      <w:rFonts w:ascii="Times New Roman" w:hAnsi="Times New Roman" w:cs="Times New Roman"/>
      <w:snapToGrid w:val="0"/>
      <w:sz w:val="20"/>
      <w:szCs w:val="20"/>
    </w:rPr>
  </w:style>
  <w:style w:type="character" w:customStyle="1" w:styleId="ifns">
    <w:name w:val="ifns"/>
    <w:basedOn w:val="a0"/>
    <w:uiPriority w:val="99"/>
    <w:rsid w:val="00E4515C"/>
    <w:rPr>
      <w:rFonts w:cs="Times New Roman"/>
    </w:rPr>
  </w:style>
  <w:style w:type="paragraph" w:customStyle="1" w:styleId="ConsPlusTitle">
    <w:name w:val="ConsPlusTitle"/>
    <w:uiPriority w:val="99"/>
    <w:rsid w:val="00C31A19"/>
    <w:pPr>
      <w:widowControl w:val="0"/>
      <w:autoSpaceDE w:val="0"/>
      <w:autoSpaceDN w:val="0"/>
      <w:adjustRightInd w:val="0"/>
    </w:pPr>
    <w:rPr>
      <w:rFonts w:ascii="Times New Roman" w:eastAsia="Times New Roman" w:hAnsi="Times New Roman"/>
      <w:b/>
      <w:bCs/>
      <w:sz w:val="24"/>
      <w:szCs w:val="24"/>
    </w:rPr>
  </w:style>
  <w:style w:type="character" w:customStyle="1" w:styleId="blk">
    <w:name w:val="blk"/>
    <w:basedOn w:val="a0"/>
    <w:uiPriority w:val="99"/>
    <w:rsid w:val="0065024F"/>
    <w:rPr>
      <w:rFonts w:cs="Times New Roman"/>
    </w:rPr>
  </w:style>
  <w:style w:type="paragraph" w:customStyle="1" w:styleId="ConsPlusNormal">
    <w:name w:val="ConsPlusNormal"/>
    <w:uiPriority w:val="99"/>
    <w:rsid w:val="0055218B"/>
    <w:pPr>
      <w:widowControl w:val="0"/>
      <w:autoSpaceDE w:val="0"/>
      <w:autoSpaceDN w:val="0"/>
    </w:pPr>
    <w:rPr>
      <w:rFonts w:eastAsia="Times New Roman" w:cs="Calibri"/>
      <w:szCs w:val="20"/>
    </w:rPr>
  </w:style>
  <w:style w:type="paragraph" w:customStyle="1" w:styleId="s1">
    <w:name w:val="s_1"/>
    <w:basedOn w:val="a"/>
    <w:uiPriority w:val="99"/>
    <w:rsid w:val="002446F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1040/fc77c7117187684ab0cb02c7ee53952df0de55be/" TargetMode="External"/><Relationship Id="rId3" Type="http://schemas.openxmlformats.org/officeDocument/2006/relationships/settings" Target="settings.xml"/><Relationship Id="rId7" Type="http://schemas.openxmlformats.org/officeDocument/2006/relationships/hyperlink" Target="http://www.consultant.ru/document/cons_doc_LAW_72386/d1fff908c2d37e4a021fca66e5cb54074d8c66e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587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TotalTime>
  <Pages>2</Pages>
  <Words>681</Words>
  <Characters>5620</Characters>
  <Application>Microsoft Office Word</Application>
  <DocSecurity>0</DocSecurity>
  <Lines>46</Lines>
  <Paragraphs>12</Paragraphs>
  <ScaleCrop>false</ScaleCrop>
  <Company>Microsoft</Company>
  <LinksUpToDate>false</LinksUpToDate>
  <CharactersWithSpaces>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dc:title>
  <dc:subject/>
  <dc:creator>Чаплинская Т.А.</dc:creator>
  <cp:keywords/>
  <dc:description/>
  <cp:lastModifiedBy>adminnrm</cp:lastModifiedBy>
  <cp:revision>88</cp:revision>
  <cp:lastPrinted>2021-11-03T03:02:00Z</cp:lastPrinted>
  <dcterms:created xsi:type="dcterms:W3CDTF">2017-05-02T08:37:00Z</dcterms:created>
  <dcterms:modified xsi:type="dcterms:W3CDTF">2021-12-02T02:46:00Z</dcterms:modified>
</cp:coreProperties>
</file>