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07" w:rsidRPr="00791ED0" w:rsidRDefault="00495E07" w:rsidP="00495E07">
      <w:pPr>
        <w:jc w:val="center"/>
      </w:pPr>
      <w:r w:rsidRPr="00791ED0">
        <w:t>СОВЕТ</w:t>
      </w:r>
    </w:p>
    <w:p w:rsidR="00495E07" w:rsidRDefault="00495E07" w:rsidP="00495E07">
      <w:pPr>
        <w:jc w:val="center"/>
      </w:pPr>
      <w:r w:rsidRPr="00791ED0">
        <w:t>Нарымского сельского поселения</w:t>
      </w:r>
    </w:p>
    <w:p w:rsidR="00495E07" w:rsidRDefault="00495E07" w:rsidP="00495E07">
      <w:pPr>
        <w:jc w:val="center"/>
      </w:pPr>
      <w:r w:rsidRPr="00791ED0">
        <w:t>Парабельского района</w:t>
      </w:r>
    </w:p>
    <w:p w:rsidR="00495E07" w:rsidRPr="00791ED0" w:rsidRDefault="00495E07" w:rsidP="00495E07">
      <w:pPr>
        <w:jc w:val="center"/>
        <w:rPr>
          <w:kern w:val="32"/>
        </w:rPr>
      </w:pPr>
      <w:r w:rsidRPr="00791ED0">
        <w:rPr>
          <w:kern w:val="32"/>
        </w:rPr>
        <w:t>Томской области</w:t>
      </w:r>
    </w:p>
    <w:p w:rsidR="00495E07" w:rsidRPr="00791ED0" w:rsidRDefault="00495E07" w:rsidP="00495E07">
      <w:pPr>
        <w:jc w:val="center"/>
        <w:rPr>
          <w:kern w:val="32"/>
        </w:rPr>
      </w:pPr>
    </w:p>
    <w:p w:rsidR="00495E07" w:rsidRPr="00791ED0" w:rsidRDefault="00495E07" w:rsidP="00495E07">
      <w:pPr>
        <w:jc w:val="center"/>
        <w:rPr>
          <w:kern w:val="32"/>
        </w:rPr>
      </w:pPr>
      <w:r w:rsidRPr="00791ED0">
        <w:rPr>
          <w:kern w:val="32"/>
        </w:rPr>
        <w:t>РЕШЕНИЕ</w:t>
      </w:r>
    </w:p>
    <w:p w:rsidR="00495E07" w:rsidRPr="00791ED0" w:rsidRDefault="00495E07" w:rsidP="00495E07">
      <w:pPr>
        <w:jc w:val="center"/>
        <w:rPr>
          <w:b/>
        </w:rPr>
      </w:pPr>
    </w:p>
    <w:p w:rsidR="00495E07" w:rsidRDefault="001630F5" w:rsidP="00495E07">
      <w:r>
        <w:t>23.11</w:t>
      </w:r>
      <w:r w:rsidR="00495E07">
        <w:t xml:space="preserve">.2021   </w:t>
      </w:r>
      <w:r w:rsidR="00632B09">
        <w:t xml:space="preserve">         </w:t>
      </w:r>
      <w:r w:rsidR="00495E07">
        <w:tab/>
      </w:r>
      <w:r w:rsidR="00495E07">
        <w:tab/>
      </w:r>
      <w:r w:rsidR="00495E07">
        <w:tab/>
      </w:r>
      <w:r w:rsidR="00495E07">
        <w:tab/>
      </w:r>
      <w:r w:rsidR="00495E07">
        <w:tab/>
      </w:r>
      <w:r w:rsidR="00495E07">
        <w:tab/>
      </w:r>
      <w:r w:rsidR="00495E07">
        <w:tab/>
      </w:r>
      <w:r w:rsidR="00495E07">
        <w:tab/>
      </w:r>
      <w:r w:rsidR="00495E07">
        <w:tab/>
      </w:r>
      <w:r w:rsidR="00495E07">
        <w:tab/>
        <w:t xml:space="preserve">      </w:t>
      </w:r>
      <w:r w:rsidR="00495E07" w:rsidRPr="00791ED0">
        <w:t xml:space="preserve">№ </w:t>
      </w:r>
      <w:r>
        <w:t>32</w:t>
      </w:r>
    </w:p>
    <w:p w:rsidR="00777414" w:rsidRPr="00463EDF" w:rsidRDefault="00777414" w:rsidP="00777414">
      <w:pPr>
        <w:rPr>
          <w:b/>
          <w:bCs/>
          <w:sz w:val="28"/>
          <w:szCs w:val="28"/>
        </w:rPr>
      </w:pPr>
    </w:p>
    <w:p w:rsidR="00777414" w:rsidRPr="00463EDF" w:rsidRDefault="00777414" w:rsidP="007774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CB697C" w:rsidRDefault="00777414" w:rsidP="00FE15DF">
      <w:pPr>
        <w:ind w:right="-1"/>
        <w:jc w:val="center"/>
        <w:rPr>
          <w:b/>
        </w:rPr>
      </w:pPr>
      <w:r w:rsidRPr="00495E07">
        <w:rPr>
          <w:b/>
        </w:rPr>
        <w:t xml:space="preserve">Об </w:t>
      </w:r>
      <w:bookmarkStart w:id="0" w:name="_Hlk77671647"/>
      <w:r w:rsidR="00CB697C" w:rsidRPr="00CB697C">
        <w:rPr>
          <w:b/>
        </w:rPr>
        <w:t xml:space="preserve">утверждении </w:t>
      </w:r>
      <w:r w:rsidR="00FE15DF">
        <w:rPr>
          <w:b/>
        </w:rPr>
        <w:t>Перечня</w:t>
      </w:r>
      <w:r w:rsidR="00FE15DF" w:rsidRPr="00FE15DF">
        <w:rPr>
          <w:b/>
        </w:rPr>
        <w:t xml:space="preserve"> показателей результативности и эффективности муниципального жилищного контроля</w:t>
      </w:r>
      <w:r w:rsidRPr="00495E07">
        <w:rPr>
          <w:b/>
        </w:rPr>
        <w:t xml:space="preserve"> </w:t>
      </w:r>
      <w:bookmarkStart w:id="1" w:name="_Hlk77686366"/>
      <w:r w:rsidRPr="00495E07">
        <w:rPr>
          <w:b/>
        </w:rPr>
        <w:t xml:space="preserve">в </w:t>
      </w:r>
      <w:bookmarkEnd w:id="0"/>
      <w:bookmarkEnd w:id="1"/>
      <w:r w:rsidR="00495E07">
        <w:rPr>
          <w:b/>
        </w:rPr>
        <w:t xml:space="preserve">муниципальном образовании </w:t>
      </w:r>
    </w:p>
    <w:p w:rsidR="00777414" w:rsidRDefault="00495E07" w:rsidP="00495E07">
      <w:pPr>
        <w:ind w:right="-1"/>
        <w:jc w:val="center"/>
        <w:rPr>
          <w:b/>
        </w:rPr>
      </w:pPr>
      <w:r>
        <w:rPr>
          <w:b/>
        </w:rPr>
        <w:t>Нарымское сельское поселение</w:t>
      </w:r>
    </w:p>
    <w:p w:rsidR="0002583D" w:rsidRPr="00495E07" w:rsidRDefault="0002583D" w:rsidP="00495E07">
      <w:pPr>
        <w:ind w:right="-1"/>
        <w:jc w:val="center"/>
        <w:rPr>
          <w:b/>
        </w:rPr>
      </w:pPr>
    </w:p>
    <w:p w:rsidR="00495E07" w:rsidRDefault="00841E05" w:rsidP="00EE6579">
      <w:pPr>
        <w:shd w:val="clear" w:color="auto" w:fill="FFFFFF"/>
        <w:ind w:firstLine="709"/>
        <w:jc w:val="both"/>
        <w:rPr>
          <w:color w:val="000000"/>
        </w:rPr>
      </w:pPr>
      <w:r w:rsidRPr="00841E05">
        <w:rPr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</w:t>
      </w:r>
      <w:r w:rsidR="0002583D">
        <w:rPr>
          <w:color w:val="000000"/>
        </w:rPr>
        <w:t xml:space="preserve">, </w:t>
      </w:r>
    </w:p>
    <w:p w:rsidR="0002583D" w:rsidRPr="00EE6579" w:rsidRDefault="0002583D" w:rsidP="00EE6579">
      <w:pPr>
        <w:shd w:val="clear" w:color="auto" w:fill="FFFFFF"/>
        <w:ind w:firstLine="709"/>
        <w:jc w:val="both"/>
        <w:rPr>
          <w:color w:val="000000"/>
        </w:rPr>
      </w:pPr>
    </w:p>
    <w:p w:rsidR="00495E07" w:rsidRPr="00EE6579" w:rsidRDefault="00495E07" w:rsidP="00EE6579">
      <w:pPr>
        <w:pStyle w:val="af1"/>
        <w:widowControl w:val="0"/>
        <w:autoSpaceDE w:val="0"/>
        <w:autoSpaceDN w:val="0"/>
        <w:adjustRightInd w:val="0"/>
        <w:ind w:left="0" w:firstLine="709"/>
        <w:rPr>
          <w:b/>
        </w:rPr>
      </w:pPr>
      <w:r w:rsidRPr="00EE6579">
        <w:rPr>
          <w:b/>
        </w:rPr>
        <w:t>Совет  поселения РЕШИЛ:</w:t>
      </w:r>
    </w:p>
    <w:p w:rsidR="00777414" w:rsidRPr="00EE6579" w:rsidRDefault="00777414" w:rsidP="00EE6579">
      <w:pPr>
        <w:shd w:val="clear" w:color="auto" w:fill="FFFFFF"/>
        <w:ind w:firstLine="709"/>
        <w:jc w:val="both"/>
        <w:rPr>
          <w:color w:val="000000"/>
        </w:rPr>
      </w:pPr>
    </w:p>
    <w:p w:rsidR="00777414" w:rsidRDefault="00777414" w:rsidP="00280053">
      <w:pPr>
        <w:pStyle w:val="af1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</w:rPr>
      </w:pPr>
      <w:r w:rsidRPr="00EE6579">
        <w:rPr>
          <w:color w:val="000000"/>
        </w:rPr>
        <w:t xml:space="preserve">Утвердить </w:t>
      </w:r>
      <w:r w:rsidR="00280053">
        <w:rPr>
          <w:color w:val="000000"/>
        </w:rPr>
        <w:t>П</w:t>
      </w:r>
      <w:r w:rsidR="00280053" w:rsidRPr="00280053">
        <w:rPr>
          <w:color w:val="000000"/>
        </w:rPr>
        <w:t>еречень показателей результативности и эффективности муниципального жилищного контроля</w:t>
      </w:r>
      <w:r w:rsidR="0002583D">
        <w:t xml:space="preserve"> согласно приложению к настоящему решению</w:t>
      </w:r>
      <w:r w:rsidRPr="00EE6579">
        <w:rPr>
          <w:color w:val="000000"/>
        </w:rPr>
        <w:t>.</w:t>
      </w:r>
    </w:p>
    <w:p w:rsidR="00495E07" w:rsidRPr="00EE6579" w:rsidRDefault="0002583D" w:rsidP="00EE6579">
      <w:pPr>
        <w:pStyle w:val="af1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      </w:t>
      </w:r>
      <w:r w:rsidR="00495E07" w:rsidRPr="00EE6579">
        <w:t>Опубликовать</w:t>
      </w:r>
      <w:bookmarkStart w:id="2" w:name="_GoBack"/>
      <w:bookmarkEnd w:id="2"/>
      <w:r w:rsidR="00495E07" w:rsidRPr="00EE6579">
        <w:t xml:space="preserve"> настоящее решение в Информационном бюллетене Нарымского сельского поселения, а также разместить на официальном сайте муниципального образования «Нарымское сельское поселение» в информационно-телекоммуникационной сети «Интернет </w:t>
      </w:r>
      <w:hyperlink w:history="1">
        <w:r w:rsidR="00495E07" w:rsidRPr="00EE6579">
          <w:rPr>
            <w:rStyle w:val="a3"/>
            <w:lang w:val="en-US"/>
          </w:rPr>
          <w:t>http</w:t>
        </w:r>
        <w:r w:rsidR="00495E07" w:rsidRPr="00EE6579">
          <w:rPr>
            <w:rStyle w:val="a3"/>
          </w:rPr>
          <w:t>://</w:t>
        </w:r>
        <w:r w:rsidR="00495E07" w:rsidRPr="00EE6579">
          <w:rPr>
            <w:rStyle w:val="a3"/>
            <w:lang w:eastAsia="ar-SA"/>
          </w:rPr>
          <w:t xml:space="preserve"> </w:t>
        </w:r>
        <w:proofErr w:type="spellStart"/>
        <w:r w:rsidR="00495E07" w:rsidRPr="00EE6579">
          <w:rPr>
            <w:rStyle w:val="a3"/>
            <w:lang w:val="en-US" w:eastAsia="ar-SA"/>
          </w:rPr>
          <w:t>narimskoe</w:t>
        </w:r>
        <w:proofErr w:type="spellEnd"/>
        <w:r w:rsidR="00495E07" w:rsidRPr="00EE6579">
          <w:rPr>
            <w:rStyle w:val="a3"/>
            <w:lang w:eastAsia="ar-SA"/>
          </w:rPr>
          <w:t>.</w:t>
        </w:r>
        <w:proofErr w:type="spellStart"/>
        <w:r w:rsidR="00495E07" w:rsidRPr="00EE6579">
          <w:rPr>
            <w:rStyle w:val="a3"/>
            <w:lang w:val="en-US" w:eastAsia="ar-SA"/>
          </w:rPr>
          <w:t>ru</w:t>
        </w:r>
        <w:proofErr w:type="spellEnd"/>
        <w:r w:rsidR="00495E07" w:rsidRPr="00EE6579">
          <w:rPr>
            <w:rStyle w:val="a3"/>
            <w:lang w:eastAsia="ar-SA"/>
          </w:rPr>
          <w:t xml:space="preserve">. </w:t>
        </w:r>
      </w:hyperlink>
    </w:p>
    <w:p w:rsidR="00495E07" w:rsidRPr="00EE6579" w:rsidRDefault="00777414" w:rsidP="00EE6579">
      <w:pPr>
        <w:pStyle w:val="af1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</w:rPr>
      </w:pPr>
      <w:r w:rsidRPr="00EE6579">
        <w:rPr>
          <w:color w:val="000000"/>
        </w:rPr>
        <w:t xml:space="preserve"> Настоящее решение вступает в силу со дня его официального опубликования, но не ранее 1 января 2022 года</w:t>
      </w:r>
      <w:r w:rsidR="0002583D">
        <w:rPr>
          <w:color w:val="000000"/>
        </w:rPr>
        <w:t>.</w:t>
      </w:r>
    </w:p>
    <w:p w:rsidR="00495E07" w:rsidRPr="00EE6579" w:rsidRDefault="00804F1D" w:rsidP="00804F1D">
      <w:pPr>
        <w:pStyle w:val="af1"/>
        <w:numPr>
          <w:ilvl w:val="0"/>
          <w:numId w:val="1"/>
        </w:numPr>
        <w:tabs>
          <w:tab w:val="num" w:pos="142"/>
        </w:tabs>
        <w:ind w:left="0" w:firstLine="709"/>
      </w:pPr>
      <w:proofErr w:type="gramStart"/>
      <w:r w:rsidRPr="00AE4937">
        <w:t>Контроль за</w:t>
      </w:r>
      <w:proofErr w:type="gramEnd"/>
      <w:r w:rsidRPr="00AE4937">
        <w:t xml:space="preserve"> исполнением настоящего решения возложить на контрольно-правовую комиссию Совета Нарымского сельского поселения.</w:t>
      </w:r>
    </w:p>
    <w:p w:rsidR="00495E07" w:rsidRPr="00EE6579" w:rsidRDefault="00495E07" w:rsidP="00EE6579">
      <w:pPr>
        <w:tabs>
          <w:tab w:val="num" w:pos="142"/>
        </w:tabs>
        <w:ind w:firstLine="709"/>
      </w:pPr>
    </w:p>
    <w:p w:rsidR="00495E07" w:rsidRPr="00EE6579" w:rsidRDefault="00495E07" w:rsidP="00EE6579">
      <w:pPr>
        <w:tabs>
          <w:tab w:val="num" w:pos="142"/>
        </w:tabs>
        <w:ind w:firstLine="709"/>
      </w:pPr>
      <w:r w:rsidRPr="00EE6579">
        <w:t>Председатель Совета                                                                     О.Н.</w:t>
      </w:r>
      <w:r w:rsidR="00B358DA">
        <w:t xml:space="preserve"> </w:t>
      </w:r>
      <w:r w:rsidRPr="00EE6579">
        <w:t>Желонкина</w:t>
      </w:r>
    </w:p>
    <w:p w:rsidR="00777414" w:rsidRPr="00EE6579" w:rsidRDefault="00777414" w:rsidP="00EE6579">
      <w:pPr>
        <w:shd w:val="clear" w:color="auto" w:fill="FFFFFF"/>
        <w:ind w:firstLine="709"/>
        <w:jc w:val="both"/>
        <w:rPr>
          <w:color w:val="000000"/>
        </w:rPr>
      </w:pPr>
    </w:p>
    <w:p w:rsidR="00EE6579" w:rsidRDefault="00EE6579" w:rsidP="00EE6579">
      <w:pPr>
        <w:tabs>
          <w:tab w:val="num" w:pos="142"/>
        </w:tabs>
        <w:ind w:firstLine="709"/>
      </w:pPr>
    </w:p>
    <w:p w:rsidR="00EE6579" w:rsidRDefault="00EE6579" w:rsidP="00EE6579">
      <w:pPr>
        <w:tabs>
          <w:tab w:val="num" w:pos="142"/>
        </w:tabs>
        <w:ind w:firstLine="709"/>
      </w:pPr>
    </w:p>
    <w:p w:rsidR="00495E07" w:rsidRPr="00EE6579" w:rsidRDefault="00495E07" w:rsidP="00EE6579">
      <w:pPr>
        <w:tabs>
          <w:tab w:val="num" w:pos="142"/>
        </w:tabs>
        <w:ind w:firstLine="709"/>
      </w:pPr>
      <w:r w:rsidRPr="00EE6579">
        <w:t xml:space="preserve">Глава поселения </w:t>
      </w:r>
      <w:r w:rsidRPr="00EE6579">
        <w:tab/>
      </w:r>
      <w:r w:rsidRPr="00EE6579">
        <w:tab/>
      </w:r>
      <w:r w:rsidRPr="00EE6579">
        <w:tab/>
      </w:r>
      <w:r w:rsidRPr="00EE6579">
        <w:tab/>
      </w:r>
      <w:r w:rsidRPr="00EE6579">
        <w:tab/>
      </w:r>
      <w:r w:rsidRPr="00EE6579">
        <w:tab/>
      </w:r>
      <w:r w:rsidRPr="00EE6579">
        <w:tab/>
        <w:t>С.В. Абдрашитова</w:t>
      </w:r>
    </w:p>
    <w:p w:rsidR="00495E07" w:rsidRPr="00EE6579" w:rsidRDefault="00495E07" w:rsidP="00EE6579">
      <w:pPr>
        <w:tabs>
          <w:tab w:val="num" w:pos="142"/>
        </w:tabs>
        <w:ind w:firstLine="709"/>
      </w:pPr>
    </w:p>
    <w:p w:rsidR="00B358DA" w:rsidRDefault="00B358DA" w:rsidP="00EE6579">
      <w:pPr>
        <w:ind w:left="4536"/>
        <w:jc w:val="center"/>
        <w:rPr>
          <w:bCs/>
          <w:color w:val="000000"/>
        </w:rPr>
        <w:sectPr w:rsidR="00B358DA" w:rsidSect="00B358DA">
          <w:headerReference w:type="even" r:id="rId9"/>
          <w:headerReference w:type="default" r:id="rId10"/>
          <w:pgSz w:w="11906" w:h="16838"/>
          <w:pgMar w:top="1134" w:right="850" w:bottom="1134" w:left="1275" w:header="720" w:footer="720" w:gutter="0"/>
          <w:cols w:space="720"/>
          <w:titlePg/>
          <w:docGrid w:linePitch="381"/>
        </w:sectPr>
      </w:pPr>
    </w:p>
    <w:p w:rsidR="00BF4B32" w:rsidRDefault="00B358DA" w:rsidP="00BF4B32">
      <w:pPr>
        <w:pStyle w:val="ConsPlusNormal"/>
        <w:spacing w:line="192" w:lineRule="auto"/>
        <w:ind w:left="9923" w:firstLine="0"/>
        <w:jc w:val="right"/>
        <w:outlineLvl w:val="1"/>
        <w:rPr>
          <w:szCs w:val="24"/>
        </w:rPr>
      </w:pPr>
      <w:r w:rsidRPr="00CC6FF2">
        <w:rPr>
          <w:szCs w:val="24"/>
        </w:rPr>
        <w:lastRenderedPageBreak/>
        <w:t xml:space="preserve">Приложение </w:t>
      </w:r>
      <w:r w:rsidR="0002583D">
        <w:rPr>
          <w:szCs w:val="24"/>
        </w:rPr>
        <w:t xml:space="preserve"> к решению Совета </w:t>
      </w:r>
    </w:p>
    <w:p w:rsidR="00B358DA" w:rsidRPr="00CC6FF2" w:rsidRDefault="006807F3" w:rsidP="00BF4B32">
      <w:pPr>
        <w:pStyle w:val="ConsPlusNormal"/>
        <w:spacing w:line="192" w:lineRule="auto"/>
        <w:ind w:left="9923" w:firstLine="0"/>
        <w:jc w:val="right"/>
        <w:outlineLvl w:val="1"/>
        <w:rPr>
          <w:szCs w:val="24"/>
          <w:vertAlign w:val="superscript"/>
        </w:rPr>
      </w:pPr>
      <w:r>
        <w:rPr>
          <w:szCs w:val="24"/>
        </w:rPr>
        <w:t>от 23.11.2021 №29</w:t>
      </w:r>
      <w:r w:rsidR="00B358DA" w:rsidRPr="00CC6FF2">
        <w:rPr>
          <w:szCs w:val="24"/>
        </w:rPr>
        <w:t xml:space="preserve"> </w:t>
      </w:r>
    </w:p>
    <w:p w:rsidR="00B358DA" w:rsidRPr="00CC6FF2" w:rsidRDefault="00B358DA" w:rsidP="00B358DA">
      <w:pPr>
        <w:pStyle w:val="ConsPlusNormal"/>
        <w:spacing w:line="192" w:lineRule="auto"/>
        <w:ind w:left="3827" w:firstLine="708"/>
        <w:outlineLvl w:val="1"/>
        <w:rPr>
          <w:szCs w:val="24"/>
        </w:rPr>
      </w:pPr>
    </w:p>
    <w:p w:rsidR="00B358DA" w:rsidRPr="00CC6FF2" w:rsidRDefault="00B358DA" w:rsidP="00B358DA">
      <w:pPr>
        <w:spacing w:after="360"/>
        <w:jc w:val="center"/>
        <w:outlineLvl w:val="0"/>
        <w:rPr>
          <w:b/>
        </w:rPr>
      </w:pPr>
      <w:r w:rsidRPr="00CC6FF2">
        <w:rPr>
          <w:b/>
        </w:rPr>
        <w:t>Перечень показателей результативности и эффективности муниципального жилищного контроля</w:t>
      </w:r>
    </w:p>
    <w:tbl>
      <w:tblPr>
        <w:tblStyle w:val="af4"/>
        <w:tblW w:w="15150" w:type="dxa"/>
        <w:tblLook w:val="04A0" w:firstRow="1" w:lastRow="0" w:firstColumn="1" w:lastColumn="0" w:noHBand="0" w:noVBand="1"/>
      </w:tblPr>
      <w:tblGrid>
        <w:gridCol w:w="1338"/>
        <w:gridCol w:w="3413"/>
        <w:gridCol w:w="1718"/>
        <w:gridCol w:w="4076"/>
        <w:gridCol w:w="1337"/>
        <w:gridCol w:w="1442"/>
        <w:gridCol w:w="1826"/>
      </w:tblGrid>
      <w:tr w:rsidR="00B358DA" w:rsidRPr="00CC6FF2" w:rsidTr="00151818">
        <w:tc>
          <w:tcPr>
            <w:tcW w:w="1338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  <w:r w:rsidRPr="00CC6FF2">
              <w:rPr>
                <w:b/>
              </w:rPr>
              <w:t>Номер показателя</w:t>
            </w:r>
          </w:p>
        </w:tc>
        <w:tc>
          <w:tcPr>
            <w:tcW w:w="3460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  <w:r w:rsidRPr="00CC6FF2">
              <w:rPr>
                <w:b/>
              </w:rPr>
              <w:t>Наименование показателя</w:t>
            </w:r>
          </w:p>
        </w:tc>
        <w:tc>
          <w:tcPr>
            <w:tcW w:w="1718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  <w:r w:rsidRPr="00CC6FF2">
              <w:rPr>
                <w:b/>
              </w:rPr>
              <w:t>Формула расчета</w:t>
            </w:r>
          </w:p>
        </w:tc>
        <w:tc>
          <w:tcPr>
            <w:tcW w:w="4144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  <w:r w:rsidRPr="00CC6FF2">
              <w:rPr>
                <w:b/>
              </w:rPr>
              <w:t>Комментарии (интерпретация значений)</w:t>
            </w:r>
          </w:p>
        </w:tc>
        <w:tc>
          <w:tcPr>
            <w:tcW w:w="1337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  <w:r w:rsidRPr="00CC6FF2">
              <w:rPr>
                <w:b/>
              </w:rPr>
              <w:t>Базовое значение показателя</w:t>
            </w:r>
          </w:p>
        </w:tc>
        <w:tc>
          <w:tcPr>
            <w:tcW w:w="1323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  <w:r w:rsidRPr="00CC6FF2">
              <w:rPr>
                <w:b/>
              </w:rPr>
              <w:t>Целевые значения показателей</w:t>
            </w:r>
          </w:p>
        </w:tc>
        <w:tc>
          <w:tcPr>
            <w:tcW w:w="1830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  <w:r w:rsidRPr="00CC6FF2">
              <w:rPr>
                <w:b/>
              </w:rPr>
              <w:t>Источники данных для определения значений показателя</w:t>
            </w:r>
          </w:p>
        </w:tc>
      </w:tr>
      <w:tr w:rsidR="00B358DA" w:rsidRPr="00CC6FF2" w:rsidTr="00151818">
        <w:trPr>
          <w:trHeight w:val="271"/>
        </w:trPr>
        <w:tc>
          <w:tcPr>
            <w:tcW w:w="15150" w:type="dxa"/>
            <w:gridSpan w:val="7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  <w:r w:rsidRPr="00CC6FF2">
              <w:rPr>
                <w:b/>
                <w:bCs/>
              </w:rPr>
              <w:t>КЛЮЧЕВЫЕ ПОКАЗАТЕЛИ</w:t>
            </w:r>
          </w:p>
        </w:tc>
      </w:tr>
      <w:tr w:rsidR="00B358DA" w:rsidRPr="00CC6FF2" w:rsidTr="00151818">
        <w:trPr>
          <w:trHeight w:val="521"/>
        </w:trPr>
        <w:tc>
          <w:tcPr>
            <w:tcW w:w="15150" w:type="dxa"/>
            <w:gridSpan w:val="7"/>
          </w:tcPr>
          <w:p w:rsidR="00B358DA" w:rsidRPr="00CC6FF2" w:rsidRDefault="00B358DA" w:rsidP="001518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C6FF2">
              <w:rPr>
                <w:b/>
                <w:bCs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:rsidR="00B358DA" w:rsidRPr="00CC6FF2" w:rsidRDefault="00B358DA" w:rsidP="00151818">
            <w:pPr>
              <w:jc w:val="center"/>
              <w:outlineLvl w:val="0"/>
              <w:rPr>
                <w:b/>
                <w:bCs/>
              </w:rPr>
            </w:pPr>
            <w:r w:rsidRPr="00CC6FF2">
              <w:rPr>
                <w:b/>
                <w:bCs/>
              </w:rPr>
              <w:t>уровень устранения риска причинения вреда (ущерба)</w:t>
            </w:r>
          </w:p>
        </w:tc>
      </w:tr>
      <w:tr w:rsidR="00B358DA" w:rsidRPr="00CC6FF2" w:rsidTr="00151818">
        <w:trPr>
          <w:trHeight w:val="695"/>
        </w:trPr>
        <w:tc>
          <w:tcPr>
            <w:tcW w:w="1338" w:type="dxa"/>
          </w:tcPr>
          <w:p w:rsidR="00B358DA" w:rsidRPr="00CC6FF2" w:rsidRDefault="00B358DA" w:rsidP="00151818">
            <w:pPr>
              <w:jc w:val="center"/>
              <w:outlineLvl w:val="0"/>
            </w:pPr>
          </w:p>
          <w:p w:rsidR="00B358DA" w:rsidRPr="00CC6FF2" w:rsidRDefault="00B358DA" w:rsidP="00151818">
            <w:pPr>
              <w:jc w:val="center"/>
              <w:outlineLvl w:val="0"/>
            </w:pPr>
            <w:r w:rsidRPr="00CC6FF2">
              <w:t>1</w:t>
            </w:r>
          </w:p>
        </w:tc>
        <w:tc>
          <w:tcPr>
            <w:tcW w:w="3460" w:type="dxa"/>
          </w:tcPr>
          <w:p w:rsidR="00B358DA" w:rsidRPr="00CC6FF2" w:rsidRDefault="00B358DA" w:rsidP="00151818">
            <w:pPr>
              <w:outlineLvl w:val="0"/>
              <w:rPr>
                <w:b/>
              </w:rPr>
            </w:pPr>
            <w:r w:rsidRPr="00CC6FF2">
              <w:t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1718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  <w:proofErr w:type="spellStart"/>
            <w:r w:rsidRPr="00CC6FF2">
              <w:t>Сп</w:t>
            </w:r>
            <w:proofErr w:type="spellEnd"/>
            <w:r w:rsidRPr="00CC6FF2">
              <w:t>*100/ ВРП</w:t>
            </w:r>
          </w:p>
        </w:tc>
        <w:tc>
          <w:tcPr>
            <w:tcW w:w="4144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  <w:proofErr w:type="spellStart"/>
            <w:r w:rsidRPr="00CC6FF2">
              <w:t>С</w:t>
            </w:r>
            <w:proofErr w:type="gramStart"/>
            <w:r w:rsidRPr="00CC6FF2">
              <w:t>п</w:t>
            </w:r>
            <w:proofErr w:type="spellEnd"/>
            <w:r w:rsidRPr="00CC6FF2">
              <w:t>-</w:t>
            </w:r>
            <w:proofErr w:type="gramEnd"/>
            <w:r w:rsidRPr="00CC6FF2">
              <w:t xml:space="preserve">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</w:t>
            </w:r>
            <w:proofErr w:type="spellStart"/>
            <w:r w:rsidRPr="00CC6FF2">
              <w:t>руб</w:t>
            </w:r>
            <w:proofErr w:type="spellEnd"/>
            <w:r w:rsidRPr="00CC6FF2">
              <w:t xml:space="preserve">; ВРП - утвержденный валовой региональный продукт, млн. </w:t>
            </w:r>
            <w:proofErr w:type="spellStart"/>
            <w:r w:rsidRPr="00CC6FF2">
              <w:t>руб</w:t>
            </w:r>
            <w:proofErr w:type="spellEnd"/>
            <w:proofErr w:type="gramStart"/>
            <w:r w:rsidRPr="00CC6FF2">
              <w:t xml:space="preserve">   К</w:t>
            </w:r>
            <w:proofErr w:type="gramEnd"/>
            <w:r w:rsidRPr="00CC6FF2">
              <w:t xml:space="preserve"> учету принимаются  значение показателя с точностью не менее 1 сотой (два знака после запятой), показатели с точностью менее 1 сотой приравниваются к нулю.</w:t>
            </w:r>
          </w:p>
        </w:tc>
        <w:tc>
          <w:tcPr>
            <w:tcW w:w="1337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323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830" w:type="dxa"/>
          </w:tcPr>
          <w:p w:rsidR="00B358DA" w:rsidRPr="00CC6FF2" w:rsidRDefault="00B358DA" w:rsidP="0002583D">
            <w:pPr>
              <w:jc w:val="center"/>
              <w:outlineLvl w:val="0"/>
              <w:rPr>
                <w:b/>
              </w:rPr>
            </w:pPr>
            <w:r w:rsidRPr="00CC6FF2">
              <w:t xml:space="preserve">Статистические данные контрольного органа: журнал распоряжений, реестр проверок статистические данные </w:t>
            </w:r>
          </w:p>
        </w:tc>
      </w:tr>
      <w:tr w:rsidR="00B358DA" w:rsidRPr="00CC6FF2" w:rsidTr="00151818">
        <w:tc>
          <w:tcPr>
            <w:tcW w:w="1338" w:type="dxa"/>
          </w:tcPr>
          <w:p w:rsidR="00B358DA" w:rsidRPr="00CC6FF2" w:rsidRDefault="00B358DA" w:rsidP="00151818">
            <w:pPr>
              <w:jc w:val="center"/>
              <w:outlineLvl w:val="0"/>
            </w:pPr>
            <w:r w:rsidRPr="00CC6FF2">
              <w:t>2</w:t>
            </w:r>
          </w:p>
        </w:tc>
        <w:tc>
          <w:tcPr>
            <w:tcW w:w="3460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  <w:r w:rsidRPr="00CC6FF2"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1718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  <w:proofErr w:type="spellStart"/>
            <w:r w:rsidRPr="00CC6FF2">
              <w:t>Кспв</w:t>
            </w:r>
            <w:proofErr w:type="spellEnd"/>
            <w:r w:rsidRPr="00CC6FF2">
              <w:t xml:space="preserve">*100% / </w:t>
            </w:r>
            <w:proofErr w:type="spellStart"/>
            <w:r w:rsidRPr="00CC6FF2">
              <w:t>Ксн</w:t>
            </w:r>
            <w:proofErr w:type="spellEnd"/>
          </w:p>
        </w:tc>
        <w:tc>
          <w:tcPr>
            <w:tcW w:w="4144" w:type="dxa"/>
          </w:tcPr>
          <w:p w:rsidR="00B358DA" w:rsidRPr="00CC6FF2" w:rsidRDefault="00B358DA" w:rsidP="00151818">
            <w:pPr>
              <w:jc w:val="center"/>
            </w:pPr>
            <w:proofErr w:type="spellStart"/>
            <w:r w:rsidRPr="00CC6FF2">
              <w:t>Кспв</w:t>
            </w:r>
            <w:proofErr w:type="spellEnd"/>
            <w:r w:rsidRPr="00CC6FF2">
              <w:t xml:space="preserve"> - количества выявленных случаев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B358DA" w:rsidRDefault="00B358DA" w:rsidP="00151818">
            <w:pPr>
              <w:jc w:val="center"/>
              <w:outlineLvl w:val="0"/>
            </w:pPr>
            <w:r w:rsidRPr="00CC6FF2">
              <w:t xml:space="preserve">К </w:t>
            </w:r>
            <w:proofErr w:type="spellStart"/>
            <w:r w:rsidRPr="00CC6FF2">
              <w:t>с</w:t>
            </w:r>
            <w:proofErr w:type="gramStart"/>
            <w:r w:rsidRPr="00CC6FF2">
              <w:t>н</w:t>
            </w:r>
            <w:proofErr w:type="spellEnd"/>
            <w:r w:rsidRPr="00CC6FF2">
              <w:t>-</w:t>
            </w:r>
            <w:proofErr w:type="gramEnd"/>
            <w:r w:rsidRPr="00CC6FF2">
              <w:t xml:space="preserve"> общее количество случаев нарушения обязательных требований, выявленных по результатам проверок</w:t>
            </w:r>
          </w:p>
          <w:p w:rsidR="00B358DA" w:rsidRDefault="00B358DA" w:rsidP="00151818">
            <w:pPr>
              <w:jc w:val="center"/>
              <w:outlineLvl w:val="0"/>
            </w:pPr>
          </w:p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337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323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830" w:type="dxa"/>
          </w:tcPr>
          <w:p w:rsidR="00B358DA" w:rsidRPr="00CC6FF2" w:rsidRDefault="00B358DA" w:rsidP="00151818">
            <w:pPr>
              <w:jc w:val="center"/>
            </w:pPr>
            <w:r w:rsidRPr="00CC6FF2">
              <w:t>Статистические данные контрольного органа;                 данные  ГАС РФ  «Правосудие».</w:t>
            </w:r>
          </w:p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</w:p>
        </w:tc>
      </w:tr>
      <w:tr w:rsidR="00B358DA" w:rsidRPr="00CC6FF2" w:rsidTr="00151818">
        <w:tc>
          <w:tcPr>
            <w:tcW w:w="15150" w:type="dxa"/>
            <w:gridSpan w:val="7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  <w:r w:rsidRPr="00CC6FF2">
              <w:rPr>
                <w:b/>
                <w:bCs/>
              </w:rPr>
              <w:lastRenderedPageBreak/>
              <w:t>ИНДИКАТИВНЫЕ ПОКАЗАТЕЛИ</w:t>
            </w:r>
            <w:r w:rsidRPr="00CC6FF2">
              <w:t> </w:t>
            </w:r>
          </w:p>
        </w:tc>
      </w:tr>
      <w:tr w:rsidR="00B358DA" w:rsidRPr="00CC6FF2" w:rsidTr="00151818">
        <w:tc>
          <w:tcPr>
            <w:tcW w:w="15150" w:type="dxa"/>
            <w:gridSpan w:val="7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  <w:bCs/>
              </w:rPr>
            </w:pPr>
            <w:proofErr w:type="gramStart"/>
            <w:r w:rsidRPr="00CC6FF2">
              <w:rPr>
                <w:b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B358DA" w:rsidRPr="00CC6FF2" w:rsidTr="00151818">
        <w:tc>
          <w:tcPr>
            <w:tcW w:w="15150" w:type="dxa"/>
            <w:gridSpan w:val="7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  <w:r w:rsidRPr="00CC6FF2">
              <w:rPr>
                <w:b/>
                <w:bCs/>
              </w:rPr>
              <w:t xml:space="preserve">                                  Контрольные мероприятия при взаимодействии с контролируемым лицом</w:t>
            </w:r>
          </w:p>
        </w:tc>
      </w:tr>
      <w:tr w:rsidR="00B358DA" w:rsidRPr="00CC6FF2" w:rsidTr="00151818">
        <w:tc>
          <w:tcPr>
            <w:tcW w:w="1338" w:type="dxa"/>
          </w:tcPr>
          <w:p w:rsidR="00B358DA" w:rsidRPr="00CC6FF2" w:rsidRDefault="00B358DA" w:rsidP="00151818">
            <w:pPr>
              <w:jc w:val="center"/>
              <w:outlineLvl w:val="0"/>
            </w:pPr>
          </w:p>
          <w:p w:rsidR="00B358DA" w:rsidRPr="00CC6FF2" w:rsidRDefault="00B358DA" w:rsidP="00151818">
            <w:pPr>
              <w:jc w:val="center"/>
              <w:outlineLvl w:val="0"/>
            </w:pPr>
            <w:r w:rsidRPr="00CC6FF2">
              <w:t>1</w:t>
            </w:r>
          </w:p>
        </w:tc>
        <w:tc>
          <w:tcPr>
            <w:tcW w:w="3460" w:type="dxa"/>
          </w:tcPr>
          <w:p w:rsidR="00B358DA" w:rsidRPr="00CC6FF2" w:rsidRDefault="00B358DA" w:rsidP="00151818">
            <w:r w:rsidRPr="00CC6FF2">
              <w:t xml:space="preserve">Доля контрольных мероприятий в рамках муниципального жилищного контроля, проведенных в установленные сроки, по отношению </w:t>
            </w:r>
            <w:r w:rsidRPr="00CC6FF2">
              <w:br/>
              <w:t xml:space="preserve">к общему количеству контрольных мероприятий, проведенных в рамках осуществления </w:t>
            </w:r>
          </w:p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  <w:r w:rsidRPr="00CC6FF2">
              <w:t>муниципального жилищного контроля</w:t>
            </w:r>
          </w:p>
        </w:tc>
        <w:tc>
          <w:tcPr>
            <w:tcW w:w="1718" w:type="dxa"/>
          </w:tcPr>
          <w:p w:rsidR="00B358DA" w:rsidRPr="00CC6FF2" w:rsidRDefault="00B358DA" w:rsidP="00151818">
            <w:pPr>
              <w:jc w:val="center"/>
              <w:outlineLvl w:val="0"/>
            </w:pPr>
            <w:proofErr w:type="spellStart"/>
            <w:r w:rsidRPr="00CC6FF2">
              <w:t>Пву</w:t>
            </w:r>
            <w:proofErr w:type="spellEnd"/>
            <w:r w:rsidRPr="00CC6FF2">
              <w:t xml:space="preserve">*100% / </w:t>
            </w:r>
            <w:proofErr w:type="spellStart"/>
            <w:r w:rsidRPr="00CC6FF2">
              <w:t>Пок</w:t>
            </w:r>
            <w:proofErr w:type="spellEnd"/>
          </w:p>
        </w:tc>
        <w:tc>
          <w:tcPr>
            <w:tcW w:w="4144" w:type="dxa"/>
          </w:tcPr>
          <w:p w:rsidR="00B358DA" w:rsidRPr="00CC6FF2" w:rsidRDefault="00B358DA" w:rsidP="00151818">
            <w:pPr>
              <w:jc w:val="center"/>
            </w:pPr>
            <w:proofErr w:type="spellStart"/>
            <w:r w:rsidRPr="00CC6FF2">
              <w:t>Пву</w:t>
            </w:r>
            <w:proofErr w:type="spellEnd"/>
            <w:r w:rsidRPr="00CC6FF2">
              <w:t xml:space="preserve"> – количество контрольных мероприятий в рамках муниципального жилищного контроля, проведенных в установленные сроки</w:t>
            </w:r>
          </w:p>
          <w:p w:rsidR="00B358DA" w:rsidRPr="00CC6FF2" w:rsidRDefault="00B358DA" w:rsidP="00151818">
            <w:pPr>
              <w:jc w:val="center"/>
            </w:pPr>
          </w:p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  <w:proofErr w:type="spellStart"/>
            <w:r w:rsidRPr="00CC6FF2">
              <w:t>Пок</w:t>
            </w:r>
            <w:proofErr w:type="spellEnd"/>
            <w:r w:rsidRPr="00CC6FF2">
              <w:t xml:space="preserve"> – общее количество проведенных контрольных мероприятий в рамках муниципального жилищного контроля</w:t>
            </w:r>
          </w:p>
        </w:tc>
        <w:tc>
          <w:tcPr>
            <w:tcW w:w="1337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323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830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  <w:r w:rsidRPr="00CC6FF2">
              <w:t>Статистические данные контрольного органа</w:t>
            </w:r>
          </w:p>
        </w:tc>
      </w:tr>
      <w:tr w:rsidR="00B358DA" w:rsidRPr="00CC6FF2" w:rsidTr="00151818">
        <w:tc>
          <w:tcPr>
            <w:tcW w:w="1338" w:type="dxa"/>
          </w:tcPr>
          <w:p w:rsidR="00B358DA" w:rsidRPr="00CC6FF2" w:rsidRDefault="00B358DA" w:rsidP="00151818">
            <w:pPr>
              <w:jc w:val="center"/>
              <w:outlineLvl w:val="0"/>
            </w:pPr>
          </w:p>
          <w:p w:rsidR="00B358DA" w:rsidRPr="00CC6FF2" w:rsidRDefault="00B358DA" w:rsidP="00151818">
            <w:pPr>
              <w:jc w:val="center"/>
              <w:outlineLvl w:val="0"/>
            </w:pPr>
            <w:r w:rsidRPr="00CC6FF2">
              <w:t>2</w:t>
            </w:r>
          </w:p>
        </w:tc>
        <w:tc>
          <w:tcPr>
            <w:tcW w:w="3460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  <w:r w:rsidRPr="00CC6FF2">
              <w:t>Доля предписаний, признанных незаконными в судебном порядке, по отношению к общему количеству предписаний, выданных органом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1718" w:type="dxa"/>
          </w:tcPr>
          <w:p w:rsidR="00B358DA" w:rsidRPr="00CC6FF2" w:rsidRDefault="00B358DA" w:rsidP="00151818">
            <w:pPr>
              <w:jc w:val="center"/>
              <w:outlineLvl w:val="0"/>
            </w:pPr>
            <w:proofErr w:type="spellStart"/>
            <w:r w:rsidRPr="00CC6FF2">
              <w:t>ПРн</w:t>
            </w:r>
            <w:proofErr w:type="spellEnd"/>
            <w:r w:rsidRPr="00CC6FF2">
              <w:t xml:space="preserve">*100% / </w:t>
            </w:r>
            <w:proofErr w:type="spellStart"/>
            <w:r w:rsidRPr="00CC6FF2">
              <w:t>ПРо</w:t>
            </w:r>
            <w:proofErr w:type="spellEnd"/>
          </w:p>
        </w:tc>
        <w:tc>
          <w:tcPr>
            <w:tcW w:w="4144" w:type="dxa"/>
          </w:tcPr>
          <w:p w:rsidR="00B358DA" w:rsidRPr="00CC6FF2" w:rsidRDefault="00B358DA" w:rsidP="00151818">
            <w:pPr>
              <w:jc w:val="center"/>
            </w:pPr>
            <w:proofErr w:type="spellStart"/>
            <w:r w:rsidRPr="00CC6FF2">
              <w:t>ПР</w:t>
            </w:r>
            <w:proofErr w:type="gramStart"/>
            <w:r w:rsidRPr="00CC6FF2">
              <w:t>н</w:t>
            </w:r>
            <w:proofErr w:type="spellEnd"/>
            <w:r w:rsidRPr="00CC6FF2">
              <w:t>-</w:t>
            </w:r>
            <w:proofErr w:type="gramEnd"/>
            <w:r w:rsidRPr="00CC6FF2">
              <w:t xml:space="preserve"> количество предписаний, признанных незаконными в судебном порядке;</w:t>
            </w:r>
          </w:p>
          <w:p w:rsidR="00B358DA" w:rsidRPr="00CC6FF2" w:rsidRDefault="00B358DA" w:rsidP="00151818">
            <w:pPr>
              <w:jc w:val="center"/>
            </w:pPr>
          </w:p>
          <w:p w:rsidR="00B358DA" w:rsidRPr="00CC6FF2" w:rsidRDefault="00B358DA" w:rsidP="00151818">
            <w:pPr>
              <w:jc w:val="center"/>
            </w:pPr>
            <w:r w:rsidRPr="00CC6FF2">
              <w:t>Пр</w:t>
            </w:r>
            <w:proofErr w:type="gramStart"/>
            <w:r w:rsidRPr="00CC6FF2">
              <w:t>о-</w:t>
            </w:r>
            <w:proofErr w:type="gramEnd"/>
            <w:r w:rsidRPr="00CC6FF2">
              <w:t xml:space="preserve"> общее количеству предписаний, выданных в ходе муниципального жилищного контроля </w:t>
            </w:r>
          </w:p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337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323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830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  <w:r w:rsidRPr="00CC6FF2">
              <w:t>Статистические данные контрольного органа</w:t>
            </w:r>
          </w:p>
        </w:tc>
      </w:tr>
      <w:tr w:rsidR="00B358DA" w:rsidRPr="00CC6FF2" w:rsidTr="00151818">
        <w:trPr>
          <w:trHeight w:val="1625"/>
        </w:trPr>
        <w:tc>
          <w:tcPr>
            <w:tcW w:w="1338" w:type="dxa"/>
          </w:tcPr>
          <w:p w:rsidR="00B358DA" w:rsidRPr="00CC6FF2" w:rsidRDefault="00B358DA" w:rsidP="00151818">
            <w:pPr>
              <w:jc w:val="center"/>
              <w:outlineLvl w:val="0"/>
            </w:pPr>
          </w:p>
          <w:p w:rsidR="00B358DA" w:rsidRPr="00CC6FF2" w:rsidRDefault="00B358DA" w:rsidP="00151818">
            <w:pPr>
              <w:jc w:val="center"/>
              <w:outlineLvl w:val="0"/>
            </w:pPr>
            <w:r w:rsidRPr="00CC6FF2">
              <w:t>3</w:t>
            </w:r>
          </w:p>
        </w:tc>
        <w:tc>
          <w:tcPr>
            <w:tcW w:w="3460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  <w:r w:rsidRPr="00CC6FF2">
              <w:t>Доля контрольных мероприятий</w:t>
            </w:r>
            <w:proofErr w:type="gramStart"/>
            <w:r w:rsidRPr="00CC6FF2">
              <w:t xml:space="preserve"> ,</w:t>
            </w:r>
            <w:proofErr w:type="gramEnd"/>
            <w:r w:rsidRPr="00CC6FF2">
              <w:t xml:space="preserve">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1718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  <w:proofErr w:type="spellStart"/>
            <w:r w:rsidRPr="00CC6FF2">
              <w:t>Ппн</w:t>
            </w:r>
            <w:proofErr w:type="spellEnd"/>
            <w:r w:rsidRPr="00CC6FF2">
              <w:t xml:space="preserve">*100%  / </w:t>
            </w:r>
            <w:proofErr w:type="spellStart"/>
            <w:r w:rsidRPr="00CC6FF2">
              <w:t>Пок</w:t>
            </w:r>
            <w:proofErr w:type="spellEnd"/>
          </w:p>
        </w:tc>
        <w:tc>
          <w:tcPr>
            <w:tcW w:w="4144" w:type="dxa"/>
          </w:tcPr>
          <w:p w:rsidR="00B358DA" w:rsidRPr="00CC6FF2" w:rsidRDefault="00B358DA" w:rsidP="00151818">
            <w:pPr>
              <w:jc w:val="center"/>
            </w:pPr>
            <w:proofErr w:type="spellStart"/>
            <w:r w:rsidRPr="00CC6FF2">
              <w:t>Ппн</w:t>
            </w:r>
            <w:proofErr w:type="spellEnd"/>
            <w:r w:rsidRPr="00CC6FF2">
              <w:t xml:space="preserve"> – количество контрольных мероприятий</w:t>
            </w:r>
            <w:proofErr w:type="gramStart"/>
            <w:r w:rsidRPr="00CC6FF2">
              <w:t xml:space="preserve"> ,</w:t>
            </w:r>
            <w:proofErr w:type="gramEnd"/>
            <w:r w:rsidRPr="00CC6FF2">
              <w:t xml:space="preserve"> результаты которых были признаны недействительными;</w:t>
            </w:r>
          </w:p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  <w:proofErr w:type="spellStart"/>
            <w:r w:rsidRPr="00CC6FF2">
              <w:t>Пок</w:t>
            </w:r>
            <w:proofErr w:type="spellEnd"/>
            <w:r w:rsidRPr="00CC6FF2">
              <w:t xml:space="preserve"> - общему количество контрольных мероприятий</w:t>
            </w:r>
            <w:proofErr w:type="gramStart"/>
            <w:r w:rsidRPr="00CC6FF2">
              <w:t xml:space="preserve"> ,</w:t>
            </w:r>
            <w:proofErr w:type="gramEnd"/>
            <w:r w:rsidRPr="00CC6FF2">
              <w:t xml:space="preserve"> проведенных в рамках  муниципального жилищного контроля</w:t>
            </w:r>
          </w:p>
        </w:tc>
        <w:tc>
          <w:tcPr>
            <w:tcW w:w="1337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323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830" w:type="dxa"/>
          </w:tcPr>
          <w:p w:rsidR="00B358DA" w:rsidRPr="00CC6FF2" w:rsidRDefault="00B358DA" w:rsidP="00151818">
            <w:pPr>
              <w:rPr>
                <w:b/>
              </w:rPr>
            </w:pPr>
            <w:r w:rsidRPr="00CC6FF2">
              <w:t>Статистические данные контрольного органа</w:t>
            </w:r>
          </w:p>
        </w:tc>
      </w:tr>
      <w:tr w:rsidR="00B358DA" w:rsidRPr="00CC6FF2" w:rsidTr="00151818">
        <w:tc>
          <w:tcPr>
            <w:tcW w:w="1338" w:type="dxa"/>
          </w:tcPr>
          <w:p w:rsidR="00B358DA" w:rsidRPr="00CC6FF2" w:rsidRDefault="00B358DA" w:rsidP="00151818">
            <w:pPr>
              <w:jc w:val="center"/>
              <w:outlineLvl w:val="0"/>
            </w:pPr>
          </w:p>
          <w:p w:rsidR="00B358DA" w:rsidRPr="00CC6FF2" w:rsidRDefault="00B358DA" w:rsidP="00151818">
            <w:pPr>
              <w:jc w:val="center"/>
              <w:outlineLvl w:val="0"/>
            </w:pPr>
            <w:r w:rsidRPr="00CC6FF2">
              <w:t>4</w:t>
            </w:r>
          </w:p>
        </w:tc>
        <w:tc>
          <w:tcPr>
            <w:tcW w:w="3460" w:type="dxa"/>
          </w:tcPr>
          <w:p w:rsidR="00B358DA" w:rsidRPr="00CC6FF2" w:rsidRDefault="00B358DA" w:rsidP="00151818">
            <w:pPr>
              <w:rPr>
                <w:b/>
              </w:rPr>
            </w:pPr>
            <w:r w:rsidRPr="00CC6FF2">
              <w:t xml:space="preserve">Доля контрольных мероприятий, проведенных органом муниципального жилищного контроля, с нарушениями </w:t>
            </w:r>
            <w:r w:rsidRPr="00CC6FF2">
              <w:lastRenderedPageBreak/>
              <w:t xml:space="preserve">требований законодательства Российской Федерации о порядке их проведения, по </w:t>
            </w:r>
            <w:proofErr w:type="gramStart"/>
            <w:r w:rsidRPr="00CC6FF2">
              <w:t>результатам</w:t>
            </w:r>
            <w:proofErr w:type="gramEnd"/>
            <w:r w:rsidRPr="00CC6FF2">
              <w:t xml:space="preserve">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проведенных контрольных мероприятий</w:t>
            </w:r>
          </w:p>
        </w:tc>
        <w:tc>
          <w:tcPr>
            <w:tcW w:w="1718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  <w:proofErr w:type="spellStart"/>
            <w:r w:rsidRPr="00CC6FF2">
              <w:lastRenderedPageBreak/>
              <w:t>Псн</w:t>
            </w:r>
            <w:proofErr w:type="spellEnd"/>
            <w:r w:rsidRPr="00CC6FF2">
              <w:t>*100%  /</w:t>
            </w:r>
            <w:proofErr w:type="spellStart"/>
            <w:r w:rsidRPr="00CC6FF2">
              <w:t>Пок</w:t>
            </w:r>
            <w:proofErr w:type="spellEnd"/>
          </w:p>
        </w:tc>
        <w:tc>
          <w:tcPr>
            <w:tcW w:w="4144" w:type="dxa"/>
          </w:tcPr>
          <w:p w:rsidR="00B358DA" w:rsidRPr="00CC6FF2" w:rsidRDefault="00B358DA" w:rsidP="00151818">
            <w:pPr>
              <w:jc w:val="center"/>
            </w:pPr>
            <w:proofErr w:type="spellStart"/>
            <w:r w:rsidRPr="00CC6FF2">
              <w:t>Псн</w:t>
            </w:r>
            <w:proofErr w:type="spellEnd"/>
            <w:r w:rsidRPr="00CC6FF2">
              <w:t xml:space="preserve"> – количество контрольных мероприятий, проведенных в рамках муниципального жилищного контроля, с нарушениями требований </w:t>
            </w:r>
            <w:r w:rsidRPr="00CC6FF2">
              <w:lastRenderedPageBreak/>
              <w:t>законодательства РФ о порядке их проведения, по результатам выявления которых к должностным лицам органа муниципального жилищного контроля</w:t>
            </w:r>
            <w:proofErr w:type="gramStart"/>
            <w:r w:rsidRPr="00CC6FF2">
              <w:t xml:space="preserve"> ,</w:t>
            </w:r>
            <w:proofErr w:type="gramEnd"/>
            <w:r w:rsidRPr="00CC6FF2">
              <w:t xml:space="preserve"> осуществившим такие контрольные мероприятия, применены меры дисциплинарного, административного наказания   </w:t>
            </w:r>
          </w:p>
          <w:p w:rsidR="00B358DA" w:rsidRPr="00CC6FF2" w:rsidRDefault="00B358DA" w:rsidP="00151818">
            <w:pPr>
              <w:jc w:val="center"/>
            </w:pPr>
          </w:p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  <w:proofErr w:type="spellStart"/>
            <w:r w:rsidRPr="00CC6FF2">
              <w:t>По</w:t>
            </w:r>
            <w:proofErr w:type="gramStart"/>
            <w:r w:rsidRPr="00CC6FF2">
              <w:t>к</w:t>
            </w:r>
            <w:proofErr w:type="spellEnd"/>
            <w:r w:rsidRPr="00CC6FF2">
              <w:t>-</w:t>
            </w:r>
            <w:proofErr w:type="gramEnd"/>
            <w:r w:rsidRPr="00CC6FF2">
              <w:t xml:space="preserve"> общее 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w="1337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323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830" w:type="dxa"/>
          </w:tcPr>
          <w:p w:rsidR="00B358DA" w:rsidRPr="00CC6FF2" w:rsidRDefault="00B358DA" w:rsidP="00151818">
            <w:r w:rsidRPr="00CC6FF2">
              <w:t>Статистические данные контрольного органа</w:t>
            </w:r>
          </w:p>
          <w:p w:rsidR="00B358DA" w:rsidRPr="00CC6FF2" w:rsidRDefault="00B358DA" w:rsidP="00151818">
            <w:pPr>
              <w:jc w:val="center"/>
              <w:outlineLvl w:val="0"/>
            </w:pPr>
          </w:p>
        </w:tc>
      </w:tr>
      <w:tr w:rsidR="00B358DA" w:rsidRPr="00CC6FF2" w:rsidTr="00151818">
        <w:tc>
          <w:tcPr>
            <w:tcW w:w="15150" w:type="dxa"/>
            <w:gridSpan w:val="7"/>
          </w:tcPr>
          <w:p w:rsidR="00B358DA" w:rsidRPr="00CC6FF2" w:rsidRDefault="00B358DA" w:rsidP="00151818">
            <w:pPr>
              <w:rPr>
                <w:b/>
                <w:bCs/>
              </w:rPr>
            </w:pPr>
          </w:p>
          <w:p w:rsidR="00B358DA" w:rsidRPr="00CC6FF2" w:rsidRDefault="00B358DA" w:rsidP="00151818">
            <w:pPr>
              <w:jc w:val="center"/>
            </w:pPr>
            <w:r w:rsidRPr="00CC6FF2">
              <w:rPr>
                <w:b/>
                <w:bCs/>
              </w:rPr>
              <w:t>Мероприятия по контролю без взаимодействия с контролируемым лицом</w:t>
            </w:r>
          </w:p>
        </w:tc>
      </w:tr>
      <w:tr w:rsidR="00B358DA" w:rsidRPr="00CC6FF2" w:rsidTr="00151818">
        <w:tc>
          <w:tcPr>
            <w:tcW w:w="1338" w:type="dxa"/>
          </w:tcPr>
          <w:p w:rsidR="00B358DA" w:rsidRPr="00CC6FF2" w:rsidRDefault="00B358DA" w:rsidP="00151818">
            <w:pPr>
              <w:jc w:val="center"/>
              <w:outlineLvl w:val="0"/>
            </w:pPr>
          </w:p>
          <w:p w:rsidR="00B358DA" w:rsidRPr="00CC6FF2" w:rsidRDefault="00B358DA" w:rsidP="00151818">
            <w:pPr>
              <w:jc w:val="center"/>
              <w:outlineLvl w:val="0"/>
            </w:pPr>
            <w:r w:rsidRPr="00CC6FF2">
              <w:t>1</w:t>
            </w:r>
          </w:p>
        </w:tc>
        <w:tc>
          <w:tcPr>
            <w:tcW w:w="3460" w:type="dxa"/>
          </w:tcPr>
          <w:p w:rsidR="00B358DA" w:rsidRPr="00CC6FF2" w:rsidRDefault="00B358DA" w:rsidP="00151818">
            <w:r w:rsidRPr="00CC6FF2">
              <w:t xml:space="preserve">Общее количество контрольных мероприятий  </w:t>
            </w:r>
          </w:p>
        </w:tc>
        <w:tc>
          <w:tcPr>
            <w:tcW w:w="1718" w:type="dxa"/>
          </w:tcPr>
          <w:p w:rsidR="00B358DA" w:rsidRPr="00CC6FF2" w:rsidRDefault="00B358DA" w:rsidP="00151818">
            <w:pPr>
              <w:jc w:val="center"/>
              <w:outlineLvl w:val="0"/>
            </w:pPr>
            <w:r w:rsidRPr="00CC6FF2">
              <w:t>статистические данные инспекции</w:t>
            </w:r>
          </w:p>
        </w:tc>
        <w:tc>
          <w:tcPr>
            <w:tcW w:w="4144" w:type="dxa"/>
          </w:tcPr>
          <w:p w:rsidR="00B358DA" w:rsidRPr="00CC6FF2" w:rsidRDefault="00B358DA" w:rsidP="00151818">
            <w:pPr>
              <w:jc w:val="center"/>
            </w:pPr>
            <w:r w:rsidRPr="00CC6FF2">
              <w:t>Статистические данные органа муниципального жилищного контроля</w:t>
            </w:r>
          </w:p>
        </w:tc>
        <w:tc>
          <w:tcPr>
            <w:tcW w:w="1337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323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830" w:type="dxa"/>
          </w:tcPr>
          <w:p w:rsidR="00B358DA" w:rsidRPr="00CC6FF2" w:rsidRDefault="00B358DA" w:rsidP="00151818">
            <w:r w:rsidRPr="00CC6FF2">
              <w:t>Статистические данные контрольного органа</w:t>
            </w:r>
          </w:p>
        </w:tc>
      </w:tr>
      <w:tr w:rsidR="00B358DA" w:rsidRPr="00CC6FF2" w:rsidTr="00151818">
        <w:tc>
          <w:tcPr>
            <w:tcW w:w="1338" w:type="dxa"/>
          </w:tcPr>
          <w:p w:rsidR="00B358DA" w:rsidRPr="00CC6FF2" w:rsidRDefault="00B358DA" w:rsidP="00151818">
            <w:pPr>
              <w:jc w:val="center"/>
              <w:outlineLvl w:val="0"/>
            </w:pPr>
          </w:p>
          <w:p w:rsidR="00B358DA" w:rsidRPr="00CC6FF2" w:rsidRDefault="00B358DA" w:rsidP="00151818">
            <w:pPr>
              <w:jc w:val="center"/>
              <w:outlineLvl w:val="0"/>
            </w:pPr>
            <w:r w:rsidRPr="00CC6FF2">
              <w:t>2</w:t>
            </w:r>
          </w:p>
        </w:tc>
        <w:tc>
          <w:tcPr>
            <w:tcW w:w="3460" w:type="dxa"/>
          </w:tcPr>
          <w:p w:rsidR="00B358DA" w:rsidRPr="00CC6FF2" w:rsidRDefault="00B358DA" w:rsidP="00151818">
            <w:r w:rsidRPr="00CC6FF2">
              <w:t xml:space="preserve">Доля предписаний, признанных незаконными в судебном порядке, по отношению к общему количеству предписаний, выданных </w:t>
            </w:r>
          </w:p>
          <w:p w:rsidR="00B358DA" w:rsidRPr="00CC6FF2" w:rsidRDefault="00B358DA" w:rsidP="00151818">
            <w:r w:rsidRPr="00CC6FF2">
              <w:t>органом муниципального жилищного контроля</w:t>
            </w:r>
          </w:p>
          <w:p w:rsidR="00B358DA" w:rsidRPr="00CC6FF2" w:rsidRDefault="00B358DA" w:rsidP="00151818">
            <w:r w:rsidRPr="00CC6FF2">
              <w:t>по результатам контрольных мероприятий</w:t>
            </w:r>
          </w:p>
        </w:tc>
        <w:tc>
          <w:tcPr>
            <w:tcW w:w="1718" w:type="dxa"/>
          </w:tcPr>
          <w:p w:rsidR="00B358DA" w:rsidRPr="00CC6FF2" w:rsidRDefault="00B358DA" w:rsidP="00151818">
            <w:pPr>
              <w:jc w:val="center"/>
              <w:outlineLvl w:val="0"/>
            </w:pPr>
            <w:proofErr w:type="spellStart"/>
            <w:r w:rsidRPr="00CC6FF2">
              <w:t>ПРМБВн</w:t>
            </w:r>
            <w:proofErr w:type="spellEnd"/>
            <w:r w:rsidRPr="00CC6FF2">
              <w:t xml:space="preserve">*100%  / </w:t>
            </w:r>
            <w:proofErr w:type="spellStart"/>
            <w:r w:rsidRPr="00CC6FF2">
              <w:t>ПРМБВо</w:t>
            </w:r>
            <w:proofErr w:type="spellEnd"/>
          </w:p>
        </w:tc>
        <w:tc>
          <w:tcPr>
            <w:tcW w:w="4144" w:type="dxa"/>
          </w:tcPr>
          <w:p w:rsidR="00B358DA" w:rsidRPr="00CC6FF2" w:rsidRDefault="00B358DA" w:rsidP="00151818">
            <w:pPr>
              <w:jc w:val="center"/>
            </w:pPr>
            <w:proofErr w:type="spellStart"/>
            <w:r w:rsidRPr="00CC6FF2">
              <w:t>ПРМБВн</w:t>
            </w:r>
            <w:proofErr w:type="spellEnd"/>
            <w:r w:rsidRPr="00CC6FF2">
              <w:t xml:space="preserve"> </w:t>
            </w:r>
            <w:proofErr w:type="gramStart"/>
            <w:r w:rsidRPr="00CC6FF2">
              <w:t>–к</w:t>
            </w:r>
            <w:proofErr w:type="gramEnd"/>
            <w:r w:rsidRPr="00CC6FF2">
              <w:t>оличество  предписаний,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B358DA" w:rsidRPr="00CC6FF2" w:rsidRDefault="00B358DA" w:rsidP="00151818">
            <w:pPr>
              <w:jc w:val="center"/>
            </w:pPr>
            <w:proofErr w:type="spellStart"/>
            <w:r w:rsidRPr="00CC6FF2">
              <w:t>ПРМБВо</w:t>
            </w:r>
            <w:proofErr w:type="spellEnd"/>
            <w:r w:rsidRPr="00CC6FF2">
              <w:t xml:space="preserve"> - количество предписаний, выданных  по результатам контрольных мероприятий</w:t>
            </w:r>
          </w:p>
        </w:tc>
        <w:tc>
          <w:tcPr>
            <w:tcW w:w="1337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323" w:type="dxa"/>
          </w:tcPr>
          <w:p w:rsidR="00B358DA" w:rsidRPr="00CC6FF2" w:rsidRDefault="00B358DA" w:rsidP="0015181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830" w:type="dxa"/>
          </w:tcPr>
          <w:p w:rsidR="00B358DA" w:rsidRPr="00CC6FF2" w:rsidRDefault="00B358DA" w:rsidP="00151818">
            <w:r w:rsidRPr="00CC6FF2">
              <w:t>Статистические данные контрольного органа</w:t>
            </w:r>
          </w:p>
          <w:p w:rsidR="00B358DA" w:rsidRPr="00CC6FF2" w:rsidRDefault="00B358DA" w:rsidP="00151818"/>
        </w:tc>
      </w:tr>
    </w:tbl>
    <w:p w:rsidR="00777414" w:rsidRPr="00EE6579" w:rsidRDefault="00777414" w:rsidP="00EE6579">
      <w:pPr>
        <w:ind w:firstLine="567"/>
        <w:jc w:val="right"/>
        <w:rPr>
          <w:color w:val="000000"/>
        </w:rPr>
      </w:pPr>
    </w:p>
    <w:p w:rsidR="00915CD9" w:rsidRPr="00EE6579" w:rsidRDefault="00FD4CF7" w:rsidP="00EE6579"/>
    <w:sectPr w:rsidR="00915CD9" w:rsidRPr="00EE6579" w:rsidSect="00B358DA">
      <w:pgSz w:w="16838" w:h="11906" w:orient="landscape" w:code="9"/>
      <w:pgMar w:top="1276" w:right="1134" w:bottom="851" w:left="1134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CF7" w:rsidRDefault="00FD4CF7" w:rsidP="00777414">
      <w:r>
        <w:separator/>
      </w:r>
    </w:p>
  </w:endnote>
  <w:endnote w:type="continuationSeparator" w:id="0">
    <w:p w:rsidR="00FD4CF7" w:rsidRDefault="00FD4CF7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CF7" w:rsidRDefault="00FD4CF7" w:rsidP="00777414">
      <w:r>
        <w:separator/>
      </w:r>
    </w:p>
  </w:footnote>
  <w:footnote w:type="continuationSeparator" w:id="0">
    <w:p w:rsidR="00FD4CF7" w:rsidRDefault="00FD4CF7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6B76CF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FD4CF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6B76CF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841E05">
      <w:rPr>
        <w:rStyle w:val="a8"/>
        <w:noProof/>
      </w:rPr>
      <w:t>3</w:t>
    </w:r>
    <w:r>
      <w:rPr>
        <w:rStyle w:val="a8"/>
      </w:rPr>
      <w:fldChar w:fldCharType="end"/>
    </w:r>
  </w:p>
  <w:p w:rsidR="00E90F25" w:rsidRDefault="00FD4C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5BF5"/>
    <w:multiLevelType w:val="hybridMultilevel"/>
    <w:tmpl w:val="814A7010"/>
    <w:lvl w:ilvl="0" w:tplc="A210CBFA">
      <w:start w:val="1"/>
      <w:numFmt w:val="decimal"/>
      <w:lvlText w:val="%1."/>
      <w:lvlJc w:val="left"/>
      <w:pPr>
        <w:ind w:left="1834" w:hanging="112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C12BBD"/>
    <w:multiLevelType w:val="multilevel"/>
    <w:tmpl w:val="A036BA7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2040" w:hanging="1080"/>
      </w:pPr>
    </w:lvl>
    <w:lvl w:ilvl="5">
      <w:start w:val="1"/>
      <w:numFmt w:val="decimal"/>
      <w:isLgl/>
      <w:lvlText w:val="%1.%2.%3.%4.%5.%6."/>
      <w:lvlJc w:val="left"/>
      <w:pPr>
        <w:ind w:left="228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120" w:hanging="1440"/>
      </w:p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14"/>
    <w:rsid w:val="0002583D"/>
    <w:rsid w:val="00117EB6"/>
    <w:rsid w:val="001630F5"/>
    <w:rsid w:val="001858A0"/>
    <w:rsid w:val="001B54F1"/>
    <w:rsid w:val="001F49FA"/>
    <w:rsid w:val="0022443D"/>
    <w:rsid w:val="00280053"/>
    <w:rsid w:val="002A5222"/>
    <w:rsid w:val="002F2102"/>
    <w:rsid w:val="00320C1E"/>
    <w:rsid w:val="00354598"/>
    <w:rsid w:val="00382560"/>
    <w:rsid w:val="003C3A34"/>
    <w:rsid w:val="003F4BB3"/>
    <w:rsid w:val="00495E07"/>
    <w:rsid w:val="004B0D5F"/>
    <w:rsid w:val="004D4DF0"/>
    <w:rsid w:val="004F0A7E"/>
    <w:rsid w:val="004F38E7"/>
    <w:rsid w:val="005377B3"/>
    <w:rsid w:val="00632B09"/>
    <w:rsid w:val="00646075"/>
    <w:rsid w:val="006807F3"/>
    <w:rsid w:val="00681401"/>
    <w:rsid w:val="006B31C6"/>
    <w:rsid w:val="006B76CF"/>
    <w:rsid w:val="00767970"/>
    <w:rsid w:val="00777414"/>
    <w:rsid w:val="00804F1D"/>
    <w:rsid w:val="00841E05"/>
    <w:rsid w:val="008B3051"/>
    <w:rsid w:val="0090447A"/>
    <w:rsid w:val="00935631"/>
    <w:rsid w:val="00970DD7"/>
    <w:rsid w:val="009D07EB"/>
    <w:rsid w:val="009F33E1"/>
    <w:rsid w:val="00A7472F"/>
    <w:rsid w:val="00A82B05"/>
    <w:rsid w:val="00B358DA"/>
    <w:rsid w:val="00BB2957"/>
    <w:rsid w:val="00BC0381"/>
    <w:rsid w:val="00BF1728"/>
    <w:rsid w:val="00BF1B5B"/>
    <w:rsid w:val="00BF4B32"/>
    <w:rsid w:val="00C72445"/>
    <w:rsid w:val="00C73061"/>
    <w:rsid w:val="00C832DE"/>
    <w:rsid w:val="00CB587C"/>
    <w:rsid w:val="00CB697C"/>
    <w:rsid w:val="00D05F85"/>
    <w:rsid w:val="00D239F7"/>
    <w:rsid w:val="00DA1FDB"/>
    <w:rsid w:val="00DC055B"/>
    <w:rsid w:val="00DD7F23"/>
    <w:rsid w:val="00EA3112"/>
    <w:rsid w:val="00EE6579"/>
    <w:rsid w:val="00EF4647"/>
    <w:rsid w:val="00F03BFD"/>
    <w:rsid w:val="00FB7328"/>
    <w:rsid w:val="00FD4CF7"/>
    <w:rsid w:val="00FE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495E07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CB697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B6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B358DA"/>
    <w:rPr>
      <w:rFonts w:ascii="Arial" w:eastAsia="Times New Roman" w:hAnsi="Arial" w:cs="Arial"/>
      <w:sz w:val="20"/>
      <w:szCs w:val="20"/>
      <w:lang w:eastAsia="zh-CN"/>
    </w:rPr>
  </w:style>
  <w:style w:type="table" w:styleId="af4">
    <w:name w:val="Table Grid"/>
    <w:basedOn w:val="a1"/>
    <w:uiPriority w:val="59"/>
    <w:unhideWhenUsed/>
    <w:rsid w:val="00B35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mpedfont15">
    <w:name w:val="bumpedfont15"/>
    <w:basedOn w:val="a0"/>
    <w:rsid w:val="00025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47967-7A94-4BD9-946D-765907D0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admnrm6</cp:lastModifiedBy>
  <cp:revision>21</cp:revision>
  <cp:lastPrinted>2021-09-30T09:40:00Z</cp:lastPrinted>
  <dcterms:created xsi:type="dcterms:W3CDTF">2021-09-09T10:03:00Z</dcterms:created>
  <dcterms:modified xsi:type="dcterms:W3CDTF">2021-11-23T05:36:00Z</dcterms:modified>
</cp:coreProperties>
</file>