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4C76" w14:textId="77777777" w:rsidR="00127A06" w:rsidRDefault="00641A6E">
      <w:pPr>
        <w:pStyle w:val="a4"/>
        <w:tabs>
          <w:tab w:val="left" w:pos="374"/>
        </w:tabs>
      </w:pPr>
      <w:r>
        <w:rPr>
          <w:noProof/>
        </w:rPr>
        <w:drawing>
          <wp:inline distT="0" distB="0" distL="0" distR="0" wp14:anchorId="1E926045" wp14:editId="70840703">
            <wp:extent cx="525149" cy="628019"/>
            <wp:effectExtent l="0" t="0" r="8251" b="631"/>
            <wp:docPr id="181797928" name="Рисунок 1" descr="IMG0133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12000" contrast="-6000"/>
                    </a:blip>
                    <a:srcRect l="7727" t="6180" r="10074"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280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</w:p>
    <w:p w14:paraId="2938FFEB" w14:textId="77777777" w:rsidR="00127A06" w:rsidRDefault="00641A6E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НАРЫМСКОГО СЕЛЬСКОГО ПОСЕЛЕНИЯ</w:t>
      </w:r>
    </w:p>
    <w:p w14:paraId="0ABEA4EE" w14:textId="77777777" w:rsidR="00127A06" w:rsidRDefault="00641A6E">
      <w:pPr>
        <w:jc w:val="center"/>
      </w:pPr>
      <w:r>
        <w:t>ПАРАБЕЛЬСКОГО РАЙОНА ТОМСКОЙ ОБЛАСТИ</w:t>
      </w:r>
    </w:p>
    <w:p w14:paraId="4EC9E7AC" w14:textId="77777777" w:rsidR="00127A06" w:rsidRDefault="00127A06">
      <w:pPr>
        <w:tabs>
          <w:tab w:val="left" w:pos="4245"/>
        </w:tabs>
        <w:jc w:val="center"/>
        <w:rPr>
          <w:b/>
          <w:bCs/>
          <w:sz w:val="32"/>
          <w:szCs w:val="32"/>
        </w:rPr>
      </w:pPr>
    </w:p>
    <w:p w14:paraId="32C98794" w14:textId="77777777" w:rsidR="00127A06" w:rsidRDefault="00641A6E">
      <w:pPr>
        <w:tabs>
          <w:tab w:val="left" w:pos="424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7863074A" w14:textId="77777777" w:rsidR="00127A06" w:rsidRDefault="00127A06">
      <w:pPr>
        <w:tabs>
          <w:tab w:val="left" w:pos="4245"/>
        </w:tabs>
        <w:jc w:val="center"/>
        <w:rPr>
          <w:b/>
          <w:bCs/>
          <w:sz w:val="32"/>
          <w:szCs w:val="32"/>
        </w:rPr>
      </w:pPr>
    </w:p>
    <w:p w14:paraId="0A1B8983" w14:textId="77777777" w:rsidR="00127A06" w:rsidRDefault="00641A6E">
      <w:pPr>
        <w:ind w:left="142"/>
        <w:jc w:val="center"/>
      </w:pPr>
      <w:r>
        <w:t xml:space="preserve">13.08.2024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№ 72а</w:t>
      </w:r>
    </w:p>
    <w:p w14:paraId="5D772228" w14:textId="77777777" w:rsidR="00127A06" w:rsidRDefault="00127A06">
      <w:pPr>
        <w:ind w:right="-2"/>
        <w:jc w:val="center"/>
        <w:rPr>
          <w:bCs/>
        </w:rPr>
      </w:pPr>
    </w:p>
    <w:p w14:paraId="3E6641E1" w14:textId="77777777" w:rsidR="00127A06" w:rsidRDefault="00127A06">
      <w:pPr>
        <w:ind w:right="-2"/>
        <w:jc w:val="center"/>
        <w:rPr>
          <w:bCs/>
        </w:rPr>
      </w:pPr>
    </w:p>
    <w:p w14:paraId="73FA3D69" w14:textId="77777777" w:rsidR="00127A06" w:rsidRDefault="00641A6E">
      <w:pPr>
        <w:ind w:right="-2"/>
        <w:jc w:val="center"/>
        <w:rPr>
          <w:bCs/>
        </w:rPr>
      </w:pPr>
      <w:r>
        <w:rPr>
          <w:bCs/>
        </w:rPr>
        <w:t xml:space="preserve">О комиссии по землепользованию и застройке </w:t>
      </w:r>
    </w:p>
    <w:p w14:paraId="6212DBD4" w14:textId="77777777" w:rsidR="00127A06" w:rsidRDefault="00641A6E">
      <w:pPr>
        <w:ind w:right="-2"/>
        <w:jc w:val="center"/>
      </w:pPr>
      <w:r>
        <w:t xml:space="preserve">муниципального образования </w:t>
      </w:r>
      <w:r>
        <w:rPr>
          <w:bCs/>
        </w:rPr>
        <w:t>Нарымское сельское поселение</w:t>
      </w:r>
    </w:p>
    <w:p w14:paraId="0888496F" w14:textId="77777777" w:rsidR="00127A06" w:rsidRDefault="00127A06">
      <w:pPr>
        <w:widowControl w:val="0"/>
        <w:autoSpaceDE w:val="0"/>
        <w:jc w:val="center"/>
      </w:pPr>
    </w:p>
    <w:p w14:paraId="6F75CCA3" w14:textId="77777777" w:rsidR="00127A06" w:rsidRDefault="00641A6E">
      <w:pPr>
        <w:widowControl w:val="0"/>
        <w:autoSpaceDE w:val="0"/>
        <w:ind w:firstLine="540"/>
        <w:jc w:val="both"/>
      </w:pPr>
      <w:r>
        <w:t>Руководствуясь ст.3</w:t>
      </w:r>
      <w:bookmarkStart w:id="0" w:name="_Hlt377464367"/>
      <w:bookmarkStart w:id="1" w:name="_Hlt377464368"/>
      <w:r>
        <w:t>1</w:t>
      </w:r>
      <w:bookmarkEnd w:id="0"/>
      <w:bookmarkEnd w:id="1"/>
      <w:r>
        <w:t>, 33, 39, 4</w:t>
      </w:r>
      <w:bookmarkStart w:id="2" w:name="_Hlt377464374"/>
      <w:r>
        <w:t>0</w:t>
      </w:r>
      <w:bookmarkEnd w:id="2"/>
      <w:r>
        <w:t xml:space="preserve"> Градостроительного кодекса Российской Федерации, ст.2 Закона Томской области от 11.01.2007 № 8-ОЗ «О составе и порядке деятельности Комиссии по подготовке </w:t>
      </w:r>
      <w:r>
        <w:t>проекта правил землепользования и застройки муниципальных образований Томской области», Уставом муниципального образования Нарымское сельское поселение Нарымского района Томской области, в целях обеспечения реализации Правил землепользования и застройки муниципального образования Нарымское сельское поселение, утвержденных решением Совета Нарымского сельского поселения от 27.10.2023 № 16 «Об утверждении Правил землепользования и застройки муниципального образования Нарымское сельское поселение Нарымского рай</w:t>
      </w:r>
      <w:r>
        <w:t>она Томской области»</w:t>
      </w:r>
    </w:p>
    <w:p w14:paraId="15387497" w14:textId="77777777" w:rsidR="00127A06" w:rsidRDefault="00127A06">
      <w:pPr>
        <w:widowControl w:val="0"/>
        <w:autoSpaceDE w:val="0"/>
        <w:ind w:firstLine="540"/>
        <w:jc w:val="both"/>
      </w:pPr>
    </w:p>
    <w:p w14:paraId="31DD8392" w14:textId="77777777" w:rsidR="00127A06" w:rsidRDefault="00641A6E">
      <w:pPr>
        <w:widowControl w:val="0"/>
        <w:autoSpaceDE w:val="0"/>
        <w:jc w:val="both"/>
      </w:pPr>
      <w:r>
        <w:t>ПОСТАНОВЛЯЮ:</w:t>
      </w:r>
    </w:p>
    <w:p w14:paraId="1A0D5328" w14:textId="77777777" w:rsidR="00127A06" w:rsidRDefault="00127A06">
      <w:pPr>
        <w:widowControl w:val="0"/>
        <w:autoSpaceDE w:val="0"/>
        <w:ind w:firstLine="540"/>
        <w:jc w:val="both"/>
      </w:pPr>
    </w:p>
    <w:p w14:paraId="0C3BD437" w14:textId="77777777" w:rsidR="00127A06" w:rsidRDefault="00641A6E">
      <w:pPr>
        <w:widowControl w:val="0"/>
        <w:autoSpaceDE w:val="0"/>
        <w:ind w:firstLine="540"/>
        <w:jc w:val="both"/>
      </w:pPr>
      <w:r>
        <w:t>1. Преобразовать Комиссию по подготовке Правил землепользования и застройки муниципального образования Нарымское сельское поселение в комиссию по землепользованию и застройке муниципального образования Нарымское сельское поселение.</w:t>
      </w:r>
    </w:p>
    <w:p w14:paraId="6E48FBAC" w14:textId="77777777" w:rsidR="00127A06" w:rsidRDefault="00641A6E">
      <w:pPr>
        <w:widowControl w:val="0"/>
        <w:autoSpaceDE w:val="0"/>
        <w:ind w:firstLine="540"/>
        <w:jc w:val="both"/>
      </w:pPr>
      <w:r>
        <w:t>2. Утвердить прилагаемые:</w:t>
      </w:r>
    </w:p>
    <w:p w14:paraId="00EBF072" w14:textId="77777777" w:rsidR="00127A06" w:rsidRDefault="00641A6E">
      <w:pPr>
        <w:widowControl w:val="0"/>
        <w:autoSpaceDE w:val="0"/>
        <w:ind w:firstLine="540"/>
        <w:jc w:val="both"/>
      </w:pPr>
      <w:r>
        <w:t>1) Положение о Комиссии по землепользованию и застройке муниципального образования Нарымское сельское поселение согласно приложению №1;</w:t>
      </w:r>
    </w:p>
    <w:p w14:paraId="7673FBBC" w14:textId="77777777" w:rsidR="00127A06" w:rsidRDefault="00641A6E">
      <w:pPr>
        <w:widowControl w:val="0"/>
        <w:autoSpaceDE w:val="0"/>
        <w:ind w:firstLine="540"/>
        <w:jc w:val="both"/>
      </w:pPr>
      <w:r>
        <w:t>2) состав Комиссии по землепользованию и застройке муниципального образования Нарымское сельское поселение согласно приложению №2.</w:t>
      </w:r>
    </w:p>
    <w:p w14:paraId="5A8D4F96" w14:textId="77777777" w:rsidR="00127A06" w:rsidRDefault="00641A6E">
      <w:pPr>
        <w:pStyle w:val="a3"/>
        <w:ind w:firstLine="567"/>
        <w:jc w:val="both"/>
      </w:pPr>
      <w:r>
        <w:t xml:space="preserve">3. </w:t>
      </w:r>
      <w:r>
        <w:rPr>
          <w:rFonts w:ascii="Times New Roman" w:hAnsi="Times New Roman"/>
          <w:color w:val="000000"/>
          <w:szCs w:val="24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https://narymskoe-r69.gosweb.gosuslugi.ru.  </w:t>
      </w:r>
    </w:p>
    <w:p w14:paraId="7A330F45" w14:textId="77777777" w:rsidR="00127A06" w:rsidRDefault="00641A6E">
      <w:pPr>
        <w:pStyle w:val="a3"/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4. Обнародовать данное постановление в информационном бюллетене Администрации и Совета Нарымского сельского поселения.</w:t>
      </w:r>
    </w:p>
    <w:p w14:paraId="13DDCBD8" w14:textId="77777777" w:rsidR="00127A06" w:rsidRDefault="00641A6E">
      <w:pPr>
        <w:widowControl w:val="0"/>
        <w:autoSpaceDE w:val="0"/>
        <w:ind w:firstLine="540"/>
        <w:jc w:val="both"/>
      </w:pPr>
      <w:r>
        <w:t xml:space="preserve">5. Отменить </w:t>
      </w:r>
      <w:bookmarkStart w:id="3" w:name="_Hlk174443711"/>
      <w:r>
        <w:t>постановление Администрации Нарымского сельского поселения от 29.05.2012 №23а</w:t>
      </w:r>
      <w:bookmarkEnd w:id="3"/>
      <w:r>
        <w:t xml:space="preserve"> «О разработке генерального плана Нарымского сельского поселения Нарымского района Томской области и правил землепользования и застройки».</w:t>
      </w:r>
    </w:p>
    <w:p w14:paraId="3EE1E806" w14:textId="77777777" w:rsidR="00127A06" w:rsidRDefault="00641A6E">
      <w:pPr>
        <w:widowControl w:val="0"/>
        <w:autoSpaceDE w:val="0"/>
        <w:ind w:firstLine="540"/>
        <w:jc w:val="both"/>
      </w:pPr>
      <w:r>
        <w:t>6. Признать утратившим силу постановление Администрации Нарымского сельского поселения от 16.06.2017 №52а «О внесении изменений в постановление от 29.05.2012№23а «О разработке генерального плана Нарымского сельского поселения Нарымского района Томской области и правил землепользования и застройки»</w:t>
      </w:r>
    </w:p>
    <w:p w14:paraId="7B8EFDC0" w14:textId="77777777" w:rsidR="00127A06" w:rsidRDefault="00641A6E">
      <w:pPr>
        <w:widowControl w:val="0"/>
        <w:autoSpaceDE w:val="0"/>
        <w:ind w:firstLine="540"/>
        <w:jc w:val="both"/>
      </w:pPr>
      <w:r>
        <w:t>6. Контроль за исполнением постановления оставляю за собой.</w:t>
      </w:r>
    </w:p>
    <w:p w14:paraId="37A9AB35" w14:textId="77777777" w:rsidR="00127A06" w:rsidRDefault="00127A06">
      <w:pPr>
        <w:widowControl w:val="0"/>
        <w:autoSpaceDE w:val="0"/>
        <w:ind w:firstLine="540"/>
        <w:jc w:val="both"/>
      </w:pPr>
    </w:p>
    <w:p w14:paraId="0319DEDC" w14:textId="77777777" w:rsidR="00127A06" w:rsidRDefault="00127A06">
      <w:pPr>
        <w:jc w:val="center"/>
      </w:pPr>
    </w:p>
    <w:p w14:paraId="12873FCB" w14:textId="77777777" w:rsidR="00127A06" w:rsidRDefault="00127A06">
      <w:pPr>
        <w:jc w:val="center"/>
      </w:pPr>
    </w:p>
    <w:p w14:paraId="69A7061E" w14:textId="77777777" w:rsidR="00127A06" w:rsidRDefault="00641A6E">
      <w:pPr>
        <w:jc w:val="center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С.В.Абдрашитова</w:t>
      </w:r>
      <w:proofErr w:type="spellEnd"/>
    </w:p>
    <w:p w14:paraId="47A2A6A8" w14:textId="77777777" w:rsidR="00127A06" w:rsidRDefault="00641A6E">
      <w:pPr>
        <w:jc w:val="right"/>
        <w:rPr>
          <w:sz w:val="20"/>
          <w:szCs w:val="20"/>
        </w:rPr>
      </w:pPr>
      <w:bookmarkStart w:id="4" w:name="Par36"/>
      <w:bookmarkEnd w:id="4"/>
      <w:r>
        <w:rPr>
          <w:sz w:val="20"/>
          <w:szCs w:val="20"/>
        </w:rPr>
        <w:lastRenderedPageBreak/>
        <w:t>Приложение №1</w:t>
      </w:r>
    </w:p>
    <w:p w14:paraId="45E05B3D" w14:textId="77777777" w:rsidR="00127A06" w:rsidRDefault="00641A6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14:paraId="4B1915B1" w14:textId="77777777" w:rsidR="00127A06" w:rsidRDefault="00641A6E">
      <w:pPr>
        <w:jc w:val="right"/>
        <w:rPr>
          <w:sz w:val="20"/>
          <w:szCs w:val="20"/>
        </w:rPr>
      </w:pPr>
      <w:r>
        <w:rPr>
          <w:sz w:val="20"/>
          <w:szCs w:val="20"/>
        </w:rPr>
        <w:t>Нарымского сельского поселения</w:t>
      </w:r>
    </w:p>
    <w:p w14:paraId="1C61FBAC" w14:textId="77777777" w:rsidR="00127A06" w:rsidRDefault="00641A6E">
      <w:pPr>
        <w:jc w:val="right"/>
        <w:rPr>
          <w:sz w:val="20"/>
          <w:szCs w:val="20"/>
        </w:rPr>
      </w:pPr>
      <w:r>
        <w:rPr>
          <w:sz w:val="20"/>
          <w:szCs w:val="20"/>
        </w:rPr>
        <w:t>от 13.08.2024 № 72а</w:t>
      </w:r>
    </w:p>
    <w:p w14:paraId="7600BD30" w14:textId="77777777" w:rsidR="00127A06" w:rsidRDefault="00127A06">
      <w:pPr>
        <w:widowControl w:val="0"/>
        <w:autoSpaceDE w:val="0"/>
        <w:ind w:firstLine="540"/>
        <w:jc w:val="both"/>
      </w:pPr>
    </w:p>
    <w:p w14:paraId="1566D420" w14:textId="77777777" w:rsidR="00127A06" w:rsidRDefault="00641A6E">
      <w:pPr>
        <w:widowControl w:val="0"/>
        <w:autoSpaceDE w:val="0"/>
        <w:jc w:val="center"/>
        <w:rPr>
          <w:b/>
          <w:bCs/>
        </w:rPr>
      </w:pPr>
      <w:bookmarkStart w:id="5" w:name="Par41"/>
      <w:bookmarkEnd w:id="5"/>
      <w:r>
        <w:rPr>
          <w:b/>
          <w:bCs/>
        </w:rPr>
        <w:t>Положение</w:t>
      </w:r>
    </w:p>
    <w:p w14:paraId="24E48281" w14:textId="77777777" w:rsidR="00127A06" w:rsidRDefault="00641A6E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о Комиссии по землепользованию и застройке</w:t>
      </w:r>
    </w:p>
    <w:p w14:paraId="6D6F4F26" w14:textId="77777777" w:rsidR="00127A06" w:rsidRDefault="00641A6E">
      <w:pPr>
        <w:widowControl w:val="0"/>
        <w:autoSpaceDE w:val="0"/>
        <w:jc w:val="center"/>
      </w:pPr>
      <w:r>
        <w:rPr>
          <w:b/>
        </w:rPr>
        <w:t>муниципального образования Нарымское сельское поселение</w:t>
      </w:r>
    </w:p>
    <w:p w14:paraId="623C5F29" w14:textId="77777777" w:rsidR="00127A06" w:rsidRDefault="00127A06">
      <w:pPr>
        <w:widowControl w:val="0"/>
        <w:autoSpaceDE w:val="0"/>
        <w:jc w:val="both"/>
      </w:pPr>
    </w:p>
    <w:p w14:paraId="411B9990" w14:textId="77777777" w:rsidR="00127A06" w:rsidRDefault="00641A6E">
      <w:pPr>
        <w:widowControl w:val="0"/>
        <w:autoSpaceDE w:val="0"/>
        <w:jc w:val="center"/>
        <w:outlineLvl w:val="1"/>
      </w:pPr>
      <w:bookmarkStart w:id="6" w:name="Par47"/>
      <w:bookmarkEnd w:id="6"/>
      <w:r>
        <w:t>I. ОБЩИЕ ПОЛОЖЕНИЯ</w:t>
      </w:r>
    </w:p>
    <w:p w14:paraId="5ADEF1D7" w14:textId="77777777" w:rsidR="00127A06" w:rsidRDefault="00127A06">
      <w:pPr>
        <w:widowControl w:val="0"/>
        <w:autoSpaceDE w:val="0"/>
        <w:ind w:firstLine="540"/>
        <w:jc w:val="both"/>
      </w:pPr>
    </w:p>
    <w:p w14:paraId="35F0BEB7" w14:textId="77777777" w:rsidR="00127A06" w:rsidRDefault="00641A6E">
      <w:pPr>
        <w:widowControl w:val="0"/>
        <w:autoSpaceDE w:val="0"/>
        <w:ind w:firstLine="540"/>
        <w:jc w:val="both"/>
      </w:pPr>
      <w:r>
        <w:t xml:space="preserve">1. Комиссия по </w:t>
      </w:r>
      <w:r>
        <w:t>землепользованию и застройке муниципального образования Нарымское сельское поселение (далее - Комиссия) является постоянно действующим совещательным органом при Администрации Нарымского сельского поселения и формируется в целях обеспечения реализации Правил землепользования и застройки муниципального образования Нарымское сельское поселение (далее - Правила).</w:t>
      </w:r>
    </w:p>
    <w:p w14:paraId="6FD144C0" w14:textId="77777777" w:rsidR="00127A06" w:rsidRDefault="00641A6E">
      <w:pPr>
        <w:widowControl w:val="0"/>
        <w:autoSpaceDE w:val="0"/>
        <w:ind w:firstLine="540"/>
        <w:jc w:val="both"/>
      </w:pPr>
      <w:r>
        <w:t>2. Комиссия осуществляет свою деятельность в соответствии с Правилами, настоящим Положением, иными нормативными правовыми актами, регламентирующими ее деятельность.</w:t>
      </w:r>
    </w:p>
    <w:p w14:paraId="4A476486" w14:textId="77777777" w:rsidR="00127A06" w:rsidRDefault="00127A06">
      <w:pPr>
        <w:widowControl w:val="0"/>
        <w:autoSpaceDE w:val="0"/>
        <w:ind w:firstLine="540"/>
        <w:jc w:val="both"/>
      </w:pPr>
    </w:p>
    <w:p w14:paraId="2FE83C60" w14:textId="77777777" w:rsidR="00127A06" w:rsidRDefault="00641A6E">
      <w:pPr>
        <w:widowControl w:val="0"/>
        <w:autoSpaceDE w:val="0"/>
        <w:jc w:val="center"/>
        <w:outlineLvl w:val="1"/>
      </w:pPr>
      <w:bookmarkStart w:id="7" w:name="Par52"/>
      <w:bookmarkEnd w:id="7"/>
      <w:r>
        <w:t>II. ЗАДАЧИ КОМИССИИ</w:t>
      </w:r>
    </w:p>
    <w:p w14:paraId="7B610497" w14:textId="77777777" w:rsidR="00127A06" w:rsidRDefault="00127A06">
      <w:pPr>
        <w:widowControl w:val="0"/>
        <w:autoSpaceDE w:val="0"/>
        <w:ind w:firstLine="540"/>
        <w:jc w:val="both"/>
      </w:pPr>
    </w:p>
    <w:p w14:paraId="53FA0D44" w14:textId="77777777" w:rsidR="00127A06" w:rsidRDefault="00641A6E">
      <w:pPr>
        <w:widowControl w:val="0"/>
        <w:autoSpaceDE w:val="0"/>
        <w:ind w:firstLine="540"/>
        <w:jc w:val="both"/>
      </w:pPr>
      <w:r>
        <w:t>3. Основными задачами Комиссии являются:</w:t>
      </w:r>
    </w:p>
    <w:p w14:paraId="3ADBBFA6" w14:textId="77777777" w:rsidR="00127A06" w:rsidRDefault="00641A6E">
      <w:pPr>
        <w:widowControl w:val="0"/>
        <w:autoSpaceDE w:val="0"/>
        <w:ind w:firstLine="540"/>
        <w:jc w:val="both"/>
      </w:pPr>
      <w:r>
        <w:t>1) создание условий для устойчивого развития территории муниципального образования Нарымское сельское поселение на основании документов градостроительного зонирования;</w:t>
      </w:r>
    </w:p>
    <w:p w14:paraId="1B5403E5" w14:textId="77777777" w:rsidR="00127A06" w:rsidRDefault="00641A6E">
      <w:pPr>
        <w:widowControl w:val="0"/>
        <w:autoSpaceDE w:val="0"/>
        <w:ind w:firstLine="540"/>
        <w:jc w:val="both"/>
      </w:pPr>
      <w:r>
        <w:t>2) создание условий для планировки территорий муниципального образования Нарымское сельское поселение;</w:t>
      </w:r>
    </w:p>
    <w:p w14:paraId="012631B3" w14:textId="77777777" w:rsidR="00127A06" w:rsidRDefault="00641A6E">
      <w:pPr>
        <w:widowControl w:val="0"/>
        <w:autoSpaceDE w:val="0"/>
        <w:ind w:firstLine="540"/>
        <w:jc w:val="both"/>
      </w:pPr>
      <w:r>
        <w:t>3) реализация положений Правил, обеспечение внесения в них изменений;</w:t>
      </w:r>
    </w:p>
    <w:p w14:paraId="314D5AC6" w14:textId="77777777" w:rsidR="00127A06" w:rsidRDefault="00641A6E">
      <w:pPr>
        <w:widowControl w:val="0"/>
        <w:autoSpaceDE w:val="0"/>
        <w:ind w:firstLine="540"/>
        <w:jc w:val="both"/>
      </w:pPr>
      <w:r>
        <w:t>4) обеспечение участия граждан и их объединений в осуществлении градостроительной деятельности, обеспечение свободы такого участия.</w:t>
      </w:r>
    </w:p>
    <w:p w14:paraId="7FA020FD" w14:textId="77777777" w:rsidR="00127A06" w:rsidRDefault="00127A06">
      <w:pPr>
        <w:widowControl w:val="0"/>
        <w:autoSpaceDE w:val="0"/>
        <w:ind w:firstLine="540"/>
        <w:jc w:val="both"/>
      </w:pPr>
    </w:p>
    <w:p w14:paraId="3D1E850E" w14:textId="77777777" w:rsidR="00127A06" w:rsidRDefault="00641A6E">
      <w:pPr>
        <w:widowControl w:val="0"/>
        <w:autoSpaceDE w:val="0"/>
        <w:jc w:val="center"/>
        <w:outlineLvl w:val="1"/>
      </w:pPr>
      <w:bookmarkStart w:id="8" w:name="Par60"/>
      <w:bookmarkEnd w:id="8"/>
      <w:r>
        <w:t>III. КОМПЕТЕНЦИЯ КОМИССИИ</w:t>
      </w:r>
    </w:p>
    <w:p w14:paraId="56E344F9" w14:textId="77777777" w:rsidR="00127A06" w:rsidRDefault="00127A06">
      <w:pPr>
        <w:widowControl w:val="0"/>
        <w:autoSpaceDE w:val="0"/>
        <w:ind w:firstLine="540"/>
        <w:jc w:val="both"/>
      </w:pPr>
    </w:p>
    <w:p w14:paraId="67D9EAF5" w14:textId="77777777" w:rsidR="00127A06" w:rsidRDefault="00641A6E">
      <w:pPr>
        <w:widowControl w:val="0"/>
        <w:autoSpaceDE w:val="0"/>
        <w:ind w:firstLine="540"/>
        <w:jc w:val="both"/>
      </w:pPr>
      <w:r>
        <w:t>4. К компетенции Комиссии в соответствии с возложенными на нее задачами относятся:</w:t>
      </w:r>
    </w:p>
    <w:p w14:paraId="2E17A56D" w14:textId="77777777" w:rsidR="00127A06" w:rsidRDefault="00641A6E">
      <w:pPr>
        <w:widowControl w:val="0"/>
        <w:autoSpaceDE w:val="0"/>
        <w:ind w:firstLine="540"/>
        <w:jc w:val="both"/>
      </w:pPr>
      <w:r>
        <w:t>1) проведение публичных слушаний в случаях и порядке, определенных Градостроительным кодексом Российской Федерации, Положением о публичных слушаниях в Нарымском сельском поселении, главой 5 Правил;</w:t>
      </w:r>
    </w:p>
    <w:p w14:paraId="5C321A11" w14:textId="77777777" w:rsidR="00127A06" w:rsidRDefault="00641A6E">
      <w:pPr>
        <w:widowControl w:val="0"/>
        <w:autoSpaceDE w:val="0"/>
        <w:ind w:firstLine="540"/>
        <w:jc w:val="both"/>
      </w:pPr>
      <w:r>
        <w:t>2) организация и подготовка предложений о внесении изменений в Правила по процедурам, предусмотренным главой 6 Правил, а также проектов муниципальных правовых актов, иных документов, связанных с реализацией и применением Правил;</w:t>
      </w:r>
    </w:p>
    <w:p w14:paraId="091EE55B" w14:textId="77777777" w:rsidR="00127A06" w:rsidRDefault="00641A6E">
      <w:pPr>
        <w:widowControl w:val="0"/>
        <w:autoSpaceDE w:val="0"/>
        <w:ind w:firstLine="540"/>
        <w:jc w:val="both"/>
      </w:pPr>
      <w:r>
        <w:t>3) подготовка рекомендаций Главе Нарымского сельского поселения по результатам публичных слушаний, в том числе рекомендаций по предоставлению разрешения на условно разрешенный вид использования, на отклонение от предельных параметров разрешенного строительства, реконструкции,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муниципального образования Нарымское сельское поселение, касающихся вопросов землепо</w:t>
      </w:r>
      <w:r>
        <w:t>льзования и застройки;</w:t>
      </w:r>
    </w:p>
    <w:p w14:paraId="01518C1C" w14:textId="77777777" w:rsidR="00127A06" w:rsidRDefault="00641A6E">
      <w:pPr>
        <w:widowControl w:val="0"/>
        <w:autoSpaceDE w:val="0"/>
        <w:ind w:firstLine="540"/>
        <w:jc w:val="both"/>
      </w:pPr>
      <w:r>
        <w:t>4) формирование рекомендаций и предложений по техническому заданию по подготовке проекта Генерального плана муниципального образования Нарымское сельское поселение;</w:t>
      </w:r>
    </w:p>
    <w:p w14:paraId="3078BC8E" w14:textId="77777777" w:rsidR="00127A06" w:rsidRDefault="00641A6E">
      <w:pPr>
        <w:widowControl w:val="0"/>
        <w:autoSpaceDE w:val="0"/>
        <w:ind w:firstLine="540"/>
        <w:jc w:val="both"/>
      </w:pPr>
      <w:r>
        <w:t>5) формирование рекомендаций и предложений по проекту Генерального плана муниципального образования Нарымское сельское поселение;</w:t>
      </w:r>
    </w:p>
    <w:p w14:paraId="22E657C6" w14:textId="77777777" w:rsidR="00127A06" w:rsidRDefault="00641A6E">
      <w:pPr>
        <w:widowControl w:val="0"/>
        <w:autoSpaceDE w:val="0"/>
        <w:ind w:firstLine="540"/>
        <w:jc w:val="both"/>
      </w:pPr>
      <w:r>
        <w:t>6) формирование предложения о возможности либо невозможности представления проекта Генерального плана на публичных слушаниях, а также рассмотрение Совета Нарымского сельского поселения;</w:t>
      </w:r>
    </w:p>
    <w:p w14:paraId="79C21125" w14:textId="77777777" w:rsidR="00127A06" w:rsidRDefault="00641A6E">
      <w:pPr>
        <w:widowControl w:val="0"/>
        <w:autoSpaceDE w:val="0"/>
        <w:ind w:firstLine="540"/>
        <w:jc w:val="both"/>
      </w:pPr>
      <w:r>
        <w:lastRenderedPageBreak/>
        <w:t>7) опубликование информации о своей деятельности.</w:t>
      </w:r>
    </w:p>
    <w:p w14:paraId="2518A234" w14:textId="77777777" w:rsidR="00127A06" w:rsidRDefault="00127A06">
      <w:pPr>
        <w:widowControl w:val="0"/>
        <w:autoSpaceDE w:val="0"/>
        <w:jc w:val="center"/>
      </w:pPr>
    </w:p>
    <w:p w14:paraId="3D137A62" w14:textId="77777777" w:rsidR="00127A06" w:rsidRDefault="00641A6E">
      <w:pPr>
        <w:widowControl w:val="0"/>
        <w:autoSpaceDE w:val="0"/>
        <w:jc w:val="center"/>
        <w:outlineLvl w:val="1"/>
      </w:pPr>
      <w:bookmarkStart w:id="9" w:name="Par71"/>
      <w:bookmarkEnd w:id="9"/>
      <w:r>
        <w:t>IV. СОСТАВ КОМИССИИ</w:t>
      </w:r>
    </w:p>
    <w:p w14:paraId="2F4AE51C" w14:textId="77777777" w:rsidR="00127A06" w:rsidRDefault="00127A06">
      <w:pPr>
        <w:widowControl w:val="0"/>
        <w:autoSpaceDE w:val="0"/>
        <w:jc w:val="center"/>
      </w:pPr>
    </w:p>
    <w:p w14:paraId="67441F0A" w14:textId="77777777" w:rsidR="00127A06" w:rsidRDefault="00641A6E">
      <w:pPr>
        <w:widowControl w:val="0"/>
        <w:autoSpaceDE w:val="0"/>
        <w:ind w:firstLine="540"/>
        <w:jc w:val="both"/>
      </w:pPr>
      <w:r>
        <w:t>5. Состав Комиссии утверждается постановлением Администрации Нарымского сельского поселения.</w:t>
      </w:r>
    </w:p>
    <w:p w14:paraId="3B67A17E" w14:textId="77777777" w:rsidR="00127A06" w:rsidRDefault="00641A6E">
      <w:pPr>
        <w:widowControl w:val="0"/>
        <w:autoSpaceDE w:val="0"/>
        <w:ind w:firstLine="540"/>
        <w:jc w:val="both"/>
      </w:pPr>
      <w:r>
        <w:t xml:space="preserve">6. Председателем Комиссии </w:t>
      </w:r>
      <w:r>
        <w:t>является Глава Нарымского сельского поселения, который руководит работой Комиссии и несет ответственность за выполнение возложенных на нее задач. Заместителем председателя Комиссии является Управляющий делами Администрации Нарымского сельского поселения.</w:t>
      </w:r>
    </w:p>
    <w:p w14:paraId="11AB36F8" w14:textId="77777777" w:rsidR="00127A06" w:rsidRDefault="00641A6E">
      <w:pPr>
        <w:widowControl w:val="0"/>
        <w:autoSpaceDE w:val="0"/>
        <w:ind w:firstLine="540"/>
        <w:jc w:val="both"/>
      </w:pPr>
      <w:r>
        <w:t>7. В состав Комиссии входят сотрудники Администрации Нарымского сельского поселения, депутаты Совета Нарымского сельского поселения - по предложению Совета Нарымского сельского поселения, представители Администрации Парабельского района, государственных органов в сфере контроля и надзора, государственных органов исполнительной власти по согласованию с указанными органами. В состав Комиссии включаются лица, представляющие интересы граждан, владельцев недвижимости, общественных объединений, коммерческих и ины</w:t>
      </w:r>
      <w:r>
        <w:t>х организаций, при этом указанные лица не могут являться государственными или муниципальными служащими.</w:t>
      </w:r>
    </w:p>
    <w:p w14:paraId="7068738D" w14:textId="77777777" w:rsidR="00127A06" w:rsidRDefault="00641A6E">
      <w:pPr>
        <w:widowControl w:val="0"/>
        <w:autoSpaceDE w:val="0"/>
        <w:ind w:firstLine="540"/>
        <w:jc w:val="both"/>
      </w:pPr>
      <w:r>
        <w:t>В случае отсутствия члена Комиссии или невозможности его участия в заседании Комиссии его полномочия осуществляет иной представитель органа, организации, структурного подразделения, представителем которого (которой) является отсутствующий член Комиссии.</w:t>
      </w:r>
    </w:p>
    <w:p w14:paraId="7225CF8C" w14:textId="77777777" w:rsidR="00127A06" w:rsidRDefault="00641A6E">
      <w:pPr>
        <w:widowControl w:val="0"/>
        <w:autoSpaceDE w:val="0"/>
        <w:ind w:firstLine="540"/>
        <w:jc w:val="both"/>
      </w:pPr>
      <w:r>
        <w:t>8. Численный состав Комиссии не может превышать 15 человек.</w:t>
      </w:r>
    </w:p>
    <w:p w14:paraId="2F981A48" w14:textId="77777777" w:rsidR="00127A06" w:rsidRDefault="00127A06">
      <w:pPr>
        <w:widowControl w:val="0"/>
        <w:autoSpaceDE w:val="0"/>
        <w:ind w:firstLine="540"/>
        <w:jc w:val="both"/>
      </w:pPr>
    </w:p>
    <w:p w14:paraId="79350FB3" w14:textId="77777777" w:rsidR="00127A06" w:rsidRDefault="00641A6E">
      <w:pPr>
        <w:widowControl w:val="0"/>
        <w:autoSpaceDE w:val="0"/>
        <w:jc w:val="center"/>
        <w:outlineLvl w:val="1"/>
      </w:pPr>
      <w:bookmarkStart w:id="10" w:name="Par80"/>
      <w:bookmarkEnd w:id="10"/>
      <w:r>
        <w:t>V. ПОРЯДОК РАБОТЫ КОМИССИИ</w:t>
      </w:r>
    </w:p>
    <w:p w14:paraId="03A8342D" w14:textId="77777777" w:rsidR="00127A06" w:rsidRDefault="00127A06">
      <w:pPr>
        <w:widowControl w:val="0"/>
        <w:autoSpaceDE w:val="0"/>
        <w:ind w:firstLine="540"/>
        <w:jc w:val="both"/>
      </w:pPr>
    </w:p>
    <w:p w14:paraId="66E6566C" w14:textId="77777777" w:rsidR="00127A06" w:rsidRDefault="00641A6E">
      <w:pPr>
        <w:widowControl w:val="0"/>
        <w:autoSpaceDE w:val="0"/>
        <w:ind w:firstLine="540"/>
        <w:jc w:val="both"/>
      </w:pPr>
      <w:r>
        <w:t>9. Комиссия осуществляет свою деятельность в форме проведения заседаний.</w:t>
      </w:r>
    </w:p>
    <w:p w14:paraId="2D8E504B" w14:textId="77777777" w:rsidR="00127A06" w:rsidRDefault="00641A6E">
      <w:pPr>
        <w:widowControl w:val="0"/>
        <w:autoSpaceDE w:val="0"/>
        <w:ind w:firstLine="540"/>
        <w:jc w:val="both"/>
      </w:pPr>
      <w:r>
        <w:t>Заседания Комиссии проводятся по мере поступления документов, но не реже одного раза в 3 месяца.</w:t>
      </w:r>
    </w:p>
    <w:p w14:paraId="47AB05AB" w14:textId="77777777" w:rsidR="00127A06" w:rsidRDefault="00641A6E">
      <w:pPr>
        <w:widowControl w:val="0"/>
        <w:autoSpaceDE w:val="0"/>
        <w:ind w:firstLine="540"/>
        <w:jc w:val="both"/>
      </w:pPr>
      <w:r>
        <w:t>10. Информирование членов Комиссии о проведении заседаний Комиссии осуществляется секретарем Комиссии.</w:t>
      </w:r>
    </w:p>
    <w:p w14:paraId="07054259" w14:textId="77777777" w:rsidR="00127A06" w:rsidRDefault="00641A6E">
      <w:pPr>
        <w:widowControl w:val="0"/>
        <w:autoSpaceDE w:val="0"/>
        <w:ind w:firstLine="540"/>
        <w:jc w:val="both"/>
      </w:pPr>
      <w:r>
        <w:t>11. На заседаниях Комиссии ведется протокол. Ведение протокола осуществляется секретарем Комиссии. Протокол заседания Комиссии подписывается председателем и секретарем Комиссии.</w:t>
      </w:r>
    </w:p>
    <w:p w14:paraId="6FCEFFE9" w14:textId="77777777" w:rsidR="00127A06" w:rsidRDefault="00641A6E">
      <w:pPr>
        <w:widowControl w:val="0"/>
        <w:autoSpaceDE w:val="0"/>
        <w:ind w:firstLine="540"/>
        <w:jc w:val="both"/>
      </w:pPr>
      <w:r>
        <w:t>12. На заседания Комиссии могут быть приглашены для дачи заключений и пояснений специалисты, иные физические и юридические лица, присутствие которых необходимо или может способствовать решению рассматриваемых вопросов. Указанные лица не являются членами Комиссии и не обладают правом голоса.</w:t>
      </w:r>
    </w:p>
    <w:p w14:paraId="733C7498" w14:textId="77777777" w:rsidR="00127A06" w:rsidRDefault="00641A6E">
      <w:pPr>
        <w:widowControl w:val="0"/>
        <w:autoSpaceDE w:val="0"/>
        <w:ind w:firstLine="540"/>
        <w:jc w:val="both"/>
      </w:pPr>
      <w:r>
        <w:t>13. Решения Комиссии принимаются простым большинством голосов от общего числа присутствующих на заседании членов Комиссии. Решения Комиссии заносятся в протокол заседания Комиссии.</w:t>
      </w:r>
    </w:p>
    <w:p w14:paraId="7151DB3C" w14:textId="77777777" w:rsidR="00127A06" w:rsidRDefault="00641A6E">
      <w:pPr>
        <w:widowControl w:val="0"/>
        <w:autoSpaceDE w:val="0"/>
        <w:ind w:firstLine="540"/>
        <w:jc w:val="both"/>
      </w:pPr>
      <w:r>
        <w:t>14. Члены Комиссии, не согласные с принятым Комиссией решением, имеют право изложить в письменном виде особое мнение, которое прилагается к протоколу заседания Комиссии.</w:t>
      </w:r>
    </w:p>
    <w:p w14:paraId="6C547BEA" w14:textId="77777777" w:rsidR="00127A06" w:rsidRDefault="00641A6E">
      <w:pPr>
        <w:widowControl w:val="0"/>
        <w:autoSpaceDE w:val="0"/>
        <w:ind w:firstLine="540"/>
        <w:jc w:val="both"/>
        <w:sectPr w:rsidR="00127A06">
          <w:pgSz w:w="11906" w:h="16838"/>
          <w:pgMar w:top="1134" w:right="851" w:bottom="719" w:left="1418" w:header="720" w:footer="720" w:gutter="0"/>
          <w:cols w:space="720"/>
        </w:sectPr>
      </w:pPr>
      <w:r>
        <w:t>15. Любой член Комиссии освобождается от участия в голосовании по конкретному вопросу в случае, если он имеет прямую заинтересованность в решении рассматриваемого вопроса.</w:t>
      </w:r>
    </w:p>
    <w:p w14:paraId="0022A83D" w14:textId="77777777" w:rsidR="00127A06" w:rsidRDefault="00641A6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14:paraId="4C9CD2BF" w14:textId="77777777" w:rsidR="00127A06" w:rsidRDefault="00641A6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14:paraId="374DD822" w14:textId="77777777" w:rsidR="00127A06" w:rsidRDefault="00641A6E">
      <w:pPr>
        <w:jc w:val="right"/>
        <w:rPr>
          <w:sz w:val="20"/>
          <w:szCs w:val="20"/>
        </w:rPr>
      </w:pPr>
      <w:r>
        <w:rPr>
          <w:sz w:val="20"/>
          <w:szCs w:val="20"/>
        </w:rPr>
        <w:t>Нарымского сельского поселения</w:t>
      </w:r>
    </w:p>
    <w:p w14:paraId="4069640C" w14:textId="77777777" w:rsidR="00127A06" w:rsidRDefault="00641A6E">
      <w:pPr>
        <w:jc w:val="right"/>
        <w:rPr>
          <w:sz w:val="20"/>
          <w:szCs w:val="20"/>
        </w:rPr>
      </w:pPr>
      <w:r>
        <w:rPr>
          <w:sz w:val="20"/>
          <w:szCs w:val="20"/>
        </w:rPr>
        <w:t>от 13.08.2024 № 72а</w:t>
      </w:r>
    </w:p>
    <w:p w14:paraId="262FF614" w14:textId="77777777" w:rsidR="00127A06" w:rsidRDefault="00127A06">
      <w:pPr>
        <w:widowControl w:val="0"/>
        <w:autoSpaceDE w:val="0"/>
        <w:jc w:val="center"/>
      </w:pPr>
    </w:p>
    <w:p w14:paraId="19002F51" w14:textId="77777777" w:rsidR="00127A06" w:rsidRDefault="00641A6E">
      <w:pPr>
        <w:widowControl w:val="0"/>
        <w:autoSpaceDE w:val="0"/>
        <w:jc w:val="center"/>
        <w:rPr>
          <w:b/>
          <w:bCs/>
        </w:rPr>
      </w:pPr>
      <w:bookmarkStart w:id="11" w:name="Par108"/>
      <w:bookmarkEnd w:id="11"/>
      <w:r>
        <w:rPr>
          <w:b/>
          <w:bCs/>
        </w:rPr>
        <w:t>Состав</w:t>
      </w:r>
    </w:p>
    <w:p w14:paraId="3723E5EE" w14:textId="77777777" w:rsidR="00127A06" w:rsidRDefault="00641A6E">
      <w:pPr>
        <w:widowControl w:val="0"/>
        <w:autoSpaceDE w:val="0"/>
        <w:jc w:val="center"/>
      </w:pPr>
      <w:r>
        <w:rPr>
          <w:b/>
          <w:bCs/>
        </w:rPr>
        <w:t xml:space="preserve">Комиссии </w:t>
      </w:r>
      <w:r>
        <w:rPr>
          <w:b/>
        </w:rPr>
        <w:t>по землепользованию и застройке</w:t>
      </w:r>
    </w:p>
    <w:p w14:paraId="7738BB71" w14:textId="77777777" w:rsidR="00127A06" w:rsidRDefault="00641A6E">
      <w:pPr>
        <w:widowControl w:val="0"/>
        <w:autoSpaceDE w:val="0"/>
        <w:jc w:val="center"/>
      </w:pPr>
      <w:r>
        <w:rPr>
          <w:b/>
        </w:rPr>
        <w:t>муниципального образования Нарымское сельское поселение</w:t>
      </w:r>
      <w:r>
        <w:t xml:space="preserve"> </w:t>
      </w:r>
      <w:hyperlink r:id="rId7" w:history="1">
        <w:r>
          <w:rPr>
            <w:b/>
            <w:bCs/>
            <w:color w:val="0000FF"/>
          </w:rPr>
          <w:t>&lt;*&gt;</w:t>
        </w:r>
      </w:hyperlink>
    </w:p>
    <w:p w14:paraId="567BD20A" w14:textId="77777777" w:rsidR="00127A06" w:rsidRDefault="00127A06">
      <w:pPr>
        <w:widowControl w:val="0"/>
        <w:autoSpaceDE w:val="0"/>
        <w:jc w:val="center"/>
      </w:pPr>
    </w:p>
    <w:p w14:paraId="6735AA5D" w14:textId="77777777" w:rsidR="00127A06" w:rsidRDefault="00641A6E"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 w14:paraId="10D59EBC" w14:textId="77777777" w:rsidR="00127A06" w:rsidRDefault="00641A6E">
      <w:pPr>
        <w:ind w:firstLine="709"/>
        <w:jc w:val="both"/>
      </w:pPr>
      <w:proofErr w:type="spellStart"/>
      <w:r>
        <w:t>С.В.Абдрашитова</w:t>
      </w:r>
      <w:proofErr w:type="spellEnd"/>
      <w:r>
        <w:t xml:space="preserve"> – Глава Нарымского сельского поселения;</w:t>
      </w:r>
    </w:p>
    <w:p w14:paraId="6E3749D1" w14:textId="77777777" w:rsidR="00127A06" w:rsidRDefault="00127A06">
      <w:pPr>
        <w:ind w:firstLine="709"/>
        <w:jc w:val="both"/>
      </w:pPr>
    </w:p>
    <w:p w14:paraId="5A17C79E" w14:textId="77777777" w:rsidR="00127A06" w:rsidRDefault="00641A6E">
      <w:pPr>
        <w:ind w:firstLine="709"/>
        <w:jc w:val="both"/>
        <w:rPr>
          <w:b/>
        </w:rPr>
      </w:pPr>
      <w:r>
        <w:rPr>
          <w:b/>
        </w:rPr>
        <w:t>Заместитель председателя комиссии:</w:t>
      </w:r>
    </w:p>
    <w:p w14:paraId="5D51D96E" w14:textId="77777777" w:rsidR="00127A06" w:rsidRDefault="00641A6E">
      <w:pPr>
        <w:ind w:firstLine="709"/>
        <w:jc w:val="both"/>
      </w:pPr>
      <w:proofErr w:type="spellStart"/>
      <w:r>
        <w:t>Т.А.Чаплинская</w:t>
      </w:r>
      <w:proofErr w:type="spellEnd"/>
      <w:r>
        <w:t xml:space="preserve"> – </w:t>
      </w:r>
      <w:bookmarkStart w:id="12" w:name="_Hlk174444242"/>
      <w:r>
        <w:t>Управляющий делами Администрации Нарымского сельского поселения</w:t>
      </w:r>
      <w:bookmarkEnd w:id="12"/>
      <w:r>
        <w:t>;</w:t>
      </w:r>
    </w:p>
    <w:p w14:paraId="280F336B" w14:textId="77777777" w:rsidR="00127A06" w:rsidRDefault="00127A06">
      <w:pPr>
        <w:ind w:firstLine="709"/>
        <w:jc w:val="both"/>
      </w:pPr>
    </w:p>
    <w:p w14:paraId="6A345D45" w14:textId="77777777" w:rsidR="00127A06" w:rsidRDefault="00641A6E">
      <w:pPr>
        <w:ind w:firstLine="709"/>
        <w:jc w:val="both"/>
        <w:rPr>
          <w:b/>
        </w:rPr>
      </w:pPr>
      <w:r>
        <w:rPr>
          <w:b/>
        </w:rPr>
        <w:t>Секретарь комиссии:</w:t>
      </w:r>
    </w:p>
    <w:p w14:paraId="75EB1241" w14:textId="77777777" w:rsidR="00127A06" w:rsidRDefault="00641A6E">
      <w:pPr>
        <w:ind w:firstLine="709"/>
        <w:jc w:val="both"/>
      </w:pPr>
      <w:proofErr w:type="spellStart"/>
      <w:r>
        <w:t>Ю.С.Инкина</w:t>
      </w:r>
      <w:proofErr w:type="spellEnd"/>
      <w:r>
        <w:t xml:space="preserve"> </w:t>
      </w:r>
      <w:r>
        <w:tab/>
        <w:t>- ведущий специалист по работе с Советом Нарымского сельского поселения;</w:t>
      </w:r>
    </w:p>
    <w:p w14:paraId="562840EC" w14:textId="77777777" w:rsidR="00127A06" w:rsidRDefault="00127A06">
      <w:pPr>
        <w:ind w:firstLine="709"/>
        <w:jc w:val="both"/>
      </w:pPr>
    </w:p>
    <w:p w14:paraId="614F7A92" w14:textId="77777777" w:rsidR="00127A06" w:rsidRDefault="00641A6E">
      <w:pPr>
        <w:ind w:firstLine="709"/>
        <w:jc w:val="both"/>
        <w:rPr>
          <w:b/>
        </w:rPr>
      </w:pPr>
      <w:r>
        <w:rPr>
          <w:b/>
        </w:rPr>
        <w:t>Члены комиссии:</w:t>
      </w:r>
    </w:p>
    <w:p w14:paraId="411E0EE7" w14:textId="77777777" w:rsidR="00127A06" w:rsidRDefault="00641A6E">
      <w:pPr>
        <w:ind w:firstLine="709"/>
        <w:jc w:val="both"/>
      </w:pPr>
      <w:proofErr w:type="spellStart"/>
      <w:r>
        <w:t>А.А.Садовский</w:t>
      </w:r>
      <w:proofErr w:type="spellEnd"/>
      <w:r>
        <w:t xml:space="preserve"> – специалист по управлению муниципальным имуществом;</w:t>
      </w:r>
    </w:p>
    <w:p w14:paraId="392E81EB" w14:textId="77777777" w:rsidR="00127A06" w:rsidRDefault="00641A6E">
      <w:pPr>
        <w:ind w:firstLine="709"/>
        <w:jc w:val="both"/>
      </w:pPr>
      <w:proofErr w:type="spellStart"/>
      <w:r>
        <w:t>О.Н.Желонкина</w:t>
      </w:r>
      <w:proofErr w:type="spellEnd"/>
      <w:r>
        <w:t xml:space="preserve"> – Председатель Совета Нарымского сельского поселения (по согласованию);</w:t>
      </w:r>
    </w:p>
    <w:p w14:paraId="483AF195" w14:textId="77777777" w:rsidR="00127A06" w:rsidRDefault="00641A6E">
      <w:pPr>
        <w:ind w:firstLine="709"/>
        <w:jc w:val="both"/>
      </w:pPr>
      <w:r>
        <w:t xml:space="preserve">И.А. Пушкарева </w:t>
      </w:r>
      <w:r>
        <w:tab/>
        <w:t>- специалист по земельным отношениям Администрации Парабельского района (по согласованию);</w:t>
      </w:r>
    </w:p>
    <w:p w14:paraId="1852B979" w14:textId="77777777" w:rsidR="00127A06" w:rsidRDefault="00641A6E">
      <w:pPr>
        <w:ind w:firstLine="709"/>
        <w:jc w:val="both"/>
      </w:pPr>
      <w:r>
        <w:t xml:space="preserve">О.В. Бондаренко - главный специалист по архитектуре и градостроительству – Архитектор </w:t>
      </w:r>
      <w:proofErr w:type="gramStart"/>
      <w:r>
        <w:t>района  Администрации</w:t>
      </w:r>
      <w:proofErr w:type="gramEnd"/>
      <w:r>
        <w:t xml:space="preserve"> Парабельского района (по согласованию);</w:t>
      </w:r>
    </w:p>
    <w:p w14:paraId="38A2105A" w14:textId="77777777" w:rsidR="00127A06" w:rsidRDefault="00127A06">
      <w:pPr>
        <w:widowControl w:val="0"/>
        <w:autoSpaceDE w:val="0"/>
        <w:jc w:val="center"/>
      </w:pPr>
    </w:p>
    <w:p w14:paraId="3C5A2BC8" w14:textId="77777777" w:rsidR="00127A06" w:rsidRDefault="00127A06">
      <w:pPr>
        <w:widowControl w:val="0"/>
        <w:autoSpaceDE w:val="0"/>
        <w:jc w:val="center"/>
      </w:pPr>
    </w:p>
    <w:p w14:paraId="6A4E5E63" w14:textId="77777777" w:rsidR="00127A06" w:rsidRDefault="00127A06">
      <w:pPr>
        <w:widowControl w:val="0"/>
        <w:autoSpaceDE w:val="0"/>
        <w:jc w:val="center"/>
      </w:pPr>
    </w:p>
    <w:p w14:paraId="5B87E7C9" w14:textId="77777777" w:rsidR="00127A06" w:rsidRDefault="00127A06">
      <w:pPr>
        <w:widowControl w:val="0"/>
        <w:autoSpaceDE w:val="0"/>
        <w:jc w:val="center"/>
      </w:pPr>
    </w:p>
    <w:p w14:paraId="07D3F279" w14:textId="77777777" w:rsidR="00127A06" w:rsidRDefault="00127A06">
      <w:pPr>
        <w:widowControl w:val="0"/>
        <w:autoSpaceDE w:val="0"/>
        <w:jc w:val="center"/>
      </w:pPr>
    </w:p>
    <w:p w14:paraId="6909C75F" w14:textId="77777777" w:rsidR="00127A06" w:rsidRDefault="00127A06">
      <w:pPr>
        <w:widowControl w:val="0"/>
        <w:autoSpaceDE w:val="0"/>
        <w:jc w:val="center"/>
      </w:pPr>
    </w:p>
    <w:p w14:paraId="3732894A" w14:textId="77777777" w:rsidR="00127A06" w:rsidRDefault="00127A06">
      <w:pPr>
        <w:widowControl w:val="0"/>
        <w:autoSpaceDE w:val="0"/>
        <w:jc w:val="center"/>
      </w:pPr>
    </w:p>
    <w:p w14:paraId="28C9A670" w14:textId="77777777" w:rsidR="00127A06" w:rsidRDefault="00127A06">
      <w:pPr>
        <w:widowControl w:val="0"/>
        <w:autoSpaceDE w:val="0"/>
        <w:jc w:val="center"/>
      </w:pPr>
    </w:p>
    <w:p w14:paraId="5B02E643" w14:textId="77777777" w:rsidR="00127A06" w:rsidRDefault="00127A06">
      <w:pPr>
        <w:widowControl w:val="0"/>
        <w:autoSpaceDE w:val="0"/>
        <w:jc w:val="center"/>
      </w:pPr>
    </w:p>
    <w:p w14:paraId="19486E6F" w14:textId="77777777" w:rsidR="00127A06" w:rsidRDefault="00127A06">
      <w:pPr>
        <w:widowControl w:val="0"/>
        <w:autoSpaceDE w:val="0"/>
        <w:jc w:val="center"/>
      </w:pPr>
    </w:p>
    <w:p w14:paraId="0AC166DA" w14:textId="77777777" w:rsidR="00127A06" w:rsidRDefault="00127A06">
      <w:pPr>
        <w:widowControl w:val="0"/>
        <w:autoSpaceDE w:val="0"/>
        <w:jc w:val="center"/>
      </w:pPr>
    </w:p>
    <w:p w14:paraId="38937A75" w14:textId="77777777" w:rsidR="00127A06" w:rsidRDefault="00127A06">
      <w:pPr>
        <w:widowControl w:val="0"/>
        <w:autoSpaceDE w:val="0"/>
        <w:jc w:val="center"/>
      </w:pPr>
    </w:p>
    <w:p w14:paraId="0CCDBC5D" w14:textId="77777777" w:rsidR="00127A06" w:rsidRDefault="00127A06">
      <w:pPr>
        <w:widowControl w:val="0"/>
        <w:autoSpaceDE w:val="0"/>
        <w:jc w:val="center"/>
      </w:pPr>
    </w:p>
    <w:p w14:paraId="4BBFF7CD" w14:textId="77777777" w:rsidR="00127A06" w:rsidRDefault="00127A06"/>
    <w:sectPr w:rsidR="00127A06">
      <w:pgSz w:w="11906" w:h="16838"/>
      <w:pgMar w:top="1134" w:right="851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9D09" w14:textId="77777777" w:rsidR="00641A6E" w:rsidRDefault="00641A6E">
      <w:r>
        <w:separator/>
      </w:r>
    </w:p>
  </w:endnote>
  <w:endnote w:type="continuationSeparator" w:id="0">
    <w:p w14:paraId="0B89D811" w14:textId="77777777" w:rsidR="00641A6E" w:rsidRDefault="0064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A819C" w14:textId="77777777" w:rsidR="00641A6E" w:rsidRDefault="00641A6E">
      <w:r>
        <w:rPr>
          <w:color w:val="000000"/>
        </w:rPr>
        <w:separator/>
      </w:r>
    </w:p>
  </w:footnote>
  <w:footnote w:type="continuationSeparator" w:id="0">
    <w:p w14:paraId="61913B53" w14:textId="77777777" w:rsidR="00641A6E" w:rsidRDefault="0064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7A06"/>
    <w:rsid w:val="00127A06"/>
    <w:rsid w:val="00641A6E"/>
    <w:rsid w:val="00C4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E307"/>
  <w15:docId w15:val="{270B6C3F-989A-4C36-8646-0B2B4E5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rPr>
      <w:rFonts w:ascii="Calibri" w:hAnsi="Calibri"/>
      <w:szCs w:val="32"/>
    </w:rPr>
  </w:style>
  <w:style w:type="paragraph" w:styleId="a4">
    <w:name w:val="Title"/>
    <w:basedOn w:val="a"/>
    <w:uiPriority w:val="10"/>
    <w:qFormat/>
    <w:pPr>
      <w:jc w:val="center"/>
    </w:pPr>
    <w:rPr>
      <w:rFonts w:eastAsia="Calibri"/>
      <w:b/>
      <w:sz w:val="20"/>
      <w:szCs w:val="20"/>
    </w:rPr>
  </w:style>
  <w:style w:type="character" w:customStyle="1" w:styleId="a5">
    <w:name w:val="Заголовок Знак"/>
    <w:basedOn w:val="a0"/>
    <w:rPr>
      <w:rFonts w:ascii="Times New Roman" w:eastAsia="Calibri" w:hAnsi="Times New Roman" w:cs="Times New Roman"/>
      <w:b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#Par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dc:description/>
  <cp:lastModifiedBy>Елена Елена</cp:lastModifiedBy>
  <cp:revision>2</cp:revision>
  <cp:lastPrinted>2024-08-13T06:43:00Z</cp:lastPrinted>
  <dcterms:created xsi:type="dcterms:W3CDTF">2024-09-23T05:20:00Z</dcterms:created>
  <dcterms:modified xsi:type="dcterms:W3CDTF">2024-09-23T05:20:00Z</dcterms:modified>
</cp:coreProperties>
</file>