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43180</wp:posOffset>
            </wp:positionV>
            <wp:extent cx="478155" cy="578485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BD50DB" w:rsidRDefault="007E384F" w:rsidP="007E384F">
      <w:pPr>
        <w:widowControl w:val="0"/>
        <w:tabs>
          <w:tab w:val="left" w:pos="284"/>
        </w:tabs>
        <w:ind w:right="43"/>
        <w:jc w:val="center"/>
      </w:pPr>
    </w:p>
    <w:p w:rsidR="007E384F" w:rsidRPr="00E745C8" w:rsidRDefault="007E384F" w:rsidP="007E384F">
      <w:pPr>
        <w:jc w:val="center"/>
        <w:rPr>
          <w:sz w:val="28"/>
          <w:szCs w:val="28"/>
        </w:rPr>
      </w:pPr>
      <w:r w:rsidRPr="00E745C8">
        <w:rPr>
          <w:sz w:val="28"/>
          <w:szCs w:val="28"/>
        </w:rPr>
        <w:t>АДМИНИСТРАЦИЯ НАРЫМСКОГО СЕЛЬСКОГО ПОСЕЛЕНИЯ</w:t>
      </w:r>
    </w:p>
    <w:p w:rsidR="007E384F" w:rsidRPr="00E745C8" w:rsidRDefault="007E384F" w:rsidP="007E384F">
      <w:pPr>
        <w:jc w:val="center"/>
        <w:rPr>
          <w:sz w:val="28"/>
          <w:szCs w:val="28"/>
        </w:rPr>
      </w:pPr>
      <w:r w:rsidRPr="00E745C8">
        <w:rPr>
          <w:sz w:val="28"/>
          <w:szCs w:val="28"/>
        </w:rPr>
        <w:t>ПАРАБЕЛЬСКОГО РАЙОНА ТОМСКОЙ ОБЛАСТИ</w:t>
      </w:r>
    </w:p>
    <w:p w:rsidR="007E384F" w:rsidRPr="00E745C8" w:rsidRDefault="007E384F" w:rsidP="007E384F">
      <w:pPr>
        <w:jc w:val="center"/>
        <w:rPr>
          <w:b/>
          <w:sz w:val="28"/>
          <w:szCs w:val="28"/>
        </w:rPr>
      </w:pPr>
    </w:p>
    <w:p w:rsidR="007E384F" w:rsidRPr="00812933" w:rsidRDefault="007E384F" w:rsidP="007E384F">
      <w:pPr>
        <w:jc w:val="center"/>
        <w:rPr>
          <w:b/>
          <w:sz w:val="32"/>
          <w:szCs w:val="32"/>
        </w:rPr>
      </w:pPr>
      <w:r w:rsidRPr="00812933">
        <w:rPr>
          <w:b/>
          <w:sz w:val="32"/>
          <w:szCs w:val="32"/>
        </w:rPr>
        <w:t>ПОСТАНОВЛЕНИЕ</w:t>
      </w:r>
    </w:p>
    <w:p w:rsidR="007E384F" w:rsidRPr="002D091C" w:rsidRDefault="009E4986" w:rsidP="007E384F">
      <w:r w:rsidRPr="002D091C">
        <w:t>17.10.2022</w:t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</w:r>
      <w:r w:rsidRPr="002D091C">
        <w:tab/>
        <w:t>№77</w:t>
      </w:r>
      <w:r w:rsidR="007E384F" w:rsidRPr="002D091C">
        <w:t>а</w:t>
      </w:r>
    </w:p>
    <w:p w:rsidR="007E384F" w:rsidRPr="002D091C" w:rsidRDefault="007E384F" w:rsidP="007E384F"/>
    <w:p w:rsidR="007E384F" w:rsidRPr="002D091C" w:rsidRDefault="007E384F" w:rsidP="007E384F">
      <w:pPr>
        <w:jc w:val="center"/>
      </w:pPr>
    </w:p>
    <w:p w:rsidR="007E384F" w:rsidRPr="002D091C" w:rsidRDefault="007E384F" w:rsidP="007E384F">
      <w:pPr>
        <w:ind w:left="851" w:right="850"/>
        <w:jc w:val="center"/>
        <w:rPr>
          <w:b/>
        </w:rPr>
      </w:pPr>
      <w:r w:rsidRPr="002D091C">
        <w:rPr>
          <w:b/>
        </w:rPr>
        <w:t xml:space="preserve">О внесении изменений в постановление </w:t>
      </w:r>
      <w:r w:rsidR="00B21E9D" w:rsidRPr="002D091C">
        <w:rPr>
          <w:b/>
        </w:rPr>
        <w:t>Администрации Нарымского сельского поселения от 01.03.2022 №19а «</w:t>
      </w:r>
      <w:r w:rsidRPr="002D091C">
        <w:rPr>
          <w:b/>
        </w:rPr>
        <w:t>Об утверждении Административного регламента предоставления муниципальной услуги «Присвоение адреса объекта адресации, изменение и аннулирование такого адреса»</w:t>
      </w:r>
    </w:p>
    <w:p w:rsidR="00B21E9D" w:rsidRPr="002D091C" w:rsidRDefault="00B21E9D" w:rsidP="007E384F">
      <w:pPr>
        <w:ind w:left="851" w:right="850"/>
        <w:jc w:val="center"/>
        <w:rPr>
          <w:b/>
        </w:rPr>
      </w:pPr>
    </w:p>
    <w:p w:rsidR="00B21E9D" w:rsidRPr="002D091C" w:rsidRDefault="00B21E9D" w:rsidP="00B21E9D">
      <w:pPr>
        <w:ind w:firstLine="425"/>
        <w:jc w:val="both"/>
        <w:rPr>
          <w:color w:val="000000"/>
        </w:rPr>
      </w:pPr>
      <w:r w:rsidRPr="002D091C">
        <w:rPr>
          <w:color w:val="000000"/>
        </w:rPr>
        <w:t xml:space="preserve">В целях приведения муниципального нормативного правового акта в соответствие с действующим законодательством, на основании </w:t>
      </w:r>
      <w:r w:rsidR="008F32AB" w:rsidRPr="002D091C">
        <w:rPr>
          <w:color w:val="000000"/>
        </w:rPr>
        <w:t>экспертного заключения Департамента по государственно-правовым вопросам и законопроектной деятельности от 26.08.2022 №26-01-862</w:t>
      </w:r>
      <w:r w:rsidRPr="002D091C">
        <w:rPr>
          <w:color w:val="000000"/>
        </w:rPr>
        <w:t>,</w:t>
      </w:r>
    </w:p>
    <w:p w:rsidR="00B21E9D" w:rsidRPr="002D091C" w:rsidRDefault="00B21E9D" w:rsidP="00B21E9D">
      <w:pPr>
        <w:ind w:firstLine="425"/>
        <w:jc w:val="both"/>
        <w:rPr>
          <w:color w:val="000000"/>
        </w:rPr>
      </w:pPr>
    </w:p>
    <w:p w:rsidR="00B21E9D" w:rsidRPr="002D091C" w:rsidRDefault="00B21E9D" w:rsidP="00B21E9D">
      <w:pPr>
        <w:ind w:firstLine="425"/>
        <w:jc w:val="both"/>
        <w:rPr>
          <w:color w:val="000000"/>
        </w:rPr>
      </w:pPr>
      <w:r w:rsidRPr="002D091C">
        <w:rPr>
          <w:color w:val="000000"/>
        </w:rPr>
        <w:t>ПОСТАНОВЛЯЮ:</w:t>
      </w:r>
    </w:p>
    <w:p w:rsidR="00B21E9D" w:rsidRPr="002D091C" w:rsidRDefault="00B21E9D" w:rsidP="00464AB6">
      <w:pPr>
        <w:ind w:right="850" w:firstLine="426"/>
        <w:jc w:val="center"/>
        <w:rPr>
          <w:b/>
        </w:rPr>
      </w:pPr>
    </w:p>
    <w:p w:rsidR="00B21E9D" w:rsidRPr="002D091C" w:rsidRDefault="00B21E9D" w:rsidP="00F9509E">
      <w:pPr>
        <w:pStyle w:val="a3"/>
        <w:numPr>
          <w:ilvl w:val="0"/>
          <w:numId w:val="3"/>
        </w:numPr>
        <w:tabs>
          <w:tab w:val="left" w:pos="993"/>
        </w:tabs>
        <w:ind w:left="0" w:right="-1" w:firstLine="426"/>
        <w:jc w:val="both"/>
      </w:pPr>
      <w:r w:rsidRPr="002D091C">
        <w:t xml:space="preserve">Внести в постановление Администрации Нарымского сельского поселения  </w:t>
      </w:r>
      <w:r w:rsidR="002B242D" w:rsidRPr="002D091C">
        <w:t xml:space="preserve">от 01.03.2022 №19а «Об утверждении Административного регламента предоставления муниципальной услуги «Присвоение адреса объекта адресации, изменение и аннулирование такого адреса» </w:t>
      </w:r>
      <w:r w:rsidR="007E6C6F" w:rsidRPr="002D091C">
        <w:t xml:space="preserve">следующие </w:t>
      </w:r>
      <w:r w:rsidR="002A62F9" w:rsidRPr="002D091C">
        <w:t xml:space="preserve"> изменения:</w:t>
      </w:r>
    </w:p>
    <w:p w:rsidR="00AB6CD0" w:rsidRPr="002D091C" w:rsidRDefault="00682A5C" w:rsidP="00F9509E">
      <w:pPr>
        <w:pStyle w:val="a7"/>
        <w:tabs>
          <w:tab w:val="left" w:pos="709"/>
          <w:tab w:val="left" w:pos="993"/>
        </w:tabs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2D091C">
        <w:rPr>
          <w:rFonts w:ascii="Times New Roman" w:hAnsi="Times New Roman"/>
          <w:sz w:val="24"/>
          <w:szCs w:val="24"/>
        </w:rPr>
        <w:t>в</w:t>
      </w:r>
      <w:r w:rsidR="00B21E9D" w:rsidRPr="002D091C">
        <w:rPr>
          <w:rFonts w:ascii="Times New Roman" w:hAnsi="Times New Roman"/>
          <w:sz w:val="24"/>
          <w:szCs w:val="24"/>
        </w:rPr>
        <w:t xml:space="preserve"> </w:t>
      </w:r>
      <w:r w:rsidRPr="002D091C">
        <w:rPr>
          <w:rFonts w:ascii="Times New Roman" w:hAnsi="Times New Roman"/>
          <w:sz w:val="24"/>
          <w:szCs w:val="24"/>
        </w:rPr>
        <w:t>а</w:t>
      </w:r>
      <w:r w:rsidR="00B21E9D" w:rsidRPr="002D091C">
        <w:rPr>
          <w:rFonts w:ascii="Times New Roman" w:hAnsi="Times New Roman"/>
          <w:sz w:val="24"/>
          <w:szCs w:val="24"/>
        </w:rPr>
        <w:t>дминистративн</w:t>
      </w:r>
      <w:r w:rsidRPr="002D091C">
        <w:rPr>
          <w:rFonts w:ascii="Times New Roman" w:hAnsi="Times New Roman"/>
          <w:sz w:val="24"/>
          <w:szCs w:val="24"/>
        </w:rPr>
        <w:t>ом</w:t>
      </w:r>
      <w:r w:rsidR="00B21E9D" w:rsidRPr="002D091C">
        <w:rPr>
          <w:rFonts w:ascii="Times New Roman" w:hAnsi="Times New Roman"/>
          <w:sz w:val="24"/>
          <w:szCs w:val="24"/>
        </w:rPr>
        <w:t xml:space="preserve"> регламент</w:t>
      </w:r>
      <w:r w:rsidRPr="002D091C">
        <w:rPr>
          <w:rFonts w:ascii="Times New Roman" w:hAnsi="Times New Roman"/>
          <w:sz w:val="24"/>
          <w:szCs w:val="24"/>
        </w:rPr>
        <w:t>е</w:t>
      </w:r>
      <w:r w:rsidR="00B21E9D" w:rsidRPr="002D091C">
        <w:rPr>
          <w:rFonts w:ascii="Times New Roman" w:hAnsi="Times New Roman"/>
          <w:sz w:val="24"/>
          <w:szCs w:val="24"/>
        </w:rPr>
        <w:t xml:space="preserve"> «</w:t>
      </w:r>
      <w:r w:rsidR="002B242D" w:rsidRPr="002D091C">
        <w:rPr>
          <w:rFonts w:ascii="Times New Roman" w:hAnsi="Times New Roman"/>
          <w:sz w:val="24"/>
          <w:szCs w:val="24"/>
        </w:rPr>
        <w:t>Присвоение адреса объекта адресации, изменение и аннулирование такого адреса</w:t>
      </w:r>
      <w:r w:rsidR="00C33971" w:rsidRPr="002D091C">
        <w:rPr>
          <w:rFonts w:ascii="Times New Roman" w:hAnsi="Times New Roman"/>
          <w:sz w:val="24"/>
          <w:szCs w:val="24"/>
        </w:rPr>
        <w:t>»</w:t>
      </w:r>
      <w:r w:rsidRPr="002D091C">
        <w:rPr>
          <w:rFonts w:ascii="Times New Roman" w:hAnsi="Times New Roman"/>
          <w:sz w:val="24"/>
          <w:szCs w:val="24"/>
        </w:rPr>
        <w:t>, утвержденном указанным постановлением</w:t>
      </w:r>
      <w:r w:rsidR="00B21E9D" w:rsidRPr="002D091C">
        <w:rPr>
          <w:rFonts w:ascii="Times New Roman" w:hAnsi="Times New Roman"/>
          <w:sz w:val="24"/>
          <w:szCs w:val="24"/>
        </w:rPr>
        <w:t xml:space="preserve">  (далее - Административный регламент)</w:t>
      </w:r>
    </w:p>
    <w:p w:rsidR="007B1F63" w:rsidRPr="002D091C" w:rsidRDefault="007B1F63" w:rsidP="00F9509E">
      <w:pPr>
        <w:pStyle w:val="s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jc w:val="both"/>
      </w:pPr>
      <w:r w:rsidRPr="002D091C">
        <w:t xml:space="preserve">Подпункт 1.1.1  раздела </w:t>
      </w:r>
      <w:r w:rsidRPr="002D091C">
        <w:rPr>
          <w:lang w:val="en-US"/>
        </w:rPr>
        <w:t>I</w:t>
      </w:r>
      <w:r w:rsidRPr="002D091C">
        <w:t xml:space="preserve"> Административного регламента изложить в новой редакции:</w:t>
      </w:r>
    </w:p>
    <w:p w:rsidR="0033266D" w:rsidRPr="002D091C" w:rsidRDefault="007B1F63" w:rsidP="00F9509E">
      <w:pPr>
        <w:pStyle w:val="a3"/>
        <w:tabs>
          <w:tab w:val="left" w:pos="-284"/>
          <w:tab w:val="left" w:pos="993"/>
        </w:tabs>
        <w:ind w:left="0" w:firstLine="426"/>
        <w:jc w:val="both"/>
      </w:pPr>
      <w:proofErr w:type="gramStart"/>
      <w:r w:rsidRPr="002D091C">
        <w:t xml:space="preserve">«1.1.1  Административный регламент  устанавливает стандарт предоставления государственной или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 формы контроля за исполнением административного регламента,  </w:t>
      </w:r>
      <w:r w:rsidRPr="002D091C">
        <w:rPr>
          <w:rStyle w:val="a5"/>
          <w:i w:val="0"/>
        </w:rPr>
        <w:t>досудебный</w:t>
      </w:r>
      <w:r w:rsidRPr="002D091C">
        <w:t xml:space="preserve"> (внесудебный) порядок </w:t>
      </w:r>
      <w:r w:rsidRPr="002D091C">
        <w:rPr>
          <w:rStyle w:val="a5"/>
          <w:i w:val="0"/>
        </w:rPr>
        <w:t>обжалования</w:t>
      </w:r>
      <w:r w:rsidRPr="002D091C">
        <w:t xml:space="preserve"> решений и действий (бездействия) органа, предоставляющего муниципальную услугу, многофункционального</w:t>
      </w:r>
      <w:proofErr w:type="gramEnd"/>
      <w:r w:rsidRPr="002D091C">
        <w:t xml:space="preserve"> центра, организаций, указанных в </w:t>
      </w:r>
      <w:hyperlink r:id="rId6" w:anchor="/document/12177515/entry/16011" w:history="1">
        <w:r w:rsidRPr="002D091C">
          <w:t>части 1.1 статьи 16</w:t>
        </w:r>
      </w:hyperlink>
      <w:r w:rsidRPr="002D091C">
        <w:t xml:space="preserve"> Федерального закона</w:t>
      </w:r>
      <w:r w:rsidR="00C33971" w:rsidRPr="002D091C">
        <w:t xml:space="preserve"> от 27 июля 2010 года</w:t>
      </w:r>
      <w:r w:rsidR="00571B02" w:rsidRPr="002D091C">
        <w:t xml:space="preserve"> № 210-ФЗ «Об организации предоставления государственных и муниципальных услуг»</w:t>
      </w:r>
      <w:r w:rsidRPr="002D091C">
        <w:t>, а также их должностных лиц, муниципальных служащих, работников</w:t>
      </w:r>
      <w:proofErr w:type="gramStart"/>
      <w:r w:rsidRPr="002D091C">
        <w:t>.»;</w:t>
      </w:r>
      <w:r w:rsidR="0033266D" w:rsidRPr="002D091C">
        <w:t xml:space="preserve"> </w:t>
      </w:r>
      <w:proofErr w:type="gramEnd"/>
    </w:p>
    <w:p w:rsidR="0033266D" w:rsidRPr="002D091C" w:rsidRDefault="0033266D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в пункте 1.4. раздела  </w:t>
      </w:r>
      <w:r w:rsidRPr="002D091C">
        <w:rPr>
          <w:lang w:val="en-US"/>
        </w:rPr>
        <w:t>I</w:t>
      </w:r>
      <w:r w:rsidRPr="002D091C">
        <w:t xml:space="preserve"> Административного регламента слова «(</w:t>
      </w:r>
      <w:hyperlink r:id="rId7" w:history="1">
        <w:r w:rsidRPr="002D091C">
          <w:t>http://www.gosuslugi.ru</w:t>
        </w:r>
      </w:hyperlink>
      <w:r w:rsidRPr="002D091C">
        <w:t xml:space="preserve">, </w:t>
      </w:r>
      <w:hyperlink r:id="rId8" w:history="1">
        <w:r w:rsidRPr="002D091C">
          <w:rPr>
            <w:rStyle w:val="a4"/>
            <w:color w:val="auto"/>
            <w:u w:val="none"/>
          </w:rPr>
          <w:t>http://70.gosuslugi.ru/)»</w:t>
        </w:r>
      </w:hyperlink>
      <w:r w:rsidRPr="002D091C">
        <w:t xml:space="preserve"> исключить;</w:t>
      </w:r>
    </w:p>
    <w:p w:rsidR="007B1F63" w:rsidRPr="002D091C" w:rsidRDefault="007B1F63" w:rsidP="00F9509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</w:pPr>
      <w:r w:rsidRPr="002D091C">
        <w:t xml:space="preserve">Наименование подраздела « Перечень нормативных правовых актов, регулирующих отношения, возникающие в связи с предоставлением муниципальной услуги» раздела </w:t>
      </w:r>
      <w:r w:rsidRPr="002D091C">
        <w:rPr>
          <w:lang w:val="en-US"/>
        </w:rPr>
        <w:t>II</w:t>
      </w:r>
      <w:r w:rsidRPr="002D091C">
        <w:t xml:space="preserve"> Административного регламента изложить в новой редакции: «Правовые основания для предоставления муниципальной услуги»;</w:t>
      </w:r>
    </w:p>
    <w:p w:rsidR="007B1F63" w:rsidRPr="002D091C" w:rsidRDefault="007B1F63" w:rsidP="00F9509E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</w:pPr>
      <w:r w:rsidRPr="002D091C">
        <w:lastRenderedPageBreak/>
        <w:t xml:space="preserve"> Наименование подраздела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заявителям</w:t>
      </w:r>
      <w:proofErr w:type="gramStart"/>
      <w:r w:rsidRPr="002D091C">
        <w:t xml:space="preserve">.»  </w:t>
      </w:r>
      <w:proofErr w:type="gramEnd"/>
      <w:r w:rsidRPr="002D091C">
        <w:t xml:space="preserve">раздела  </w:t>
      </w:r>
      <w:r w:rsidRPr="002D091C">
        <w:rPr>
          <w:lang w:val="en-US"/>
        </w:rPr>
        <w:t>II</w:t>
      </w:r>
      <w:r w:rsidRPr="002D091C">
        <w:t xml:space="preserve"> Административного регламента изложить в новой редакции: «Исчерпывающий перечень документов, необходимых в соответствии с законодательными или иными  нормативными правовыми актами для предоставления муниципальной услуги, которые заявитель должен представить самостоятельно</w:t>
      </w:r>
      <w:proofErr w:type="gramStart"/>
      <w:r w:rsidRPr="002D091C">
        <w:t>.»</w:t>
      </w:r>
      <w:proofErr w:type="gramEnd"/>
    </w:p>
    <w:p w:rsidR="007B1F63" w:rsidRPr="002D091C" w:rsidRDefault="007B1F63" w:rsidP="00F9509E">
      <w:pPr>
        <w:pStyle w:val="s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426"/>
        <w:jc w:val="both"/>
      </w:pPr>
      <w:r w:rsidRPr="002D091C">
        <w:t xml:space="preserve">Наименование подраздела «Требования, учитывающие особенности предоставления муниципальной услуги в электронной форме и МФЦ» раздела  </w:t>
      </w:r>
      <w:r w:rsidRPr="002D091C">
        <w:rPr>
          <w:lang w:val="en-US"/>
        </w:rPr>
        <w:t>II</w:t>
      </w:r>
      <w:r w:rsidRPr="002D091C">
        <w:t xml:space="preserve"> Административного регламента изложить в новой редакции: «Иные требования, в том числе учитывающие особенности предоставления муниципальной услуги  в </w:t>
      </w:r>
      <w:hyperlink r:id="rId9" w:anchor="/document/12177515/entry/2005" w:history="1">
        <w:r w:rsidRPr="002D091C">
          <w:rPr>
            <w:rStyle w:val="a4"/>
            <w:color w:val="auto"/>
            <w:u w:val="none"/>
          </w:rPr>
          <w:t>многофункциональных центрах</w:t>
        </w:r>
      </w:hyperlink>
      <w:r w:rsidRPr="002D091C">
        <w:t xml:space="preserve"> и особенности </w:t>
      </w:r>
      <w:hyperlink r:id="rId10" w:anchor="/document/12177515/entry/206" w:history="1">
        <w:r w:rsidRPr="002D091C">
          <w:rPr>
            <w:rStyle w:val="a4"/>
            <w:color w:val="auto"/>
            <w:u w:val="none"/>
          </w:rPr>
          <w:t>предоставления  муниципальной услуги  в электронной форме</w:t>
        </w:r>
      </w:hyperlink>
      <w:r w:rsidRPr="002D091C">
        <w:t>.»</w:t>
      </w:r>
    </w:p>
    <w:p w:rsidR="007B1F63" w:rsidRPr="002D091C" w:rsidRDefault="007B1F63" w:rsidP="00F9509E">
      <w:pPr>
        <w:pStyle w:val="ConsPlusNormal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2D091C">
        <w:rPr>
          <w:szCs w:val="24"/>
        </w:rPr>
        <w:t xml:space="preserve">В пункте 2.3 раздела  </w:t>
      </w:r>
      <w:r w:rsidRPr="002D091C">
        <w:rPr>
          <w:szCs w:val="24"/>
          <w:lang w:val="en-US"/>
        </w:rPr>
        <w:t>II</w:t>
      </w:r>
      <w:r w:rsidRPr="002D091C">
        <w:rPr>
          <w:szCs w:val="24"/>
        </w:rPr>
        <w:t xml:space="preserve"> Административного регламента исключить слова «</w:t>
      </w:r>
      <w:r w:rsidRPr="002D091C">
        <w:rPr>
          <w:bCs/>
          <w:szCs w:val="24"/>
        </w:rPr>
        <w:t xml:space="preserve">- </w:t>
      </w:r>
      <w:r w:rsidRPr="002D091C">
        <w:rPr>
          <w:szCs w:val="24"/>
        </w:rPr>
        <w:t>согласие на обработку персональных данных о предоставлении муниципальной услуги по форме, согласно приложению № 4 к настоящему Административному регламенту</w:t>
      </w:r>
      <w:proofErr w:type="gramStart"/>
      <w:r w:rsidRPr="002D091C">
        <w:rPr>
          <w:szCs w:val="24"/>
        </w:rPr>
        <w:t xml:space="preserve">.» </w:t>
      </w:r>
      <w:proofErr w:type="gramEnd"/>
    </w:p>
    <w:p w:rsidR="005517E5" w:rsidRPr="002D091C" w:rsidRDefault="005517E5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>Подпункты 2.3.1, 2.</w:t>
      </w:r>
      <w:r w:rsidR="00571B02" w:rsidRPr="002D091C">
        <w:t>3</w:t>
      </w:r>
      <w:r w:rsidRPr="002D091C">
        <w:t>.2 пункта 2.3</w:t>
      </w:r>
      <w:r w:rsidR="0033266D" w:rsidRPr="002D091C">
        <w:t xml:space="preserve"> раздела  </w:t>
      </w:r>
      <w:r w:rsidR="0033266D" w:rsidRPr="002D091C">
        <w:rPr>
          <w:lang w:val="en-US"/>
        </w:rPr>
        <w:t>II</w:t>
      </w:r>
      <w:r w:rsidRPr="002D091C">
        <w:t xml:space="preserve"> Административного регламента  исключить;</w:t>
      </w:r>
    </w:p>
    <w:p w:rsidR="005517E5" w:rsidRPr="002D091C" w:rsidRDefault="005517E5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В абзаце 7  пункта 2.2 </w:t>
      </w:r>
      <w:r w:rsidR="0033266D" w:rsidRPr="002D091C">
        <w:t xml:space="preserve">раздела  </w:t>
      </w:r>
      <w:r w:rsidR="0033266D" w:rsidRPr="002D091C">
        <w:rPr>
          <w:lang w:val="en-US"/>
        </w:rPr>
        <w:t>II</w:t>
      </w:r>
      <w:r w:rsidR="0033266D" w:rsidRPr="002D091C">
        <w:t xml:space="preserve"> </w:t>
      </w:r>
      <w:r w:rsidRPr="002D091C">
        <w:t xml:space="preserve">Административного регламента слова «Единого реестра недвижимости» </w:t>
      </w:r>
      <w:proofErr w:type="gramStart"/>
      <w:r w:rsidRPr="002D091C">
        <w:t>заменить на слова</w:t>
      </w:r>
      <w:proofErr w:type="gramEnd"/>
      <w:r w:rsidRPr="002D091C">
        <w:t xml:space="preserve"> «Единого государственного реестра недвижимости»;</w:t>
      </w:r>
    </w:p>
    <w:p w:rsidR="005517E5" w:rsidRPr="002D091C" w:rsidRDefault="005517E5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>В подпункте «</w:t>
      </w:r>
      <w:proofErr w:type="spellStart"/>
      <w:r w:rsidRPr="002D091C">
        <w:t>д</w:t>
      </w:r>
      <w:proofErr w:type="spellEnd"/>
      <w:r w:rsidRPr="002D091C">
        <w:t xml:space="preserve">»  пункта 2.6 </w:t>
      </w:r>
      <w:r w:rsidR="0033266D" w:rsidRPr="002D091C">
        <w:t xml:space="preserve">раздела  </w:t>
      </w:r>
      <w:r w:rsidR="0033266D" w:rsidRPr="002D091C">
        <w:rPr>
          <w:lang w:val="en-US"/>
        </w:rPr>
        <w:t>II</w:t>
      </w:r>
      <w:r w:rsidR="0033266D" w:rsidRPr="002D091C">
        <w:t xml:space="preserve"> </w:t>
      </w:r>
      <w:r w:rsidRPr="002D091C">
        <w:t xml:space="preserve">Административного регламента слова «Единого реестра недвижимости» </w:t>
      </w:r>
      <w:proofErr w:type="gramStart"/>
      <w:r w:rsidRPr="002D091C">
        <w:t>заменить на слова</w:t>
      </w:r>
      <w:proofErr w:type="gramEnd"/>
      <w:r w:rsidRPr="002D091C">
        <w:t xml:space="preserve"> «Единого государственного реестра недвижимости»;</w:t>
      </w:r>
    </w:p>
    <w:p w:rsidR="00253713" w:rsidRPr="002D091C" w:rsidRDefault="005517E5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>В подпункте «</w:t>
      </w:r>
      <w:proofErr w:type="spellStart"/>
      <w:r w:rsidRPr="002D091C">
        <w:t>з</w:t>
      </w:r>
      <w:proofErr w:type="spellEnd"/>
      <w:r w:rsidRPr="002D091C">
        <w:t xml:space="preserve">»  пункта 2.6 </w:t>
      </w:r>
      <w:r w:rsidR="0033266D" w:rsidRPr="002D091C">
        <w:t xml:space="preserve">раздела  </w:t>
      </w:r>
      <w:r w:rsidR="0033266D" w:rsidRPr="002D091C">
        <w:rPr>
          <w:lang w:val="en-US"/>
        </w:rPr>
        <w:t>II</w:t>
      </w:r>
      <w:r w:rsidR="0033266D" w:rsidRPr="002D091C">
        <w:t xml:space="preserve"> </w:t>
      </w:r>
      <w:r w:rsidRPr="002D091C">
        <w:t xml:space="preserve">Административного регламента </w:t>
      </w:r>
      <w:r w:rsidR="00253713" w:rsidRPr="002D091C">
        <w:t>изложить в новой редакции:</w:t>
      </w:r>
    </w:p>
    <w:p w:rsidR="005517E5" w:rsidRPr="002D091C" w:rsidRDefault="00253713" w:rsidP="00253713">
      <w:pPr>
        <w:pStyle w:val="a3"/>
        <w:tabs>
          <w:tab w:val="left" w:pos="-284"/>
          <w:tab w:val="left" w:pos="993"/>
        </w:tabs>
        <w:ind w:left="426"/>
        <w:jc w:val="both"/>
      </w:pPr>
      <w:r w:rsidRPr="002D091C">
        <w:t>«</w:t>
      </w:r>
      <w:proofErr w:type="spellStart"/>
      <w:r w:rsidRPr="002D091C">
        <w:t>з</w:t>
      </w:r>
      <w:proofErr w:type="spellEnd"/>
      <w:r w:rsidRPr="002D091C">
        <w:t>)</w:t>
      </w:r>
      <w:r w:rsidR="00191224" w:rsidRPr="002D091C"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1" w:anchor="/document/70803770/entry/1141" w:history="1">
        <w:r w:rsidR="00191224" w:rsidRPr="002D091C">
          <w:rPr>
            <w:rStyle w:val="a4"/>
          </w:rPr>
          <w:t>подпункте 1 пункта 2.3.2</w:t>
        </w:r>
      </w:hyperlink>
      <w:r w:rsidR="00191224" w:rsidRPr="002D091C">
        <w:t>. настоящ</w:t>
      </w:r>
      <w:r w:rsidR="001E6FF9" w:rsidRPr="002D091C">
        <w:t>его Административного регламента</w:t>
      </w:r>
      <w:r w:rsidR="00191224" w:rsidRPr="002D091C">
        <w:t>)</w:t>
      </w:r>
      <w:r w:rsidR="00DF6904" w:rsidRPr="002D091C">
        <w:t>»</w:t>
      </w:r>
      <w:proofErr w:type="gramStart"/>
      <w:r w:rsidRPr="002D091C">
        <w:t xml:space="preserve"> </w:t>
      </w:r>
      <w:r w:rsidR="005517E5" w:rsidRPr="002D091C">
        <w:t>;</w:t>
      </w:r>
      <w:proofErr w:type="gramEnd"/>
    </w:p>
    <w:p w:rsidR="005517E5" w:rsidRPr="002D091C" w:rsidRDefault="005517E5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В подпункте «и»  пункта 2.6 </w:t>
      </w:r>
      <w:r w:rsidR="0033266D" w:rsidRPr="002D091C">
        <w:t xml:space="preserve">раздела  </w:t>
      </w:r>
      <w:r w:rsidR="0033266D" w:rsidRPr="002D091C">
        <w:rPr>
          <w:lang w:val="en-US"/>
        </w:rPr>
        <w:t>II</w:t>
      </w:r>
      <w:r w:rsidR="0033266D" w:rsidRPr="002D091C">
        <w:t xml:space="preserve"> </w:t>
      </w:r>
      <w:r w:rsidRPr="002D091C">
        <w:t xml:space="preserve">Административного регламента слова «Едином реестре недвижимости» </w:t>
      </w:r>
      <w:proofErr w:type="gramStart"/>
      <w:r w:rsidRPr="002D091C">
        <w:t>заменить на слова</w:t>
      </w:r>
      <w:proofErr w:type="gramEnd"/>
      <w:r w:rsidRPr="002D091C">
        <w:t xml:space="preserve"> «Едином государственном реестре недвижимости»;</w:t>
      </w:r>
    </w:p>
    <w:p w:rsidR="00DF6904" w:rsidRPr="002D091C" w:rsidRDefault="00DF6904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Абзац девятый пункта 2.11 раздела  </w:t>
      </w:r>
      <w:r w:rsidRPr="002D091C">
        <w:rPr>
          <w:lang w:val="en-US"/>
        </w:rPr>
        <w:t>II</w:t>
      </w:r>
      <w:r w:rsidRPr="002D091C">
        <w:t xml:space="preserve"> Административного регламента изложить в новой редакции:</w:t>
      </w:r>
    </w:p>
    <w:p w:rsidR="002A62F9" w:rsidRPr="002D091C" w:rsidRDefault="00DF6904" w:rsidP="002A62F9">
      <w:pPr>
        <w:tabs>
          <w:tab w:val="left" w:pos="142"/>
        </w:tabs>
        <w:ind w:firstLine="567"/>
        <w:jc w:val="both"/>
        <w:rPr>
          <w:color w:val="000000"/>
        </w:rPr>
      </w:pPr>
      <w:r w:rsidRPr="002D091C">
        <w:t>«</w:t>
      </w:r>
      <w:r w:rsidR="00B62EE7" w:rsidRPr="002D091C">
        <w:t xml:space="preserve"> </w:t>
      </w:r>
      <w:r w:rsidRPr="002D091C">
        <w:rPr>
          <w:color w:val="000000"/>
        </w:rPr>
        <w:t>- отсутствуют случаи и условия для присвоения объекту адресации адреса или аннулирования его адреса</w:t>
      </w:r>
      <w:r w:rsidR="00B62EE7" w:rsidRPr="002D091C">
        <w:rPr>
          <w:color w:val="000000"/>
        </w:rPr>
        <w:t xml:space="preserve">, </w:t>
      </w:r>
      <w:r w:rsidR="00B62EE7" w:rsidRPr="002D091C">
        <w:t xml:space="preserve">указанные в </w:t>
      </w:r>
      <w:hyperlink r:id="rId12" w:anchor="/document/70803770/entry/1005" w:history="1">
        <w:r w:rsidR="00B62EE7" w:rsidRPr="002D091C">
          <w:rPr>
            <w:rStyle w:val="a4"/>
          </w:rPr>
          <w:t>пунктах 5</w:t>
        </w:r>
      </w:hyperlink>
      <w:r w:rsidR="00B62EE7" w:rsidRPr="002D091C">
        <w:t xml:space="preserve">, </w:t>
      </w:r>
      <w:hyperlink r:id="rId13" w:anchor="/document/70803770/entry/1008" w:history="1">
        <w:r w:rsidR="00B62EE7" w:rsidRPr="002D091C">
          <w:rPr>
            <w:rStyle w:val="a4"/>
          </w:rPr>
          <w:t>8 - 11</w:t>
        </w:r>
      </w:hyperlink>
      <w:r w:rsidR="00B62EE7" w:rsidRPr="002D091C">
        <w:t xml:space="preserve"> и </w:t>
      </w:r>
      <w:hyperlink r:id="rId14" w:anchor="/document/70803770/entry/1014" w:history="1">
        <w:r w:rsidR="00B62EE7" w:rsidRPr="002D091C">
          <w:rPr>
            <w:rStyle w:val="a4"/>
          </w:rPr>
          <w:t>14 - 18</w:t>
        </w:r>
      </w:hyperlink>
      <w:r w:rsidR="00B62EE7" w:rsidRPr="002D091C">
        <w:t xml:space="preserve"> Правил</w:t>
      </w:r>
      <w:r w:rsidR="00B24828" w:rsidRPr="002D091C">
        <w:br/>
        <w:t>присвоения, изменения и аннулирования адресов</w:t>
      </w:r>
      <w:r w:rsidR="004A13B3" w:rsidRPr="002D091C">
        <w:t xml:space="preserve">, </w:t>
      </w:r>
      <w:r w:rsidR="00B24828" w:rsidRPr="002D091C">
        <w:t>утв</w:t>
      </w:r>
      <w:r w:rsidR="004A13B3" w:rsidRPr="002D091C">
        <w:t>ержденных</w:t>
      </w:r>
      <w:r w:rsidR="00B24828" w:rsidRPr="002D091C">
        <w:t xml:space="preserve"> </w:t>
      </w:r>
      <w:hyperlink r:id="rId15" w:anchor="/document/70803770/entry/0" w:history="1">
        <w:r w:rsidR="00B24828" w:rsidRPr="002D091C">
          <w:rPr>
            <w:rStyle w:val="a4"/>
          </w:rPr>
          <w:t>постановлением</w:t>
        </w:r>
      </w:hyperlink>
      <w:r w:rsidR="00B24828" w:rsidRPr="002D091C">
        <w:t xml:space="preserve"> Правительства РФ от 19 ноября 2014 г. N 1221</w:t>
      </w:r>
      <w:r w:rsidR="004A13B3" w:rsidRPr="002D091C">
        <w:t xml:space="preserve"> «Об утверждении Правил присвоения, изменения и аннулирования адресов»</w:t>
      </w:r>
      <w:proofErr w:type="gramStart"/>
      <w:r w:rsidRPr="002D091C">
        <w:rPr>
          <w:color w:val="000000"/>
        </w:rPr>
        <w:t>.</w:t>
      </w:r>
      <w:r w:rsidR="004A13B3" w:rsidRPr="002D091C">
        <w:rPr>
          <w:color w:val="000000"/>
        </w:rPr>
        <w:t>»</w:t>
      </w:r>
      <w:proofErr w:type="gramEnd"/>
      <w:r w:rsidR="002A62F9" w:rsidRPr="002D091C">
        <w:rPr>
          <w:color w:val="000000"/>
        </w:rPr>
        <w:t>;</w:t>
      </w:r>
    </w:p>
    <w:p w:rsidR="004A5451" w:rsidRPr="002D091C" w:rsidRDefault="00E05DE6" w:rsidP="002A62F9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color w:val="000000"/>
        </w:rPr>
      </w:pPr>
      <w:r w:rsidRPr="002D091C">
        <w:rPr>
          <w:bCs/>
        </w:rPr>
        <w:t xml:space="preserve">Раздел </w:t>
      </w:r>
      <w:r w:rsidRPr="002D091C">
        <w:rPr>
          <w:bCs/>
          <w:lang w:val="en-US"/>
        </w:rPr>
        <w:t>III</w:t>
      </w:r>
      <w:r w:rsidRPr="002D091C">
        <w:rPr>
          <w:bCs/>
        </w:rPr>
        <w:t xml:space="preserve"> Административного регламента дополнить словами:</w:t>
      </w:r>
    </w:p>
    <w:p w:rsidR="00E05DE6" w:rsidRPr="002D091C" w:rsidRDefault="004D2CB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«</w:t>
      </w:r>
      <w:r w:rsidR="00E05DE6" w:rsidRPr="002D091C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="00E05DE6" w:rsidRPr="002D091C">
        <w:t xml:space="preserve"> </w:t>
      </w:r>
    </w:p>
    <w:p w:rsidR="00E05DE6" w:rsidRPr="002D091C" w:rsidRDefault="001D2602" w:rsidP="00F9509E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 xml:space="preserve">3.10. </w:t>
      </w:r>
      <w:r w:rsidR="00E05DE6" w:rsidRPr="002D091C">
        <w:t xml:space="preserve"> Многофункциональный центр осуществляет:</w:t>
      </w:r>
    </w:p>
    <w:p w:rsidR="00E05DE6" w:rsidRPr="002D091C" w:rsidRDefault="00E05DE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05DE6" w:rsidRPr="002D091C" w:rsidRDefault="00E05DE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lastRenderedPageBreak/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2D091C">
        <w:t>заверение выписок</w:t>
      </w:r>
      <w:proofErr w:type="gramEnd"/>
      <w:r w:rsidRPr="002D091C">
        <w:t xml:space="preserve"> из информационных систем органов, предоставляющих муниципальных услуг;</w:t>
      </w:r>
    </w:p>
    <w:p w:rsidR="00E05DE6" w:rsidRPr="002D091C" w:rsidRDefault="00E05DE6" w:rsidP="00F9509E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- иные процедуры и действия, предусмотренные Федеральным законом № 210-ФЗ.</w:t>
      </w:r>
    </w:p>
    <w:p w:rsidR="00E05DE6" w:rsidRPr="002D091C" w:rsidRDefault="00E05DE6" w:rsidP="00F9509E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05DE6" w:rsidRPr="002D091C" w:rsidRDefault="00E05DE6" w:rsidP="00F9509E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</w:p>
    <w:p w:rsidR="00E05DE6" w:rsidRPr="002D091C" w:rsidRDefault="00E05DE6" w:rsidP="00471503">
      <w:pPr>
        <w:tabs>
          <w:tab w:val="left" w:pos="993"/>
        </w:tabs>
        <w:ind w:firstLine="426"/>
        <w:jc w:val="center"/>
        <w:rPr>
          <w:b/>
        </w:rPr>
      </w:pPr>
      <w:r w:rsidRPr="002D091C">
        <w:rPr>
          <w:b/>
        </w:rPr>
        <w:t>Информирование заявителей</w:t>
      </w:r>
    </w:p>
    <w:p w:rsidR="00E05DE6" w:rsidRPr="002D091C" w:rsidRDefault="004D2CB6" w:rsidP="00F9509E">
      <w:pPr>
        <w:tabs>
          <w:tab w:val="left" w:pos="993"/>
        </w:tabs>
        <w:ind w:firstLine="426"/>
        <w:jc w:val="both"/>
      </w:pPr>
      <w:r w:rsidRPr="002D091C">
        <w:t>3.11</w:t>
      </w:r>
      <w:r w:rsidR="00E05DE6" w:rsidRPr="002D091C">
        <w:t xml:space="preserve">. Информирование заявителя многофункциональными центрами осуществляется следующими способами: </w:t>
      </w:r>
    </w:p>
    <w:p w:rsidR="00E05DE6" w:rsidRPr="002D091C" w:rsidRDefault="00E05DE6" w:rsidP="00F9509E">
      <w:pPr>
        <w:tabs>
          <w:tab w:val="left" w:pos="993"/>
        </w:tabs>
        <w:ind w:firstLine="426"/>
        <w:jc w:val="both"/>
      </w:pPr>
      <w:r w:rsidRPr="002D091C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05DE6" w:rsidRPr="002D091C" w:rsidRDefault="00E05DE6" w:rsidP="00F9509E">
      <w:pPr>
        <w:tabs>
          <w:tab w:val="left" w:pos="993"/>
        </w:tabs>
        <w:ind w:firstLine="426"/>
        <w:jc w:val="both"/>
      </w:pPr>
      <w:r w:rsidRPr="002D091C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05DE6" w:rsidRPr="002D091C" w:rsidRDefault="00E05DE6" w:rsidP="00F9509E">
      <w:pPr>
        <w:tabs>
          <w:tab w:val="left" w:pos="993"/>
        </w:tabs>
        <w:ind w:firstLine="426"/>
        <w:jc w:val="both"/>
      </w:pPr>
      <w:r w:rsidRPr="002D091C">
        <w:t>При личном обращении работник многофункционального центра</w:t>
      </w:r>
      <w:r w:rsidRPr="002D091C" w:rsidDel="006864D0">
        <w:t xml:space="preserve"> </w:t>
      </w:r>
      <w:r w:rsidRPr="002D091C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05DE6" w:rsidRPr="002D091C" w:rsidRDefault="00E05DE6" w:rsidP="00F9509E">
      <w:pPr>
        <w:tabs>
          <w:tab w:val="left" w:pos="993"/>
        </w:tabs>
        <w:ind w:firstLine="426"/>
        <w:jc w:val="both"/>
      </w:pPr>
      <w:r w:rsidRPr="002D091C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D091C" w:rsidDel="006864D0">
        <w:t xml:space="preserve"> </w:t>
      </w:r>
      <w:r w:rsidRPr="002D091C">
        <w:t xml:space="preserve">осуществляет не более 10 минут; 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назначить другое время для консультаций.</w:t>
      </w:r>
    </w:p>
    <w:p w:rsidR="00E05DE6" w:rsidRPr="002D091C" w:rsidRDefault="00E05DE6" w:rsidP="00F9509E">
      <w:pPr>
        <w:tabs>
          <w:tab w:val="left" w:pos="993"/>
        </w:tabs>
        <w:ind w:firstLine="426"/>
        <w:jc w:val="both"/>
      </w:pPr>
      <w:proofErr w:type="gramStart"/>
      <w:r w:rsidRPr="002D091C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D091C" w:rsidDel="006864D0">
        <w:t xml:space="preserve"> </w:t>
      </w:r>
      <w:r w:rsidRPr="002D091C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D091C" w:rsidDel="006864D0">
        <w:t xml:space="preserve"> </w:t>
      </w:r>
      <w:r w:rsidRPr="002D091C">
        <w:t>в письменной форме.</w:t>
      </w:r>
      <w:proofErr w:type="gramEnd"/>
    </w:p>
    <w:p w:rsidR="00471503" w:rsidRPr="002D091C" w:rsidRDefault="00471503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E05DE6" w:rsidRPr="002D091C" w:rsidRDefault="00E05DE6" w:rsidP="00471503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2D091C">
        <w:rPr>
          <w:b/>
        </w:rPr>
        <w:t>Выдача заявителю результата предоставления муниципальной услуги</w:t>
      </w:r>
    </w:p>
    <w:p w:rsidR="00E05DE6" w:rsidRPr="002D091C" w:rsidRDefault="004D2CB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3.12</w:t>
      </w:r>
      <w:r w:rsidR="00E05DE6" w:rsidRPr="002D091C">
        <w:t xml:space="preserve">. </w:t>
      </w:r>
      <w:proofErr w:type="gramStart"/>
      <w:r w:rsidR="00E05DE6" w:rsidRPr="002D091C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="00E05DE6" w:rsidRPr="002D091C" w:rsidDel="006864D0">
        <w:t xml:space="preserve"> </w:t>
      </w:r>
      <w:r w:rsidR="00E05DE6" w:rsidRPr="002D091C"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7B5915" w:rsidRPr="002D091C">
        <w:t>Постановление Правительства РФ от 27 сентября 2011 г. № 797</w:t>
      </w:r>
      <w:r w:rsidR="007B5915" w:rsidRPr="002D091C">
        <w:br/>
        <w:t>"О взаимодействии между многофункциональными центрами предоставления</w:t>
      </w:r>
      <w:proofErr w:type="gramEnd"/>
      <w:r w:rsidR="007B5915" w:rsidRPr="002D091C"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</w:t>
      </w:r>
      <w:r w:rsidR="007B5915" w:rsidRPr="002D091C">
        <w:lastRenderedPageBreak/>
        <w:t>случаях, установленных законодательством Российской Федерации, публично-правовыми компаниями" (далее - Постановлением</w:t>
      </w:r>
      <w:r w:rsidR="00AB6CD0" w:rsidRPr="002D091C">
        <w:t xml:space="preserve"> Правительства РФ от 27 сентября 2011 г. № 797)</w:t>
      </w:r>
    </w:p>
    <w:p w:rsidR="00AB6CD0" w:rsidRPr="002D091C" w:rsidRDefault="00E05DE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Порядок и сроки передачи Уполномоченным органом таких документов в многофункциональный центр</w:t>
      </w:r>
      <w:r w:rsidRPr="002D091C" w:rsidDel="006864D0">
        <w:t xml:space="preserve"> </w:t>
      </w:r>
      <w:r w:rsidRPr="002D091C">
        <w:t xml:space="preserve">определяются соглашением о взаимодействии, заключенным ими в порядке, установленном </w:t>
      </w:r>
      <w:r w:rsidR="007B5915" w:rsidRPr="002D091C">
        <w:t>Постановлением Правительства РФ от 27 сентября 2011 г. № 797</w:t>
      </w:r>
      <w:r w:rsidR="00AB6CD0" w:rsidRPr="002D091C">
        <w:t>.</w:t>
      </w:r>
    </w:p>
    <w:p w:rsidR="00E05DE6" w:rsidRPr="002D091C" w:rsidRDefault="004D2CB6" w:rsidP="00F9509E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2D091C">
        <w:t>3.13</w:t>
      </w:r>
      <w:r w:rsidR="00E05DE6" w:rsidRPr="002D091C"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Работник многофункционального центра</w:t>
      </w:r>
      <w:r w:rsidRPr="002D091C" w:rsidDel="006864D0">
        <w:t xml:space="preserve"> </w:t>
      </w:r>
      <w:r w:rsidRPr="002D091C">
        <w:t>осуществляет следующие действия: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- проверяет полномочия представителя заявителя (в случае обращения представителя заявителя);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- определяет статус исполнения заявления заявителя в ГИС;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proofErr w:type="gramStart"/>
      <w:r w:rsidRPr="002D091C"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>- выдает документы заявителю, при необходимости запрашивает у заявителя подписи за каждый выданный документ;</w:t>
      </w:r>
    </w:p>
    <w:p w:rsidR="00E05DE6" w:rsidRPr="002D091C" w:rsidRDefault="00E05DE6" w:rsidP="00F9509E">
      <w:pPr>
        <w:tabs>
          <w:tab w:val="left" w:pos="993"/>
          <w:tab w:val="left" w:pos="7920"/>
        </w:tabs>
        <w:ind w:firstLine="426"/>
        <w:jc w:val="both"/>
      </w:pPr>
      <w:r w:rsidRPr="002D091C">
        <w:t xml:space="preserve">- запрашивает согласие заявителя на участие в </w:t>
      </w:r>
      <w:proofErr w:type="spellStart"/>
      <w:r w:rsidRPr="002D091C">
        <w:t>смс-опросе</w:t>
      </w:r>
      <w:proofErr w:type="spellEnd"/>
      <w:r w:rsidRPr="002D091C">
        <w:t xml:space="preserve"> для оценки качества предоставленных услуг многофункциональным центром</w:t>
      </w:r>
      <w:proofErr w:type="gramStart"/>
      <w:r w:rsidRPr="002D091C">
        <w:t>.</w:t>
      </w:r>
      <w:r w:rsidR="001D2602" w:rsidRPr="002D091C">
        <w:t>»</w:t>
      </w:r>
      <w:r w:rsidR="00A93BC2" w:rsidRPr="002D091C">
        <w:t>;</w:t>
      </w:r>
      <w:proofErr w:type="gramEnd"/>
    </w:p>
    <w:p w:rsidR="00DA4D3F" w:rsidRPr="002D091C" w:rsidRDefault="00FF7D43" w:rsidP="00F9509E">
      <w:pPr>
        <w:pStyle w:val="a3"/>
        <w:numPr>
          <w:ilvl w:val="0"/>
          <w:numId w:val="1"/>
        </w:numPr>
        <w:tabs>
          <w:tab w:val="left" w:pos="993"/>
          <w:tab w:val="left" w:pos="3135"/>
        </w:tabs>
        <w:ind w:left="0" w:firstLine="426"/>
        <w:jc w:val="both"/>
        <w:rPr>
          <w:bCs/>
        </w:rPr>
      </w:pPr>
      <w:r w:rsidRPr="002D091C">
        <w:t>В наименовании</w:t>
      </w:r>
      <w:r w:rsidR="00BC0ABA" w:rsidRPr="002D091C">
        <w:t xml:space="preserve"> Раздела </w:t>
      </w:r>
      <w:r w:rsidR="00BC0ABA" w:rsidRPr="002D091C">
        <w:rPr>
          <w:lang w:val="en-US"/>
        </w:rPr>
        <w:t>IV</w:t>
      </w:r>
      <w:r w:rsidR="00263146" w:rsidRPr="002D091C">
        <w:t xml:space="preserve"> </w:t>
      </w:r>
      <w:r w:rsidRPr="002D091C">
        <w:t xml:space="preserve"> Административного регламента </w:t>
      </w:r>
      <w:r w:rsidR="00DA4D3F" w:rsidRPr="002D091C">
        <w:t xml:space="preserve">слова </w:t>
      </w:r>
      <w:r w:rsidRPr="002D091C">
        <w:t>«</w:t>
      </w:r>
      <w:r w:rsidR="00DA4D3F" w:rsidRPr="002D091C">
        <w:rPr>
          <w:bCs/>
        </w:rPr>
        <w:t>предоставления муниципальной услуги» исключить;</w:t>
      </w:r>
    </w:p>
    <w:p w:rsidR="00B9406B" w:rsidRPr="002D091C" w:rsidRDefault="00F8512F" w:rsidP="00F9509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0"/>
        <w:rPr>
          <w:bCs/>
        </w:rPr>
      </w:pPr>
      <w:r w:rsidRPr="002D091C">
        <w:rPr>
          <w:bCs/>
        </w:rPr>
        <w:t>Пункт</w:t>
      </w:r>
      <w:r w:rsidR="00B9406B" w:rsidRPr="002D091C">
        <w:rPr>
          <w:bCs/>
        </w:rPr>
        <w:t>ы</w:t>
      </w:r>
      <w:r w:rsidRPr="002D091C">
        <w:rPr>
          <w:bCs/>
        </w:rPr>
        <w:t xml:space="preserve"> 4.3., 4.4., </w:t>
      </w:r>
      <w:r w:rsidR="00B9406B" w:rsidRPr="002D091C">
        <w:rPr>
          <w:bCs/>
        </w:rPr>
        <w:t>4.5.,4.9 раздела</w:t>
      </w:r>
      <w:r w:rsidR="00B9406B" w:rsidRPr="002D091C">
        <w:t xml:space="preserve"> </w:t>
      </w:r>
      <w:r w:rsidR="00B9406B" w:rsidRPr="002D091C">
        <w:rPr>
          <w:lang w:val="en-US"/>
        </w:rPr>
        <w:t>IV</w:t>
      </w:r>
      <w:r w:rsidR="00B9406B" w:rsidRPr="002D091C">
        <w:t xml:space="preserve">  Административного регламента </w:t>
      </w:r>
      <w:r w:rsidR="00B9406B" w:rsidRPr="002D091C">
        <w:rPr>
          <w:bCs/>
        </w:rPr>
        <w:t>исключить;</w:t>
      </w:r>
    </w:p>
    <w:p w:rsidR="007B1F63" w:rsidRPr="002D091C" w:rsidRDefault="007F70C0" w:rsidP="00F9509E">
      <w:pPr>
        <w:pStyle w:val="ConsPlusNormal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Cs w:val="24"/>
        </w:rPr>
      </w:pPr>
      <w:r w:rsidRPr="002D091C">
        <w:rPr>
          <w:szCs w:val="24"/>
        </w:rPr>
        <w:t xml:space="preserve">В разделе </w:t>
      </w:r>
      <w:r w:rsidRPr="002D091C">
        <w:rPr>
          <w:szCs w:val="24"/>
          <w:lang w:val="en-US"/>
        </w:rPr>
        <w:t>IV</w:t>
      </w:r>
      <w:r w:rsidRPr="002D091C">
        <w:rPr>
          <w:szCs w:val="24"/>
        </w:rPr>
        <w:t xml:space="preserve">  Административного регламента слова «</w:t>
      </w:r>
      <w:r w:rsidRPr="002D091C">
        <w:rPr>
          <w:bCs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091C">
        <w:rPr>
          <w:bCs/>
          <w:szCs w:val="24"/>
        </w:rPr>
        <w:t>контроля за</w:t>
      </w:r>
      <w:proofErr w:type="gramEnd"/>
      <w:r w:rsidRPr="002D091C">
        <w:rPr>
          <w:bCs/>
          <w:szCs w:val="24"/>
        </w:rPr>
        <w:t xml:space="preserve"> полнотой и качеством предоставления муниципальной услуги» исключить;</w:t>
      </w:r>
      <w:r w:rsidR="007B1F63" w:rsidRPr="002D091C">
        <w:rPr>
          <w:bCs/>
          <w:szCs w:val="24"/>
        </w:rPr>
        <w:t xml:space="preserve"> </w:t>
      </w:r>
    </w:p>
    <w:p w:rsidR="007B1F63" w:rsidRPr="002D091C" w:rsidRDefault="009B1432" w:rsidP="00F9509E">
      <w:pPr>
        <w:pStyle w:val="ConsPlusNormal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Cs w:val="24"/>
        </w:rPr>
      </w:pPr>
      <w:r w:rsidRPr="002D091C">
        <w:rPr>
          <w:bCs/>
          <w:szCs w:val="24"/>
        </w:rPr>
        <w:t>В п</w:t>
      </w:r>
      <w:r w:rsidR="007B1F63" w:rsidRPr="002D091C">
        <w:rPr>
          <w:bCs/>
          <w:szCs w:val="24"/>
        </w:rPr>
        <w:t>ункт</w:t>
      </w:r>
      <w:r w:rsidRPr="002D091C">
        <w:rPr>
          <w:bCs/>
          <w:szCs w:val="24"/>
        </w:rPr>
        <w:t>е</w:t>
      </w:r>
      <w:r w:rsidR="007B1F63" w:rsidRPr="002D091C">
        <w:rPr>
          <w:bCs/>
          <w:szCs w:val="24"/>
        </w:rPr>
        <w:t xml:space="preserve"> 5.1 раздела </w:t>
      </w:r>
      <w:r w:rsidR="007B1F63" w:rsidRPr="002D091C">
        <w:rPr>
          <w:bCs/>
          <w:szCs w:val="24"/>
          <w:lang w:val="en-US"/>
        </w:rPr>
        <w:t>V</w:t>
      </w:r>
      <w:r w:rsidR="007B1F63" w:rsidRPr="002D091C">
        <w:rPr>
          <w:bCs/>
          <w:szCs w:val="24"/>
        </w:rPr>
        <w:t xml:space="preserve"> Административного регламента слова «</w:t>
      </w:r>
      <w:r w:rsidR="007B1F63" w:rsidRPr="002D091C">
        <w:rPr>
          <w:szCs w:val="24"/>
        </w:rPr>
        <w:t xml:space="preserve">Заявление об обжаловании подается и рассматривается в соответствии с Федеральным </w:t>
      </w:r>
      <w:hyperlink r:id="rId16" w:history="1">
        <w:r w:rsidR="007B1F63" w:rsidRPr="002D091C">
          <w:rPr>
            <w:szCs w:val="24"/>
          </w:rPr>
          <w:t>законом</w:t>
        </w:r>
      </w:hyperlink>
      <w:r w:rsidR="007B1F63" w:rsidRPr="002D091C">
        <w:rPr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 - исключить;</w:t>
      </w:r>
    </w:p>
    <w:p w:rsidR="007B1F63" w:rsidRPr="002D091C" w:rsidRDefault="007B1F63" w:rsidP="00F9509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</w:pPr>
      <w:r w:rsidRPr="002D091C">
        <w:t xml:space="preserve"> </w:t>
      </w:r>
      <w:r w:rsidR="009B1432" w:rsidRPr="002D091C">
        <w:t xml:space="preserve">в пункте 5.2 раздела V Административного регламента слова «а также его должностных лицом, муниципальным служащим» заменить словами «многофункциональным центром, организациями, указанными </w:t>
      </w:r>
      <w:proofErr w:type="gramStart"/>
      <w:r w:rsidR="009B1432" w:rsidRPr="002D091C">
        <w:t>ч</w:t>
      </w:r>
      <w:proofErr w:type="gramEnd"/>
      <w:r w:rsidR="009B1432" w:rsidRPr="002D091C">
        <w:t xml:space="preserve"> части 1.1.статьи 16 Федерального закона № 210-ФЗ, а также их должностными лицами, муниципальными служащими, работниками,</w:t>
      </w:r>
      <w:r w:rsidRPr="002D091C">
        <w:t>»;</w:t>
      </w:r>
    </w:p>
    <w:p w:rsidR="00401829" w:rsidRPr="002D091C" w:rsidRDefault="001D2602" w:rsidP="00F9509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r w:rsidRPr="002D091C">
        <w:t>Раздел VI Административного регламента исключить;</w:t>
      </w:r>
    </w:p>
    <w:p w:rsidR="00714900" w:rsidRPr="002D091C" w:rsidRDefault="004727E7" w:rsidP="00F9509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bCs/>
        </w:rPr>
      </w:pPr>
      <w:r w:rsidRPr="002D091C">
        <w:rPr>
          <w:bCs/>
        </w:rPr>
        <w:t xml:space="preserve"> Пункт 5.1 раздела </w:t>
      </w:r>
      <w:r w:rsidRPr="002D091C">
        <w:rPr>
          <w:bCs/>
          <w:lang w:val="en-US"/>
        </w:rPr>
        <w:t>V</w:t>
      </w:r>
      <w:r w:rsidRPr="002D091C">
        <w:rPr>
          <w:bCs/>
        </w:rPr>
        <w:t xml:space="preserve"> Административного регламента</w:t>
      </w:r>
      <w:r w:rsidR="000210D7" w:rsidRPr="002D091C">
        <w:rPr>
          <w:bCs/>
        </w:rPr>
        <w:t xml:space="preserve"> слов</w:t>
      </w:r>
      <w:r w:rsidR="00692FFA" w:rsidRPr="002D091C">
        <w:rPr>
          <w:bCs/>
        </w:rPr>
        <w:t>а</w:t>
      </w:r>
      <w:r w:rsidR="000210D7" w:rsidRPr="002D091C">
        <w:rPr>
          <w:bCs/>
        </w:rPr>
        <w:t xml:space="preserve"> «</w:t>
      </w:r>
      <w:r w:rsidR="000210D7" w:rsidRPr="002D091C">
        <w:t>его должностных лиц, муниципальных служащих</w:t>
      </w:r>
      <w:proofErr w:type="gramStart"/>
      <w:r w:rsidR="000210D7" w:rsidRPr="002D091C">
        <w:t>,»</w:t>
      </w:r>
      <w:proofErr w:type="gramEnd"/>
      <w:r w:rsidR="000210D7" w:rsidRPr="002D091C">
        <w:t xml:space="preserve"> </w:t>
      </w:r>
      <w:r w:rsidR="00692FFA" w:rsidRPr="002D091C">
        <w:t>заменить</w:t>
      </w:r>
      <w:r w:rsidR="000210D7" w:rsidRPr="002D091C">
        <w:t xml:space="preserve"> словами «</w:t>
      </w:r>
      <w:r w:rsidR="00692FFA" w:rsidRPr="002D091C">
        <w:t>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285C79" w:rsidRPr="002D091C">
        <w:t>,»;</w:t>
      </w:r>
    </w:p>
    <w:p w:rsidR="00F415F0" w:rsidRPr="002D091C" w:rsidRDefault="00F415F0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lastRenderedPageBreak/>
        <w:t xml:space="preserve">Приложение №4 </w:t>
      </w:r>
      <w:r w:rsidR="00E02ED1" w:rsidRPr="002D091C">
        <w:t>А</w:t>
      </w:r>
      <w:r w:rsidRPr="002D091C">
        <w:t>дминистративному регламенту по предоставлению муниципальной услуги «Присвоение адреса объекта адресации, изменение и аннулирование такого адреса» - исключить;</w:t>
      </w:r>
    </w:p>
    <w:p w:rsidR="00E02ED1" w:rsidRPr="002D091C" w:rsidRDefault="00E02ED1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В приложении №5  к Административному регламенту слова «Подготовка проекта и подписание Главой администрации Нарымского сельского поселения постановления» </w:t>
      </w:r>
      <w:proofErr w:type="gramStart"/>
      <w:r w:rsidRPr="002D091C">
        <w:t>заменить на слова</w:t>
      </w:r>
      <w:proofErr w:type="gramEnd"/>
      <w:r w:rsidRPr="002D091C">
        <w:t xml:space="preserve"> «Подготовка проекта и подписание Главой Нарымского сельского поселения постановления»;</w:t>
      </w:r>
    </w:p>
    <w:p w:rsidR="00E02ED1" w:rsidRPr="002D091C" w:rsidRDefault="00E02ED1" w:rsidP="00F9509E">
      <w:pPr>
        <w:pStyle w:val="a3"/>
        <w:numPr>
          <w:ilvl w:val="0"/>
          <w:numId w:val="1"/>
        </w:numPr>
        <w:tabs>
          <w:tab w:val="left" w:pos="-284"/>
          <w:tab w:val="left" w:pos="993"/>
        </w:tabs>
        <w:ind w:left="0" w:firstLine="426"/>
        <w:jc w:val="both"/>
      </w:pPr>
      <w:r w:rsidRPr="002D091C">
        <w:t xml:space="preserve">В приложении №5  к Административному регламенту слова «Подготовка проекта Уведомления об отказе в оказании муниципальной услуги и его подписания Главой администрации поселения» </w:t>
      </w:r>
      <w:proofErr w:type="gramStart"/>
      <w:r w:rsidRPr="002D091C">
        <w:t>заменить на слова</w:t>
      </w:r>
      <w:proofErr w:type="gramEnd"/>
      <w:r w:rsidRPr="002D091C">
        <w:t xml:space="preserve"> «Подготовка проекта Уведомления об отказе в оказании муниципальной услуги и его подписания Главой Нарымского сельского поселения»;</w:t>
      </w:r>
    </w:p>
    <w:p w:rsidR="00464AB6" w:rsidRPr="002D091C" w:rsidRDefault="00464AB6" w:rsidP="00F9509E">
      <w:pPr>
        <w:widowControl w:val="0"/>
        <w:tabs>
          <w:tab w:val="left" w:pos="993"/>
        </w:tabs>
        <w:ind w:right="33" w:firstLine="426"/>
        <w:jc w:val="both"/>
      </w:pPr>
      <w:r w:rsidRPr="002D091C">
        <w:t>2.  Настоящее постановление вступает в силу со дня официального обнародования.</w:t>
      </w:r>
    </w:p>
    <w:p w:rsidR="00464AB6" w:rsidRPr="002D091C" w:rsidRDefault="00464AB6" w:rsidP="00F9509E">
      <w:pPr>
        <w:pStyle w:val="Default"/>
        <w:tabs>
          <w:tab w:val="left" w:pos="709"/>
          <w:tab w:val="left" w:pos="993"/>
          <w:tab w:val="left" w:pos="1418"/>
        </w:tabs>
        <w:ind w:firstLine="426"/>
        <w:jc w:val="both"/>
        <w:rPr>
          <w:color w:val="auto"/>
        </w:rPr>
      </w:pPr>
      <w:r w:rsidRPr="002D091C">
        <w:rPr>
          <w:color w:val="auto"/>
        </w:rPr>
        <w:t xml:space="preserve">3. </w:t>
      </w:r>
      <w:proofErr w:type="gramStart"/>
      <w:r w:rsidRPr="002D091C">
        <w:rPr>
          <w:color w:val="auto"/>
        </w:rPr>
        <w:t>Разместить</w:t>
      </w:r>
      <w:proofErr w:type="gramEnd"/>
      <w:r w:rsidRPr="002D091C">
        <w:rPr>
          <w:color w:val="auto"/>
        </w:rPr>
        <w:t xml:space="preserve"> настоящее постановление на официальном сайте муниципального образования </w:t>
      </w:r>
      <w:proofErr w:type="spellStart"/>
      <w:r w:rsidRPr="002D091C">
        <w:rPr>
          <w:color w:val="auto"/>
        </w:rPr>
        <w:t>Нарымское</w:t>
      </w:r>
      <w:proofErr w:type="spellEnd"/>
      <w:r w:rsidRPr="002D091C">
        <w:rPr>
          <w:color w:val="auto"/>
        </w:rPr>
        <w:t xml:space="preserve"> сельское поселение в информационно-телекоммуникационной сети «Интернет» </w:t>
      </w:r>
      <w:hyperlink r:id="rId17" w:history="1">
        <w:r w:rsidRPr="002D091C">
          <w:rPr>
            <w:rStyle w:val="a4"/>
            <w:color w:val="auto"/>
            <w:u w:val="none"/>
          </w:rPr>
          <w:t>www.</w:t>
        </w:r>
        <w:r w:rsidRPr="002D091C">
          <w:rPr>
            <w:rStyle w:val="a4"/>
            <w:color w:val="auto"/>
            <w:u w:val="none"/>
            <w:lang w:val="en-US"/>
          </w:rPr>
          <w:t>narimskoe</w:t>
        </w:r>
        <w:r w:rsidRPr="002D091C">
          <w:rPr>
            <w:rStyle w:val="a4"/>
            <w:color w:val="auto"/>
            <w:u w:val="none"/>
          </w:rPr>
          <w:t>.</w:t>
        </w:r>
        <w:proofErr w:type="spellStart"/>
        <w:r w:rsidRPr="002D091C">
          <w:rPr>
            <w:rStyle w:val="a4"/>
            <w:color w:val="auto"/>
            <w:u w:val="none"/>
          </w:rPr>
          <w:t>ru</w:t>
        </w:r>
        <w:proofErr w:type="spellEnd"/>
      </w:hyperlink>
      <w:r w:rsidRPr="002D091C">
        <w:rPr>
          <w:color w:val="auto"/>
        </w:rPr>
        <w:t xml:space="preserve"> .</w:t>
      </w:r>
    </w:p>
    <w:p w:rsidR="00464AB6" w:rsidRPr="002D091C" w:rsidRDefault="00464AB6" w:rsidP="00F9509E">
      <w:pPr>
        <w:pStyle w:val="ConsPlusNormal"/>
        <w:tabs>
          <w:tab w:val="left" w:pos="993"/>
        </w:tabs>
        <w:ind w:right="128" w:firstLine="426"/>
        <w:jc w:val="both"/>
        <w:rPr>
          <w:szCs w:val="24"/>
        </w:rPr>
      </w:pPr>
      <w:r w:rsidRPr="002D091C">
        <w:rPr>
          <w:szCs w:val="24"/>
        </w:rPr>
        <w:t xml:space="preserve">4. Опубликовать настоящее постановление в </w:t>
      </w:r>
      <w:proofErr w:type="gramStart"/>
      <w:r w:rsidRPr="002D091C">
        <w:rPr>
          <w:szCs w:val="24"/>
        </w:rPr>
        <w:t>информационном</w:t>
      </w:r>
      <w:proofErr w:type="gramEnd"/>
      <w:r w:rsidRPr="002D091C">
        <w:rPr>
          <w:szCs w:val="24"/>
        </w:rPr>
        <w:t xml:space="preserve"> бюллетени Администрации и Совета Нарымского сельского поселения.</w:t>
      </w:r>
    </w:p>
    <w:p w:rsidR="00464AB6" w:rsidRPr="002D091C" w:rsidRDefault="00464AB6" w:rsidP="00F9509E">
      <w:pPr>
        <w:pStyle w:val="a3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2D091C">
        <w:t xml:space="preserve">5. </w:t>
      </w:r>
      <w:proofErr w:type="gramStart"/>
      <w:r w:rsidRPr="002D091C">
        <w:t>Контроль за</w:t>
      </w:r>
      <w:proofErr w:type="gramEnd"/>
      <w:r w:rsidRPr="002D091C">
        <w:t xml:space="preserve"> исполнением настоящего постановления оставляю за собой.</w:t>
      </w:r>
    </w:p>
    <w:p w:rsidR="00464AB6" w:rsidRPr="002D091C" w:rsidRDefault="00464AB6" w:rsidP="00F9509E">
      <w:pPr>
        <w:pStyle w:val="a3"/>
        <w:tabs>
          <w:tab w:val="left" w:pos="993"/>
        </w:tabs>
        <w:jc w:val="both"/>
      </w:pPr>
    </w:p>
    <w:p w:rsidR="00464AB6" w:rsidRPr="002D091C" w:rsidRDefault="00464AB6" w:rsidP="00173D03">
      <w:pPr>
        <w:pStyle w:val="a3"/>
        <w:tabs>
          <w:tab w:val="left" w:pos="993"/>
        </w:tabs>
        <w:jc w:val="both"/>
      </w:pPr>
    </w:p>
    <w:p w:rsidR="00FA3A3C" w:rsidRPr="002D091C" w:rsidRDefault="00FA3A3C" w:rsidP="00173D03">
      <w:pPr>
        <w:pStyle w:val="a3"/>
        <w:tabs>
          <w:tab w:val="left" w:pos="-284"/>
          <w:tab w:val="left" w:pos="993"/>
        </w:tabs>
        <w:jc w:val="both"/>
      </w:pPr>
    </w:p>
    <w:p w:rsidR="00F415F0" w:rsidRPr="002D091C" w:rsidRDefault="00464AB6" w:rsidP="00173D03">
      <w:pPr>
        <w:pStyle w:val="a3"/>
        <w:tabs>
          <w:tab w:val="left" w:pos="-284"/>
          <w:tab w:val="left" w:pos="993"/>
        </w:tabs>
        <w:jc w:val="both"/>
        <w:rPr>
          <w:color w:val="000000"/>
        </w:rPr>
      </w:pPr>
      <w:r w:rsidRPr="002D091C">
        <w:t>Глава поселения</w:t>
      </w:r>
      <w:r w:rsidRPr="002D091C">
        <w:tab/>
      </w:r>
      <w:r w:rsidRPr="002D091C">
        <w:tab/>
        <w:t xml:space="preserve">                      </w:t>
      </w:r>
      <w:r w:rsidRPr="002D091C">
        <w:tab/>
      </w:r>
      <w:r w:rsidRPr="002D091C">
        <w:tab/>
      </w:r>
      <w:r w:rsidRPr="002D091C">
        <w:tab/>
      </w:r>
      <w:r w:rsidRPr="002D091C">
        <w:tab/>
        <w:t xml:space="preserve">    С.В. Абдрашитова</w:t>
      </w:r>
    </w:p>
    <w:sectPr w:rsidR="00F415F0" w:rsidRPr="002D091C" w:rsidSect="004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6F3"/>
    <w:multiLevelType w:val="hybridMultilevel"/>
    <w:tmpl w:val="F1027212"/>
    <w:lvl w:ilvl="0" w:tplc="4BBAB2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0B3519"/>
    <w:multiLevelType w:val="hybridMultilevel"/>
    <w:tmpl w:val="3084A176"/>
    <w:lvl w:ilvl="0" w:tplc="0D3E73F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96312A2"/>
    <w:multiLevelType w:val="hybridMultilevel"/>
    <w:tmpl w:val="D916A620"/>
    <w:lvl w:ilvl="0" w:tplc="3E246A4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0ABA"/>
    <w:rsid w:val="000210D7"/>
    <w:rsid w:val="00045E41"/>
    <w:rsid w:val="00071DCC"/>
    <w:rsid w:val="000A707D"/>
    <w:rsid w:val="000B4EDD"/>
    <w:rsid w:val="000B6148"/>
    <w:rsid w:val="00115771"/>
    <w:rsid w:val="001158F8"/>
    <w:rsid w:val="00173D03"/>
    <w:rsid w:val="00176D13"/>
    <w:rsid w:val="00191224"/>
    <w:rsid w:val="001A3254"/>
    <w:rsid w:val="001C3F1F"/>
    <w:rsid w:val="001D2602"/>
    <w:rsid w:val="001D397A"/>
    <w:rsid w:val="001E6FF9"/>
    <w:rsid w:val="00253713"/>
    <w:rsid w:val="00255EE6"/>
    <w:rsid w:val="00263146"/>
    <w:rsid w:val="00285C79"/>
    <w:rsid w:val="002A62F9"/>
    <w:rsid w:val="002B242D"/>
    <w:rsid w:val="002D091C"/>
    <w:rsid w:val="002E01EB"/>
    <w:rsid w:val="002E59B3"/>
    <w:rsid w:val="00316566"/>
    <w:rsid w:val="00320430"/>
    <w:rsid w:val="0033266D"/>
    <w:rsid w:val="00343A1D"/>
    <w:rsid w:val="00353E80"/>
    <w:rsid w:val="003752B7"/>
    <w:rsid w:val="003B70AD"/>
    <w:rsid w:val="00401829"/>
    <w:rsid w:val="00412BD6"/>
    <w:rsid w:val="004141E0"/>
    <w:rsid w:val="00415624"/>
    <w:rsid w:val="00464AB6"/>
    <w:rsid w:val="004700A9"/>
    <w:rsid w:val="00471503"/>
    <w:rsid w:val="004727E7"/>
    <w:rsid w:val="00481188"/>
    <w:rsid w:val="004A13B3"/>
    <w:rsid w:val="004A44A6"/>
    <w:rsid w:val="004A496B"/>
    <w:rsid w:val="004A5451"/>
    <w:rsid w:val="004B3F4C"/>
    <w:rsid w:val="004D2CB6"/>
    <w:rsid w:val="004E3943"/>
    <w:rsid w:val="004E554D"/>
    <w:rsid w:val="004F719C"/>
    <w:rsid w:val="0054299F"/>
    <w:rsid w:val="00544A8B"/>
    <w:rsid w:val="005517E5"/>
    <w:rsid w:val="00552565"/>
    <w:rsid w:val="00571B02"/>
    <w:rsid w:val="0059018C"/>
    <w:rsid w:val="005C3A64"/>
    <w:rsid w:val="006633EE"/>
    <w:rsid w:val="00682A5C"/>
    <w:rsid w:val="006925C1"/>
    <w:rsid w:val="00692FFA"/>
    <w:rsid w:val="006C7BFE"/>
    <w:rsid w:val="006D14F6"/>
    <w:rsid w:val="006D489E"/>
    <w:rsid w:val="00714900"/>
    <w:rsid w:val="00725A37"/>
    <w:rsid w:val="007566EC"/>
    <w:rsid w:val="00756AEE"/>
    <w:rsid w:val="0078486B"/>
    <w:rsid w:val="00794589"/>
    <w:rsid w:val="007B1F63"/>
    <w:rsid w:val="007B5915"/>
    <w:rsid w:val="007E384F"/>
    <w:rsid w:val="007E6C6F"/>
    <w:rsid w:val="007F70C0"/>
    <w:rsid w:val="00812933"/>
    <w:rsid w:val="008449D0"/>
    <w:rsid w:val="00887990"/>
    <w:rsid w:val="0089558A"/>
    <w:rsid w:val="008F32AB"/>
    <w:rsid w:val="00901492"/>
    <w:rsid w:val="00904D9D"/>
    <w:rsid w:val="00925C0F"/>
    <w:rsid w:val="009B1432"/>
    <w:rsid w:val="009D058A"/>
    <w:rsid w:val="009E4986"/>
    <w:rsid w:val="009E546E"/>
    <w:rsid w:val="009E7A47"/>
    <w:rsid w:val="00A05B52"/>
    <w:rsid w:val="00A36D68"/>
    <w:rsid w:val="00A43289"/>
    <w:rsid w:val="00A56110"/>
    <w:rsid w:val="00A70658"/>
    <w:rsid w:val="00A93BC2"/>
    <w:rsid w:val="00A948A0"/>
    <w:rsid w:val="00AB6CD0"/>
    <w:rsid w:val="00AE3C89"/>
    <w:rsid w:val="00AF4A56"/>
    <w:rsid w:val="00B21E9D"/>
    <w:rsid w:val="00B24828"/>
    <w:rsid w:val="00B248E3"/>
    <w:rsid w:val="00B26415"/>
    <w:rsid w:val="00B449DD"/>
    <w:rsid w:val="00B62EE7"/>
    <w:rsid w:val="00B9406B"/>
    <w:rsid w:val="00BC0ABA"/>
    <w:rsid w:val="00BD3738"/>
    <w:rsid w:val="00BF5DAA"/>
    <w:rsid w:val="00C11E92"/>
    <w:rsid w:val="00C33971"/>
    <w:rsid w:val="00C65617"/>
    <w:rsid w:val="00C877AD"/>
    <w:rsid w:val="00CC401A"/>
    <w:rsid w:val="00CC5F91"/>
    <w:rsid w:val="00CF6480"/>
    <w:rsid w:val="00D450B8"/>
    <w:rsid w:val="00DA06FB"/>
    <w:rsid w:val="00DA09D9"/>
    <w:rsid w:val="00DA4D3F"/>
    <w:rsid w:val="00DD0DEA"/>
    <w:rsid w:val="00DD3B28"/>
    <w:rsid w:val="00DD4335"/>
    <w:rsid w:val="00DF6904"/>
    <w:rsid w:val="00E02ED1"/>
    <w:rsid w:val="00E05DE6"/>
    <w:rsid w:val="00E06BB5"/>
    <w:rsid w:val="00E17AE6"/>
    <w:rsid w:val="00E17C37"/>
    <w:rsid w:val="00E25170"/>
    <w:rsid w:val="00E636EE"/>
    <w:rsid w:val="00E745C8"/>
    <w:rsid w:val="00E93136"/>
    <w:rsid w:val="00EF11A5"/>
    <w:rsid w:val="00F359F1"/>
    <w:rsid w:val="00F415F0"/>
    <w:rsid w:val="00F73E96"/>
    <w:rsid w:val="00F8512F"/>
    <w:rsid w:val="00F9509E"/>
    <w:rsid w:val="00FA3A3C"/>
    <w:rsid w:val="00FA4227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C0"/>
    <w:pPr>
      <w:ind w:left="720"/>
      <w:contextualSpacing/>
    </w:pPr>
  </w:style>
  <w:style w:type="character" w:styleId="a4">
    <w:name w:val="Hyperlink"/>
    <w:basedOn w:val="a0"/>
    <w:uiPriority w:val="99"/>
    <w:rsid w:val="0040182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2E5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76D13"/>
    <w:pPr>
      <w:spacing w:before="100" w:beforeAutospacing="1" w:after="100" w:afterAutospacing="1"/>
    </w:pPr>
  </w:style>
  <w:style w:type="paragraph" w:customStyle="1" w:styleId="s22">
    <w:name w:val="s_22"/>
    <w:basedOn w:val="a"/>
    <w:rsid w:val="00176D1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76D13"/>
    <w:rPr>
      <w:i/>
      <w:iCs/>
    </w:rPr>
  </w:style>
  <w:style w:type="paragraph" w:customStyle="1" w:styleId="s9">
    <w:name w:val="s_9"/>
    <w:basedOn w:val="a"/>
    <w:rsid w:val="00412BD6"/>
    <w:pPr>
      <w:spacing w:before="100" w:beforeAutospacing="1" w:after="100" w:afterAutospacing="1"/>
    </w:pPr>
  </w:style>
  <w:style w:type="paragraph" w:customStyle="1" w:styleId="s15">
    <w:name w:val="s_15"/>
    <w:basedOn w:val="a"/>
    <w:rsid w:val="00412BD6"/>
    <w:pPr>
      <w:spacing w:before="100" w:beforeAutospacing="1" w:after="100" w:afterAutospacing="1"/>
    </w:pPr>
  </w:style>
  <w:style w:type="character" w:customStyle="1" w:styleId="s10">
    <w:name w:val="s_10"/>
    <w:basedOn w:val="a0"/>
    <w:rsid w:val="00412BD6"/>
  </w:style>
  <w:style w:type="character" w:styleId="a6">
    <w:name w:val="FollowedHyperlink"/>
    <w:basedOn w:val="a0"/>
    <w:uiPriority w:val="99"/>
    <w:semiHidden/>
    <w:unhideWhenUsed/>
    <w:rsid w:val="007B5915"/>
    <w:rPr>
      <w:color w:val="800080" w:themeColor="followedHyperlink"/>
      <w:u w:val="single"/>
    </w:rPr>
  </w:style>
  <w:style w:type="paragraph" w:styleId="a7">
    <w:name w:val="Plain Text"/>
    <w:basedOn w:val="a"/>
    <w:link w:val="a8"/>
    <w:rsid w:val="00B21E9D"/>
    <w:rPr>
      <w:rFonts w:ascii="Courier New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B21E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64AB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.gosuslugi.ru/)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adminnrm</cp:lastModifiedBy>
  <cp:revision>8</cp:revision>
  <cp:lastPrinted>2022-10-17T03:03:00Z</cp:lastPrinted>
  <dcterms:created xsi:type="dcterms:W3CDTF">2022-09-09T05:03:00Z</dcterms:created>
  <dcterms:modified xsi:type="dcterms:W3CDTF">2022-10-17T03:04:00Z</dcterms:modified>
</cp:coreProperties>
</file>