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C82240" w:rsidRDefault="00D966FC"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6.15pt;margin-top:-8.5pt;width:523.8pt;height:798.4pt;z-index:251660288" filled="f" strokeweight="1.5pt"/>
        </w:pict>
      </w:r>
      <w:r w:rsidR="00C82240">
        <w:rPr>
          <w:rFonts w:ascii="Times New Roman" w:hAnsi="Times New Roman" w:cs="Times New Roman"/>
          <w:sz w:val="24"/>
          <w:szCs w:val="24"/>
        </w:rPr>
        <w:t>Проект</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576289"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geozemstroy</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vrn</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ru</w:t>
      </w:r>
    </w:p>
    <w:p w:rsidR="00105079" w:rsidRPr="00C82240" w:rsidRDefault="00105079" w:rsidP="005D690E">
      <w:pPr>
        <w:spacing w:after="0" w:line="240" w:lineRule="auto"/>
        <w:jc w:val="center"/>
        <w:rPr>
          <w:rFonts w:ascii="Times New Roman" w:hAnsi="Times New Roman" w:cs="Times New Roman"/>
          <w:sz w:val="24"/>
          <w:szCs w:val="24"/>
        </w:rPr>
      </w:pPr>
    </w:p>
    <w:p w:rsidR="00105079" w:rsidRPr="00C82240" w:rsidRDefault="00105079" w:rsidP="005D690E">
      <w:pPr>
        <w:spacing w:after="0" w:line="240" w:lineRule="auto"/>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jc w:val="both"/>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722E06" w:rsidRPr="00C82240" w:rsidRDefault="00722E06" w:rsidP="005D690E">
      <w:pPr>
        <w:spacing w:after="0" w:line="240" w:lineRule="auto"/>
        <w:ind w:right="-2"/>
        <w:rPr>
          <w:rFonts w:ascii="Times New Roman" w:hAnsi="Times New Roman" w:cs="Times New Roman"/>
          <w:sz w:val="24"/>
          <w:szCs w:val="24"/>
        </w:rPr>
      </w:pPr>
    </w:p>
    <w:p w:rsidR="00105079" w:rsidRPr="00C82240" w:rsidRDefault="00105079" w:rsidP="005D690E">
      <w:pPr>
        <w:spacing w:after="0" w:line="240" w:lineRule="auto"/>
        <w:ind w:right="-2"/>
        <w:rPr>
          <w:rFonts w:ascii="Times New Roman" w:hAnsi="Times New Roman" w:cs="Times New Roman"/>
          <w:sz w:val="24"/>
          <w:szCs w:val="24"/>
        </w:rPr>
      </w:pPr>
    </w:p>
    <w:p w:rsidR="00435527" w:rsidRPr="00FA6C21" w:rsidRDefault="00435527" w:rsidP="00435527">
      <w:pPr>
        <w:tabs>
          <w:tab w:val="left" w:pos="1134"/>
        </w:tabs>
        <w:spacing w:after="0" w:line="240" w:lineRule="auto"/>
        <w:ind w:left="284" w:right="282"/>
        <w:contextualSpacing/>
        <w:jc w:val="center"/>
        <w:rPr>
          <w:rFonts w:ascii="Times New Roman" w:hAnsi="Times New Roman" w:cs="Times New Roman"/>
          <w:b/>
          <w:sz w:val="24"/>
          <w:szCs w:val="24"/>
        </w:rPr>
      </w:pPr>
      <w:r w:rsidRPr="00FA6C21">
        <w:rPr>
          <w:rFonts w:ascii="Times New Roman" w:hAnsi="Times New Roman" w:cs="Times New Roman"/>
          <w:b/>
          <w:sz w:val="24"/>
          <w:szCs w:val="24"/>
        </w:rPr>
        <w:t>ГЕНЕРАЛЬНЫЙ ПЛАН НАРЫМСКОГО СЕЛЬСКОГО ПОСЕЛЕНИЯ ПАРАБЕЛЬСКОГО РАЙОНА ТОМСКОЙ ОБЛАСТИ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Default="008147F9" w:rsidP="008147F9">
      <w:pPr>
        <w:spacing w:after="0" w:line="240" w:lineRule="auto"/>
        <w:jc w:val="center"/>
        <w:rPr>
          <w:rFonts w:ascii="Times New Roman" w:eastAsia="Times New Roman" w:hAnsi="Times New Roman" w:cs="Times New Roman"/>
          <w:b/>
          <w:sz w:val="24"/>
          <w:szCs w:val="24"/>
          <w:lang w:eastAsia="ru-RU"/>
        </w:rPr>
      </w:pPr>
      <w:r w:rsidRPr="00C82240">
        <w:rPr>
          <w:rFonts w:ascii="Times New Roman" w:eastAsia="Times New Roman" w:hAnsi="Times New Roman" w:cs="Times New Roman"/>
          <w:b/>
          <w:sz w:val="24"/>
          <w:szCs w:val="24"/>
          <w:lang w:eastAsia="ru-RU"/>
        </w:rPr>
        <w:t>Положение о территориальном планировании</w:t>
      </w:r>
    </w:p>
    <w:p w:rsidR="00810C30" w:rsidRDefault="00810C30" w:rsidP="00810C30">
      <w:pPr>
        <w:spacing w:after="0" w:line="240" w:lineRule="auto"/>
        <w:jc w:val="center"/>
        <w:rPr>
          <w:rFonts w:ascii="Times New Roman" w:hAnsi="Times New Roman" w:cs="Times New Roman"/>
          <w:b/>
          <w:sz w:val="24"/>
          <w:szCs w:val="24"/>
        </w:rPr>
      </w:pPr>
    </w:p>
    <w:p w:rsidR="00810C30" w:rsidRPr="00D27E00" w:rsidRDefault="00810C30" w:rsidP="00810C30">
      <w:pPr>
        <w:spacing w:after="0" w:line="240" w:lineRule="auto"/>
        <w:jc w:val="center"/>
        <w:rPr>
          <w:rFonts w:ascii="Times New Roman" w:eastAsia="Calibri" w:hAnsi="Times New Roman" w:cs="Times New Roman"/>
          <w:b/>
          <w:sz w:val="24"/>
          <w:szCs w:val="24"/>
        </w:rPr>
      </w:pPr>
      <w:r w:rsidRPr="00D27E00">
        <w:rPr>
          <w:rFonts w:ascii="Times New Roman" w:hAnsi="Times New Roman" w:cs="Times New Roman"/>
          <w:b/>
          <w:sz w:val="24"/>
          <w:szCs w:val="24"/>
        </w:rPr>
        <w:t>ПЗ</w:t>
      </w:r>
    </w:p>
    <w:p w:rsidR="00810C30" w:rsidRPr="00D27E00" w:rsidRDefault="00810C30" w:rsidP="00810C30">
      <w:pPr>
        <w:spacing w:after="0" w:line="240" w:lineRule="auto"/>
        <w:jc w:val="center"/>
        <w:rPr>
          <w:rFonts w:ascii="Times New Roman" w:eastAsia="Times New Roman" w:hAnsi="Times New Roman" w:cs="Times New Roman"/>
          <w:b/>
          <w:sz w:val="24"/>
          <w:szCs w:val="24"/>
          <w:lang w:eastAsia="ru-RU"/>
        </w:rPr>
      </w:pPr>
    </w:p>
    <w:p w:rsidR="00810C30" w:rsidRPr="00D27E00" w:rsidRDefault="00810C30" w:rsidP="00810C30">
      <w:pPr>
        <w:spacing w:after="0" w:line="240" w:lineRule="auto"/>
        <w:jc w:val="center"/>
        <w:rPr>
          <w:rFonts w:ascii="Times New Roman" w:eastAsia="Calibri" w:hAnsi="Times New Roman" w:cs="Times New Roman"/>
          <w:sz w:val="24"/>
          <w:szCs w:val="24"/>
        </w:rPr>
      </w:pPr>
      <w:r w:rsidRPr="00D27E00">
        <w:rPr>
          <w:rFonts w:ascii="Times New Roman" w:eastAsia="Times New Roman" w:hAnsi="Times New Roman" w:cs="Times New Roman"/>
          <w:b/>
          <w:sz w:val="24"/>
          <w:szCs w:val="24"/>
          <w:lang w:eastAsia="ru-RU"/>
        </w:rPr>
        <w:t xml:space="preserve">Том </w:t>
      </w:r>
      <w:r w:rsidRPr="00D27E00">
        <w:rPr>
          <w:rFonts w:ascii="Times New Roman" w:eastAsia="Times New Roman" w:hAnsi="Times New Roman" w:cs="Times New Roman"/>
          <w:b/>
          <w:sz w:val="24"/>
          <w:szCs w:val="24"/>
          <w:lang w:val="en-US" w:eastAsia="ru-RU"/>
        </w:rPr>
        <w:t>II</w:t>
      </w: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Default="00B078A7" w:rsidP="008147F9">
      <w:pPr>
        <w:spacing w:after="0" w:line="240" w:lineRule="auto"/>
        <w:jc w:val="both"/>
        <w:rPr>
          <w:rFonts w:ascii="Times New Roman" w:hAnsi="Times New Roman" w:cs="Times New Roman"/>
          <w:sz w:val="24"/>
          <w:szCs w:val="24"/>
        </w:rPr>
      </w:pPr>
    </w:p>
    <w:p w:rsidR="00B078A7" w:rsidRPr="00C82240" w:rsidRDefault="00B078A7"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hAnsi="Times New Roman" w:cs="Times New Roman"/>
          <w:sz w:val="24"/>
          <w:szCs w:val="24"/>
        </w:rPr>
      </w:pPr>
    </w:p>
    <w:p w:rsidR="008147F9" w:rsidRDefault="008147F9"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Default="00435527" w:rsidP="008147F9">
      <w:pPr>
        <w:spacing w:after="0" w:line="240" w:lineRule="auto"/>
        <w:jc w:val="both"/>
        <w:rPr>
          <w:rFonts w:ascii="Times New Roman" w:hAnsi="Times New Roman" w:cs="Times New Roman"/>
          <w:sz w:val="24"/>
          <w:szCs w:val="24"/>
        </w:rPr>
      </w:pPr>
    </w:p>
    <w:p w:rsidR="00435527" w:rsidRPr="00C82240" w:rsidRDefault="00435527" w:rsidP="008147F9">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headerReference w:type="default" r:id="rId9"/>
          <w:footerReference w:type="default" r:id="rId10"/>
          <w:pgSz w:w="11906" w:h="16838"/>
          <w:pgMar w:top="567" w:right="567" w:bottom="567" w:left="1134" w:header="425" w:footer="312" w:gutter="0"/>
          <w:cols w:space="708"/>
          <w:titlePg/>
          <w:docGrid w:linePitch="360"/>
        </w:sectPr>
      </w:pPr>
      <w:r w:rsidRPr="00C82240">
        <w:rPr>
          <w:rFonts w:ascii="Times New Roman" w:hAnsi="Times New Roman" w:cs="Times New Roman"/>
          <w:b/>
          <w:sz w:val="24"/>
          <w:szCs w:val="24"/>
        </w:rPr>
        <w:t>202</w:t>
      </w:r>
      <w:r w:rsidR="00435527">
        <w:rPr>
          <w:rFonts w:ascii="Times New Roman" w:hAnsi="Times New Roman" w:cs="Times New Roman"/>
          <w:b/>
          <w:sz w:val="24"/>
          <w:szCs w:val="24"/>
        </w:rPr>
        <w:t>3</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105079" w:rsidRPr="00C82240" w:rsidRDefault="00D966FC" w:rsidP="005D690E">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27" style="position:absolute;left:0;text-align:left;margin-left:-6.15pt;margin-top:-8.5pt;width:523.8pt;height:798.4pt;z-index:251661312" filled="f" strokeweight="1.5pt"/>
        </w:pic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Общество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ограниченной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ответственностью</w:t>
      </w:r>
    </w:p>
    <w:p w:rsidR="00105079" w:rsidRPr="00C82240" w:rsidRDefault="00C41322"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w:t>
      </w:r>
      <w:r w:rsidR="00105079" w:rsidRPr="00C82240">
        <w:rPr>
          <w:rFonts w:ascii="Times New Roman" w:hAnsi="Times New Roman" w:cs="Times New Roman"/>
          <w:sz w:val="24"/>
          <w:szCs w:val="24"/>
        </w:rPr>
        <w:t>ГЕОЗЕМСТРОЙ</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w:t>
      </w:r>
    </w:p>
    <w:p w:rsidR="00105079" w:rsidRPr="00C82240" w:rsidRDefault="00105079" w:rsidP="005D690E">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C82240">
          <w:rPr>
            <w:rFonts w:ascii="Times New Roman" w:hAnsi="Times New Roman" w:cs="Times New Roman"/>
            <w:sz w:val="24"/>
            <w:szCs w:val="24"/>
          </w:rPr>
          <w:t>394087,</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w:t>
        </w:r>
      </w:smartTag>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Воронеж,</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Ушинского,</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д.</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rPr>
        <w:t>Тел:</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(473)224-71-90,</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факс</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(473)</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234-04-29</w:t>
      </w:r>
    </w:p>
    <w:p w:rsidR="00105079" w:rsidRPr="00C82240" w:rsidRDefault="00105079" w:rsidP="005D690E">
      <w:pPr>
        <w:spacing w:after="0" w:line="240" w:lineRule="auto"/>
        <w:jc w:val="center"/>
        <w:rPr>
          <w:rFonts w:ascii="Times New Roman" w:hAnsi="Times New Roman" w:cs="Times New Roman"/>
          <w:sz w:val="24"/>
          <w:szCs w:val="24"/>
        </w:rPr>
      </w:pPr>
      <w:r w:rsidRPr="00C82240">
        <w:rPr>
          <w:rFonts w:ascii="Times New Roman" w:hAnsi="Times New Roman" w:cs="Times New Roman"/>
          <w:sz w:val="24"/>
          <w:szCs w:val="24"/>
          <w:lang w:val="en-US"/>
        </w:rPr>
        <w:t>E</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lang w:val="en-US"/>
        </w:rPr>
        <w:t>mail</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geozemstroy</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vrn</w:t>
      </w:r>
      <w:r w:rsidRPr="00C82240">
        <w:rPr>
          <w:rFonts w:ascii="Times New Roman" w:hAnsi="Times New Roman" w:cs="Times New Roman"/>
          <w:sz w:val="24"/>
          <w:szCs w:val="24"/>
        </w:rPr>
        <w:t>.</w:t>
      </w:r>
      <w:r w:rsidRPr="00C82240">
        <w:rPr>
          <w:rFonts w:ascii="Times New Roman" w:hAnsi="Times New Roman" w:cs="Times New Roman"/>
          <w:sz w:val="24"/>
          <w:szCs w:val="24"/>
          <w:lang w:val="en-US"/>
        </w:rPr>
        <w:t>ru</w:t>
      </w:r>
    </w:p>
    <w:p w:rsidR="00105079" w:rsidRPr="00C82240" w:rsidRDefault="00105079" w:rsidP="005D690E">
      <w:pPr>
        <w:spacing w:after="0" w:line="240" w:lineRule="auto"/>
        <w:jc w:val="center"/>
        <w:rPr>
          <w:rFonts w:ascii="Times New Roman" w:hAnsi="Times New Roman" w:cs="Times New Roman"/>
          <w:sz w:val="24"/>
          <w:szCs w:val="24"/>
        </w:rPr>
      </w:pPr>
    </w:p>
    <w:p w:rsidR="00105079" w:rsidRDefault="00105079" w:rsidP="005D690E">
      <w:pPr>
        <w:spacing w:after="0" w:line="240" w:lineRule="auto"/>
        <w:rPr>
          <w:rFonts w:ascii="Times New Roman" w:hAnsi="Times New Roman" w:cs="Times New Roman"/>
          <w:sz w:val="24"/>
          <w:szCs w:val="24"/>
        </w:rPr>
      </w:pPr>
    </w:p>
    <w:p w:rsidR="00C82240" w:rsidRPr="00C82240" w:rsidRDefault="00C82240" w:rsidP="005D690E">
      <w:pPr>
        <w:spacing w:after="0" w:line="240" w:lineRule="auto"/>
        <w:rPr>
          <w:rFonts w:ascii="Times New Roman" w:hAnsi="Times New Roman" w:cs="Times New Roman"/>
          <w:sz w:val="24"/>
          <w:szCs w:val="24"/>
        </w:rPr>
      </w:pP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Заказчик: Муниципальное казенное учреждение Администрация Нарымского сельского поселения</w:t>
      </w:r>
    </w:p>
    <w:p w:rsidR="00435527" w:rsidRDefault="00435527" w:rsidP="00435527">
      <w:pPr>
        <w:spacing w:after="0" w:line="240" w:lineRule="auto"/>
        <w:ind w:left="4111"/>
        <w:jc w:val="right"/>
        <w:rPr>
          <w:rFonts w:ascii="Times New Roman" w:hAnsi="Times New Roman" w:cs="Times New Roman"/>
          <w:sz w:val="24"/>
          <w:szCs w:val="24"/>
        </w:rPr>
      </w:pP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xml:space="preserve">Муниципальный контракт от 17.04.2023 г. </w:t>
      </w: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07.0423.002</w:t>
      </w:r>
    </w:p>
    <w:p w:rsidR="00435527" w:rsidRPr="00FA6C21" w:rsidRDefault="00435527" w:rsidP="00435527">
      <w:pPr>
        <w:spacing w:after="0" w:line="240" w:lineRule="auto"/>
        <w:ind w:left="4111"/>
        <w:jc w:val="right"/>
        <w:rPr>
          <w:rFonts w:ascii="Times New Roman" w:hAnsi="Times New Roman" w:cs="Times New Roman"/>
          <w:sz w:val="24"/>
          <w:szCs w:val="24"/>
        </w:rPr>
      </w:pPr>
      <w:r w:rsidRPr="00FA6C21">
        <w:rPr>
          <w:rFonts w:ascii="Times New Roman" w:hAnsi="Times New Roman" w:cs="Times New Roman"/>
          <w:sz w:val="24"/>
          <w:szCs w:val="24"/>
        </w:rPr>
        <w:t xml:space="preserve"> </w:t>
      </w:r>
    </w:p>
    <w:p w:rsidR="00435527" w:rsidRPr="00FA6C21" w:rsidRDefault="00435527" w:rsidP="00435527">
      <w:pPr>
        <w:spacing w:after="0" w:line="240" w:lineRule="auto"/>
        <w:jc w:val="right"/>
        <w:rPr>
          <w:rFonts w:ascii="Times New Roman" w:hAnsi="Times New Roman" w:cs="Times New Roman"/>
          <w:sz w:val="24"/>
          <w:szCs w:val="24"/>
        </w:rPr>
      </w:pPr>
    </w:p>
    <w:p w:rsidR="00810C30" w:rsidRPr="00D27E00" w:rsidRDefault="00810C30" w:rsidP="00810C30">
      <w:pPr>
        <w:spacing w:after="0" w:line="240" w:lineRule="auto"/>
        <w:jc w:val="right"/>
        <w:rPr>
          <w:rFonts w:ascii="Times New Roman" w:hAnsi="Times New Roman" w:cs="Times New Roman"/>
          <w:b/>
          <w:sz w:val="24"/>
          <w:szCs w:val="24"/>
        </w:rPr>
      </w:pPr>
      <w:r w:rsidRPr="00D27E00">
        <w:rPr>
          <w:rFonts w:ascii="Times New Roman" w:hAnsi="Times New Roman" w:cs="Times New Roman"/>
          <w:b/>
          <w:sz w:val="24"/>
          <w:szCs w:val="24"/>
        </w:rPr>
        <w:t>Инв. №_______</w:t>
      </w:r>
    </w:p>
    <w:p w:rsidR="00810C30" w:rsidRPr="00D27E00" w:rsidRDefault="00810C30" w:rsidP="00810C30">
      <w:pPr>
        <w:spacing w:after="0" w:line="240" w:lineRule="auto"/>
        <w:jc w:val="right"/>
        <w:rPr>
          <w:rFonts w:ascii="Times New Roman" w:hAnsi="Times New Roman" w:cs="Times New Roman"/>
          <w:b/>
          <w:sz w:val="24"/>
          <w:szCs w:val="24"/>
        </w:rPr>
      </w:pPr>
      <w:r w:rsidRPr="00D27E00">
        <w:rPr>
          <w:rFonts w:ascii="Times New Roman" w:hAnsi="Times New Roman" w:cs="Times New Roman"/>
          <w:b/>
          <w:sz w:val="24"/>
          <w:szCs w:val="24"/>
        </w:rPr>
        <w:t xml:space="preserve">Экз._______ </w:t>
      </w:r>
    </w:p>
    <w:p w:rsidR="00810C30" w:rsidRPr="00D27E00" w:rsidRDefault="00810C30" w:rsidP="00810C30">
      <w:pPr>
        <w:spacing w:after="0" w:line="240" w:lineRule="auto"/>
        <w:ind w:right="-2"/>
        <w:jc w:val="both"/>
        <w:rPr>
          <w:rFonts w:ascii="Times New Roman" w:hAnsi="Times New Roman" w:cs="Times New Roman"/>
          <w:sz w:val="24"/>
          <w:szCs w:val="24"/>
        </w:rPr>
      </w:pPr>
    </w:p>
    <w:p w:rsidR="006B59D1" w:rsidRPr="00C82240" w:rsidRDefault="006B59D1" w:rsidP="006B59D1">
      <w:pPr>
        <w:spacing w:after="0" w:line="240" w:lineRule="auto"/>
        <w:ind w:right="-2"/>
        <w:jc w:val="both"/>
        <w:rPr>
          <w:rFonts w:ascii="Times New Roman" w:hAnsi="Times New Roman" w:cs="Times New Roman"/>
          <w:sz w:val="24"/>
          <w:szCs w:val="24"/>
        </w:rPr>
      </w:pPr>
    </w:p>
    <w:p w:rsidR="006B59D1" w:rsidRPr="00C82240" w:rsidRDefault="006B59D1" w:rsidP="006B59D1">
      <w:pPr>
        <w:spacing w:after="0" w:line="240" w:lineRule="auto"/>
        <w:ind w:right="-2"/>
        <w:jc w:val="both"/>
        <w:rPr>
          <w:rFonts w:ascii="Times New Roman" w:hAnsi="Times New Roman" w:cs="Times New Roman"/>
          <w:sz w:val="24"/>
          <w:szCs w:val="24"/>
        </w:rPr>
      </w:pPr>
    </w:p>
    <w:p w:rsidR="00435527" w:rsidRPr="00FA6C21" w:rsidRDefault="00435527" w:rsidP="00435527">
      <w:pPr>
        <w:tabs>
          <w:tab w:val="left" w:pos="1134"/>
        </w:tabs>
        <w:spacing w:after="0" w:line="240" w:lineRule="auto"/>
        <w:ind w:left="284" w:right="282"/>
        <w:contextualSpacing/>
        <w:jc w:val="center"/>
        <w:rPr>
          <w:rFonts w:ascii="Times New Roman" w:hAnsi="Times New Roman" w:cs="Times New Roman"/>
          <w:b/>
          <w:sz w:val="24"/>
          <w:szCs w:val="24"/>
        </w:rPr>
      </w:pPr>
      <w:r w:rsidRPr="00FA6C21">
        <w:rPr>
          <w:rFonts w:ascii="Times New Roman" w:hAnsi="Times New Roman" w:cs="Times New Roman"/>
          <w:b/>
          <w:sz w:val="24"/>
          <w:szCs w:val="24"/>
        </w:rPr>
        <w:t>ГЕНЕРАЛЬНЫЙ ПЛАН НАРЫМСКОГО СЕЛЬСКОГО ПОСЕЛЕНИЯ ПАРАБЕЛЬСКОГО РАЙОНА ТОМСКОЙ ОБЛАСТИ</w:t>
      </w: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both"/>
        <w:rPr>
          <w:rFonts w:ascii="Times New Roman" w:hAnsi="Times New Roman" w:cs="Times New Roman"/>
          <w:sz w:val="24"/>
          <w:szCs w:val="24"/>
        </w:rPr>
      </w:pPr>
    </w:p>
    <w:p w:rsidR="008147F9" w:rsidRPr="00C82240" w:rsidRDefault="008147F9" w:rsidP="008147F9">
      <w:pPr>
        <w:spacing w:after="0" w:line="240" w:lineRule="auto"/>
        <w:jc w:val="center"/>
        <w:rPr>
          <w:rFonts w:ascii="Times New Roman" w:eastAsia="Calibri" w:hAnsi="Times New Roman" w:cs="Times New Roman"/>
          <w:b/>
          <w:sz w:val="24"/>
          <w:szCs w:val="24"/>
        </w:rPr>
      </w:pPr>
      <w:r w:rsidRPr="00C82240">
        <w:rPr>
          <w:rFonts w:ascii="Times New Roman" w:eastAsia="Times New Roman" w:hAnsi="Times New Roman" w:cs="Times New Roman"/>
          <w:b/>
          <w:sz w:val="24"/>
          <w:szCs w:val="24"/>
          <w:lang w:eastAsia="ru-RU"/>
        </w:rPr>
        <w:t>Положение о территориальном планировании</w:t>
      </w:r>
    </w:p>
    <w:p w:rsidR="00105079" w:rsidRPr="00C82240" w:rsidRDefault="00105079"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355063" w:rsidRPr="00C82240" w:rsidRDefault="00355063" w:rsidP="005D690E">
      <w:pPr>
        <w:spacing w:after="0" w:line="240" w:lineRule="auto"/>
        <w:jc w:val="both"/>
        <w:rPr>
          <w:rFonts w:ascii="Times New Roman" w:eastAsia="Calibri" w:hAnsi="Times New Roman" w:cs="Times New Roman"/>
          <w:sz w:val="24"/>
          <w:szCs w:val="24"/>
        </w:rPr>
      </w:pPr>
    </w:p>
    <w:p w:rsidR="00392FEA" w:rsidRPr="00C82240" w:rsidRDefault="00392FEA" w:rsidP="005D690E">
      <w:pPr>
        <w:spacing w:after="0" w:line="240" w:lineRule="auto"/>
        <w:jc w:val="both"/>
        <w:rPr>
          <w:rFonts w:ascii="Times New Roman" w:eastAsia="Calibri" w:hAnsi="Times New Roman" w:cs="Times New Roman"/>
          <w:sz w:val="24"/>
          <w:szCs w:val="24"/>
        </w:rPr>
      </w:pPr>
    </w:p>
    <w:p w:rsidR="00105079" w:rsidRPr="00C82240" w:rsidRDefault="00105079" w:rsidP="005D690E">
      <w:pPr>
        <w:spacing w:after="0" w:line="240" w:lineRule="auto"/>
        <w:jc w:val="both"/>
        <w:rPr>
          <w:rFonts w:ascii="Times New Roman" w:eastAsia="Calibri"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Default="00B078A7"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ind w:right="-1"/>
        <w:jc w:val="both"/>
        <w:rPr>
          <w:rFonts w:ascii="Times New Roman" w:eastAsia="Times New Roman" w:hAnsi="Times New Roman" w:cs="Times New Roman"/>
          <w:iCs/>
          <w:sz w:val="24"/>
          <w:szCs w:val="24"/>
        </w:rPr>
      </w:pPr>
      <w:r w:rsidRPr="00C82240">
        <w:rPr>
          <w:rFonts w:ascii="Times New Roman" w:eastAsia="Calibri" w:hAnsi="Times New Roman" w:cs="Times New Roman"/>
          <w:sz w:val="24"/>
          <w:szCs w:val="24"/>
        </w:rPr>
        <w:t>Директор</w:t>
      </w:r>
      <w:r w:rsidR="00E016AF" w:rsidRPr="00C82240">
        <w:rPr>
          <w:rFonts w:ascii="Times New Roman" w:eastAsia="Calibri" w:hAnsi="Times New Roman" w:cs="Times New Roman"/>
          <w:sz w:val="24"/>
          <w:szCs w:val="24"/>
        </w:rPr>
        <w:t xml:space="preserve"> </w:t>
      </w:r>
      <w:r w:rsidRPr="00C82240">
        <w:rPr>
          <w:rFonts w:ascii="Times New Roman" w:eastAsia="Times New Roman" w:hAnsi="Times New Roman" w:cs="Times New Roman"/>
          <w:iCs/>
          <w:sz w:val="24"/>
          <w:szCs w:val="24"/>
        </w:rPr>
        <w:t>ООО</w:t>
      </w:r>
      <w:r w:rsidR="00E016AF" w:rsidRPr="00C82240">
        <w:rPr>
          <w:rFonts w:ascii="Times New Roman" w:eastAsia="Times New Roman" w:hAnsi="Times New Roman" w:cs="Times New Roman"/>
          <w:iCs/>
          <w:sz w:val="24"/>
          <w:szCs w:val="24"/>
        </w:rPr>
        <w:t xml:space="preserve"> </w:t>
      </w:r>
      <w:r w:rsidR="00C41322" w:rsidRPr="00C82240">
        <w:rPr>
          <w:rFonts w:ascii="Times New Roman" w:eastAsia="Times New Roman" w:hAnsi="Times New Roman" w:cs="Times New Roman"/>
          <w:iCs/>
          <w:sz w:val="24"/>
          <w:szCs w:val="24"/>
        </w:rPr>
        <w:t>«</w:t>
      </w:r>
      <w:r w:rsidRPr="00C82240">
        <w:rPr>
          <w:rFonts w:ascii="Times New Roman" w:eastAsia="Times New Roman" w:hAnsi="Times New Roman" w:cs="Times New Roman"/>
          <w:iCs/>
          <w:sz w:val="24"/>
          <w:szCs w:val="24"/>
        </w:rPr>
        <w:t>ГЕОЗЕМСТРОЙ</w:t>
      </w:r>
      <w:r w:rsidR="00021E84" w:rsidRPr="00C82240">
        <w:rPr>
          <w:rFonts w:ascii="Times New Roman" w:eastAsia="Times New Roman" w:hAnsi="Times New Roman" w:cs="Times New Roman"/>
          <w:iCs/>
          <w:sz w:val="24"/>
          <w:szCs w:val="24"/>
        </w:rPr>
        <w:t>»</w:t>
      </w:r>
      <w:r w:rsidR="00021E84"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00CE2310" w:rsidRPr="00C82240">
        <w:rPr>
          <w:rFonts w:ascii="Times New Roman" w:eastAsia="Times New Roman" w:hAnsi="Times New Roman" w:cs="Times New Roman"/>
          <w:iCs/>
          <w:sz w:val="24"/>
          <w:szCs w:val="24"/>
        </w:rPr>
        <w:tab/>
      </w:r>
      <w:r w:rsidRPr="00C82240">
        <w:rPr>
          <w:rFonts w:ascii="Times New Roman" w:eastAsia="Times New Roman" w:hAnsi="Times New Roman" w:cs="Times New Roman"/>
          <w:iCs/>
          <w:sz w:val="24"/>
          <w:szCs w:val="24"/>
        </w:rPr>
        <w:tab/>
      </w:r>
      <w:r w:rsidRPr="00C82240">
        <w:rPr>
          <w:rFonts w:ascii="Times New Roman" w:eastAsia="Calibri" w:hAnsi="Times New Roman" w:cs="Times New Roman"/>
          <w:sz w:val="24"/>
          <w:szCs w:val="24"/>
        </w:rPr>
        <w:t>Прилепин</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В.</w:t>
      </w:r>
      <w:r w:rsidR="00E016AF" w:rsidRPr="00C82240">
        <w:rPr>
          <w:rFonts w:ascii="Times New Roman" w:eastAsia="Calibri" w:hAnsi="Times New Roman" w:cs="Times New Roman"/>
          <w:sz w:val="24"/>
          <w:szCs w:val="24"/>
        </w:rPr>
        <w:t xml:space="preserve"> </w:t>
      </w:r>
      <w:r w:rsidRPr="00C82240">
        <w:rPr>
          <w:rFonts w:ascii="Times New Roman" w:eastAsia="Calibri" w:hAnsi="Times New Roman" w:cs="Times New Roman"/>
          <w:sz w:val="24"/>
          <w:szCs w:val="24"/>
        </w:rPr>
        <w:t>А.</w:t>
      </w:r>
    </w:p>
    <w:p w:rsidR="00105079" w:rsidRPr="00C82240" w:rsidRDefault="00105079" w:rsidP="005D690E">
      <w:pPr>
        <w:spacing w:after="0" w:line="240" w:lineRule="auto"/>
        <w:jc w:val="both"/>
        <w:rPr>
          <w:rFonts w:ascii="Times New Roman" w:hAnsi="Times New Roman" w:cs="Times New Roman"/>
          <w:sz w:val="24"/>
          <w:szCs w:val="24"/>
        </w:rPr>
      </w:pPr>
    </w:p>
    <w:p w:rsidR="00105079" w:rsidRPr="00C82240" w:rsidRDefault="00105079" w:rsidP="005D690E">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Начальник</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отдела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градостроительства</w:t>
      </w:r>
    </w:p>
    <w:p w:rsidR="00105079" w:rsidRPr="00C82240" w:rsidRDefault="00105079" w:rsidP="005D690E">
      <w:pPr>
        <w:spacing w:after="0" w:line="240" w:lineRule="auto"/>
        <w:jc w:val="both"/>
        <w:rPr>
          <w:rFonts w:ascii="Times New Roman" w:eastAsia="Times New Roman" w:hAnsi="Times New Roman" w:cs="Times New Roman"/>
          <w:iCs/>
          <w:sz w:val="24"/>
          <w:szCs w:val="24"/>
        </w:rPr>
      </w:pPr>
      <w:r w:rsidRPr="00C82240">
        <w:rPr>
          <w:rFonts w:ascii="Times New Roman" w:hAnsi="Times New Roman" w:cs="Times New Roman"/>
          <w:sz w:val="24"/>
          <w:szCs w:val="24"/>
        </w:rPr>
        <w:t>и</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архитектуры</w:t>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r>
      <w:r w:rsidRPr="00C82240">
        <w:rPr>
          <w:rFonts w:ascii="Times New Roman" w:hAnsi="Times New Roman" w:cs="Times New Roman"/>
          <w:sz w:val="24"/>
          <w:szCs w:val="24"/>
        </w:rPr>
        <w:tab/>
        <w:t>Поздоровкина</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Н.</w:t>
      </w:r>
      <w:r w:rsidR="00E016AF" w:rsidRPr="00C82240">
        <w:rPr>
          <w:rFonts w:ascii="Times New Roman" w:hAnsi="Times New Roman" w:cs="Times New Roman"/>
          <w:sz w:val="24"/>
          <w:szCs w:val="24"/>
        </w:rPr>
        <w:t xml:space="preserve"> </w:t>
      </w:r>
      <w:r w:rsidRPr="00C82240">
        <w:rPr>
          <w:rFonts w:ascii="Times New Roman" w:hAnsi="Times New Roman" w:cs="Times New Roman"/>
          <w:sz w:val="24"/>
          <w:szCs w:val="24"/>
        </w:rPr>
        <w:t>В.</w:t>
      </w:r>
    </w:p>
    <w:p w:rsidR="00105079" w:rsidRPr="00C82240" w:rsidRDefault="00105079" w:rsidP="005D690E">
      <w:pPr>
        <w:spacing w:after="0" w:line="240" w:lineRule="auto"/>
        <w:jc w:val="both"/>
        <w:rPr>
          <w:rFonts w:ascii="Times New Roman" w:hAnsi="Times New Roman" w:cs="Times New Roman"/>
          <w:sz w:val="24"/>
          <w:szCs w:val="24"/>
        </w:rPr>
      </w:pPr>
    </w:p>
    <w:p w:rsidR="00105079" w:rsidRDefault="00105079" w:rsidP="005D690E">
      <w:pPr>
        <w:spacing w:after="0" w:line="240" w:lineRule="auto"/>
        <w:jc w:val="both"/>
        <w:rPr>
          <w:rFonts w:ascii="Times New Roman" w:hAnsi="Times New Roman" w:cs="Times New Roman"/>
          <w:sz w:val="24"/>
          <w:szCs w:val="24"/>
        </w:rPr>
      </w:pPr>
    </w:p>
    <w:p w:rsidR="00B078A7" w:rsidRPr="00C82240" w:rsidRDefault="00B078A7"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Default="00C82240" w:rsidP="005D690E">
      <w:pPr>
        <w:spacing w:after="0" w:line="240" w:lineRule="auto"/>
        <w:jc w:val="both"/>
        <w:rPr>
          <w:rFonts w:ascii="Times New Roman" w:hAnsi="Times New Roman" w:cs="Times New Roman"/>
          <w:sz w:val="24"/>
          <w:szCs w:val="24"/>
        </w:rPr>
      </w:pPr>
    </w:p>
    <w:p w:rsidR="00C82240" w:rsidRPr="00C82240" w:rsidRDefault="00C82240" w:rsidP="005D690E">
      <w:pPr>
        <w:spacing w:after="0" w:line="240" w:lineRule="auto"/>
        <w:jc w:val="both"/>
        <w:rPr>
          <w:rFonts w:ascii="Times New Roman" w:hAnsi="Times New Roman" w:cs="Times New Roman"/>
          <w:sz w:val="24"/>
          <w:szCs w:val="24"/>
        </w:rPr>
      </w:pPr>
    </w:p>
    <w:p w:rsidR="00105079" w:rsidRPr="00C82240" w:rsidRDefault="006B59D1" w:rsidP="005D690E">
      <w:pPr>
        <w:spacing w:after="0" w:line="240" w:lineRule="auto"/>
        <w:jc w:val="center"/>
        <w:rPr>
          <w:rFonts w:ascii="Times New Roman" w:hAnsi="Times New Roman" w:cs="Times New Roman"/>
          <w:b/>
          <w:sz w:val="24"/>
          <w:szCs w:val="24"/>
        </w:rPr>
        <w:sectPr w:rsidR="00105079" w:rsidRPr="00C82240" w:rsidSect="0022281C">
          <w:pgSz w:w="11906" w:h="16838"/>
          <w:pgMar w:top="567" w:right="567" w:bottom="567" w:left="1134" w:header="709" w:footer="709" w:gutter="0"/>
          <w:cols w:space="708"/>
          <w:titlePg/>
          <w:docGrid w:linePitch="360"/>
        </w:sectPr>
      </w:pPr>
      <w:r w:rsidRPr="00C82240">
        <w:rPr>
          <w:rFonts w:ascii="Times New Roman" w:hAnsi="Times New Roman" w:cs="Times New Roman"/>
          <w:b/>
          <w:sz w:val="24"/>
          <w:szCs w:val="24"/>
        </w:rPr>
        <w:t>202</w:t>
      </w:r>
      <w:r w:rsidR="00435527">
        <w:rPr>
          <w:rFonts w:ascii="Times New Roman" w:hAnsi="Times New Roman" w:cs="Times New Roman"/>
          <w:b/>
          <w:sz w:val="24"/>
          <w:szCs w:val="24"/>
        </w:rPr>
        <w:t>3</w:t>
      </w:r>
      <w:r w:rsidR="00E016AF" w:rsidRPr="00C82240">
        <w:rPr>
          <w:rFonts w:ascii="Times New Roman" w:hAnsi="Times New Roman" w:cs="Times New Roman"/>
          <w:b/>
          <w:sz w:val="24"/>
          <w:szCs w:val="24"/>
        </w:rPr>
        <w:t xml:space="preserve"> </w:t>
      </w:r>
      <w:r w:rsidR="00105079" w:rsidRPr="00C82240">
        <w:rPr>
          <w:rFonts w:ascii="Times New Roman" w:hAnsi="Times New Roman" w:cs="Times New Roman"/>
          <w:b/>
          <w:sz w:val="24"/>
          <w:szCs w:val="24"/>
        </w:rPr>
        <w:t>год</w:t>
      </w:r>
    </w:p>
    <w:p w:rsidR="00810C30" w:rsidRPr="00435527" w:rsidRDefault="00810C30" w:rsidP="00810C30">
      <w:pPr>
        <w:spacing w:after="0" w:line="240" w:lineRule="auto"/>
        <w:jc w:val="center"/>
        <w:rPr>
          <w:rFonts w:ascii="Times New Roman" w:hAnsi="Times New Roman" w:cs="Times New Roman"/>
          <w:b/>
          <w:sz w:val="24"/>
          <w:szCs w:val="24"/>
        </w:rPr>
      </w:pPr>
      <w:r w:rsidRPr="00D27E00">
        <w:rPr>
          <w:rFonts w:ascii="Times New Roman" w:hAnsi="Times New Roman" w:cs="Times New Roman"/>
          <w:b/>
          <w:sz w:val="24"/>
          <w:szCs w:val="24"/>
        </w:rPr>
        <w:lastRenderedPageBreak/>
        <w:t xml:space="preserve">Перечень графических и текстовых материалов генерального плана </w:t>
      </w:r>
      <w:r w:rsidR="00435527" w:rsidRPr="00435527">
        <w:rPr>
          <w:rFonts w:ascii="Times New Roman" w:hAnsi="Times New Roman" w:cs="Times New Roman"/>
          <w:b/>
          <w:sz w:val="24"/>
          <w:szCs w:val="24"/>
        </w:rPr>
        <w:t>Нарымского сельского поселения</w:t>
      </w:r>
    </w:p>
    <w:tbl>
      <w:tblPr>
        <w:tblStyle w:val="af1"/>
        <w:tblW w:w="10421" w:type="dxa"/>
        <w:jc w:val="center"/>
        <w:tblLayout w:type="fixed"/>
        <w:tblLook w:val="04A0" w:firstRow="1" w:lastRow="0" w:firstColumn="1" w:lastColumn="0" w:noHBand="0" w:noVBand="1"/>
      </w:tblPr>
      <w:tblGrid>
        <w:gridCol w:w="1101"/>
        <w:gridCol w:w="1134"/>
        <w:gridCol w:w="7087"/>
        <w:gridCol w:w="1099"/>
      </w:tblGrid>
      <w:tr w:rsidR="00A42E7E" w:rsidRPr="0036076D" w:rsidTr="00961E8F">
        <w:trPr>
          <w:tblHeader/>
          <w:jc w:val="center"/>
        </w:trPr>
        <w:tc>
          <w:tcPr>
            <w:tcW w:w="1101"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Номер тома</w:t>
            </w: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Обозна-чение</w:t>
            </w:r>
          </w:p>
        </w:tc>
        <w:tc>
          <w:tcPr>
            <w:tcW w:w="7087"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Наименование</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Гриф</w:t>
            </w:r>
          </w:p>
        </w:tc>
      </w:tr>
      <w:tr w:rsidR="00A42E7E" w:rsidRPr="0036076D" w:rsidTr="00961E8F">
        <w:trPr>
          <w:jc w:val="center"/>
        </w:trPr>
        <w:tc>
          <w:tcPr>
            <w:tcW w:w="10421" w:type="dxa"/>
            <w:gridSpan w:val="4"/>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b/>
                <w:sz w:val="24"/>
                <w:szCs w:val="24"/>
              </w:rPr>
              <w:t>Генеральный план</w:t>
            </w:r>
          </w:p>
        </w:tc>
      </w:tr>
      <w:tr w:rsidR="00A42E7E" w:rsidRPr="0036076D" w:rsidTr="00961E8F">
        <w:trPr>
          <w:jc w:val="center"/>
        </w:trPr>
        <w:tc>
          <w:tcPr>
            <w:tcW w:w="1101" w:type="dxa"/>
            <w:vMerge w:val="restart"/>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w:t>
            </w: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ПЗ</w:t>
            </w:r>
          </w:p>
        </w:tc>
        <w:tc>
          <w:tcPr>
            <w:tcW w:w="7087" w:type="dxa"/>
          </w:tcPr>
          <w:p w:rsidR="00A42E7E" w:rsidRPr="0036076D" w:rsidRDefault="00A42E7E" w:rsidP="00961E8F">
            <w:pPr>
              <w:jc w:val="both"/>
              <w:rPr>
                <w:rFonts w:ascii="Times New Roman" w:hAnsi="Times New Roman" w:cs="Times New Roman"/>
                <w:sz w:val="24"/>
                <w:szCs w:val="24"/>
              </w:rPr>
            </w:pPr>
            <w:r w:rsidRPr="0036076D">
              <w:rPr>
                <w:rFonts w:ascii="Times New Roman" w:hAnsi="Times New Roman" w:cs="Times New Roman"/>
                <w:sz w:val="24"/>
                <w:szCs w:val="24"/>
              </w:rPr>
              <w:t>Положение о территориальном планировании</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1.1</w:t>
            </w:r>
          </w:p>
        </w:tc>
        <w:tc>
          <w:tcPr>
            <w:tcW w:w="7087" w:type="dxa"/>
          </w:tcPr>
          <w:p w:rsidR="00A42E7E" w:rsidRPr="0036076D" w:rsidRDefault="00A42E7E" w:rsidP="00961E8F">
            <w:pPr>
              <w:jc w:val="both"/>
              <w:rPr>
                <w:rFonts w:ascii="Times New Roman" w:hAnsi="Times New Roman" w:cs="Times New Roman"/>
                <w:sz w:val="24"/>
                <w:szCs w:val="24"/>
              </w:rPr>
            </w:pPr>
            <w:r w:rsidRPr="0036076D">
              <w:rPr>
                <w:rFonts w:ascii="Times New Roman" w:hAnsi="Times New Roman" w:cs="Times New Roman"/>
                <w:sz w:val="24"/>
                <w:szCs w:val="24"/>
              </w:rPr>
              <w:t xml:space="preserve">Карта планируемого размещения объектов местного значения </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1.2</w:t>
            </w:r>
          </w:p>
        </w:tc>
        <w:tc>
          <w:tcPr>
            <w:tcW w:w="7087" w:type="dxa"/>
          </w:tcPr>
          <w:p w:rsidR="00A42E7E" w:rsidRPr="0036076D" w:rsidRDefault="00A42E7E" w:rsidP="00961E8F">
            <w:pPr>
              <w:autoSpaceDE w:val="0"/>
              <w:autoSpaceDN w:val="0"/>
              <w:adjustRightInd w:val="0"/>
              <w:jc w:val="both"/>
              <w:rPr>
                <w:rFonts w:ascii="Times New Roman" w:hAnsi="Times New Roman" w:cs="Times New Roman"/>
                <w:sz w:val="24"/>
                <w:szCs w:val="24"/>
              </w:rPr>
            </w:pPr>
            <w:r w:rsidRPr="0036076D">
              <w:rPr>
                <w:rFonts w:ascii="Times New Roman" w:hAnsi="Times New Roman" w:cs="Times New Roman"/>
                <w:sz w:val="24"/>
                <w:szCs w:val="24"/>
              </w:rPr>
              <w:t xml:space="preserve">Карта границ населенных пунктов (в том числе границ образуемых населенных пунктов), входящих в состав </w:t>
            </w:r>
            <w:r>
              <w:rPr>
                <w:rFonts w:ascii="Times New Roman" w:hAnsi="Times New Roman" w:cs="Times New Roman"/>
                <w:sz w:val="24"/>
                <w:szCs w:val="24"/>
              </w:rPr>
              <w:t>поселения</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trHeight w:val="77"/>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1.3</w:t>
            </w:r>
          </w:p>
        </w:tc>
        <w:tc>
          <w:tcPr>
            <w:tcW w:w="7087" w:type="dxa"/>
          </w:tcPr>
          <w:p w:rsidR="00A42E7E" w:rsidRPr="0036076D" w:rsidRDefault="00A42E7E" w:rsidP="00961E8F">
            <w:pPr>
              <w:autoSpaceDE w:val="0"/>
              <w:autoSpaceDN w:val="0"/>
              <w:adjustRightInd w:val="0"/>
              <w:jc w:val="both"/>
              <w:rPr>
                <w:rFonts w:ascii="Times New Roman" w:hAnsi="Times New Roman" w:cs="Times New Roman"/>
                <w:sz w:val="24"/>
                <w:szCs w:val="24"/>
              </w:rPr>
            </w:pPr>
            <w:r w:rsidRPr="0036076D">
              <w:rPr>
                <w:rFonts w:ascii="Times New Roman" w:hAnsi="Times New Roman" w:cs="Times New Roman"/>
                <w:sz w:val="24"/>
                <w:szCs w:val="24"/>
              </w:rPr>
              <w:t xml:space="preserve">Карта функциональных зон </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lang w:val="en-US"/>
              </w:rPr>
            </w:pPr>
          </w:p>
        </w:tc>
        <w:tc>
          <w:tcPr>
            <w:tcW w:w="1134" w:type="dxa"/>
          </w:tcPr>
          <w:p w:rsidR="00A42E7E" w:rsidRPr="0036076D" w:rsidRDefault="00A42E7E" w:rsidP="00961E8F">
            <w:pPr>
              <w:jc w:val="center"/>
              <w:rPr>
                <w:rFonts w:ascii="Times New Roman" w:hAnsi="Times New Roman" w:cs="Times New Roman"/>
                <w:sz w:val="24"/>
                <w:szCs w:val="24"/>
                <w:lang w:val="en-US"/>
              </w:rPr>
            </w:pPr>
          </w:p>
        </w:tc>
        <w:tc>
          <w:tcPr>
            <w:tcW w:w="7087" w:type="dxa"/>
          </w:tcPr>
          <w:p w:rsidR="00A42E7E" w:rsidRPr="0036076D" w:rsidRDefault="00A42E7E" w:rsidP="00961E8F">
            <w:pPr>
              <w:jc w:val="both"/>
              <w:rPr>
                <w:rFonts w:ascii="Times New Roman" w:hAnsi="Times New Roman" w:cs="Times New Roman"/>
                <w:sz w:val="24"/>
                <w:szCs w:val="24"/>
              </w:rPr>
            </w:pPr>
            <w:r w:rsidRPr="0036076D">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0421" w:type="dxa"/>
            <w:gridSpan w:val="4"/>
          </w:tcPr>
          <w:p w:rsidR="00A42E7E" w:rsidRPr="0036076D" w:rsidRDefault="00A42E7E" w:rsidP="00961E8F">
            <w:pPr>
              <w:jc w:val="center"/>
              <w:rPr>
                <w:rFonts w:ascii="Times New Roman" w:hAnsi="Times New Roman" w:cs="Times New Roman"/>
                <w:sz w:val="24"/>
                <w:szCs w:val="24"/>
              </w:rPr>
            </w:pPr>
            <w:r w:rsidRPr="0036076D">
              <w:rPr>
                <w:rFonts w:ascii="Times New Roman" w:eastAsia="Times New Roman" w:hAnsi="Times New Roman" w:cs="Times New Roman"/>
                <w:b/>
                <w:sz w:val="24"/>
                <w:szCs w:val="24"/>
              </w:rPr>
              <w:t>Материалы по обоснованию</w:t>
            </w:r>
          </w:p>
        </w:tc>
      </w:tr>
      <w:tr w:rsidR="00A42E7E" w:rsidRPr="0036076D" w:rsidTr="00961E8F">
        <w:trPr>
          <w:jc w:val="center"/>
        </w:trPr>
        <w:tc>
          <w:tcPr>
            <w:tcW w:w="1101"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lang w:val="en-US"/>
              </w:rPr>
              <w:t>I</w:t>
            </w: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ПЗ</w:t>
            </w:r>
          </w:p>
        </w:tc>
        <w:tc>
          <w:tcPr>
            <w:tcW w:w="7087" w:type="dxa"/>
          </w:tcPr>
          <w:p w:rsidR="00A42E7E" w:rsidRPr="0036076D" w:rsidRDefault="00A42E7E" w:rsidP="00961E8F">
            <w:pPr>
              <w:rPr>
                <w:rFonts w:ascii="Times New Roman" w:eastAsia="Calibri" w:hAnsi="Times New Roman" w:cs="Times New Roman"/>
                <w:sz w:val="24"/>
                <w:szCs w:val="24"/>
              </w:rPr>
            </w:pPr>
            <w:r w:rsidRPr="0036076D">
              <w:rPr>
                <w:rFonts w:ascii="Times New Roman" w:eastAsia="Times New Roman" w:hAnsi="Times New Roman" w:cs="Times New Roman"/>
                <w:sz w:val="24"/>
                <w:szCs w:val="24"/>
              </w:rPr>
              <w:t xml:space="preserve">Материалы по обоснованию </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val="restart"/>
          </w:tcPr>
          <w:p w:rsidR="00A42E7E" w:rsidRPr="0036076D" w:rsidRDefault="00A42E7E" w:rsidP="00961E8F">
            <w:pPr>
              <w:jc w:val="center"/>
              <w:rPr>
                <w:rFonts w:ascii="Times New Roman" w:hAnsi="Times New Roman" w:cs="Times New Roman"/>
                <w:sz w:val="24"/>
                <w:szCs w:val="24"/>
                <w:lang w:val="en-US"/>
              </w:rPr>
            </w:pPr>
            <w:r w:rsidRPr="0036076D">
              <w:rPr>
                <w:rFonts w:ascii="Times New Roman" w:hAnsi="Times New Roman" w:cs="Times New Roman"/>
                <w:sz w:val="24"/>
                <w:szCs w:val="24"/>
              </w:rPr>
              <w:t>-</w:t>
            </w: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2.1</w:t>
            </w:r>
          </w:p>
        </w:tc>
        <w:tc>
          <w:tcPr>
            <w:tcW w:w="7087" w:type="dxa"/>
          </w:tcPr>
          <w:p w:rsidR="00A42E7E" w:rsidRPr="0036076D" w:rsidRDefault="00A42E7E" w:rsidP="00961E8F">
            <w:pPr>
              <w:pStyle w:val="afff3"/>
              <w:jc w:val="both"/>
              <w:rPr>
                <w:rFonts w:ascii="Times New Roman" w:hAnsi="Times New Roman"/>
                <w:sz w:val="24"/>
                <w:szCs w:val="24"/>
              </w:rPr>
            </w:pPr>
            <w:r w:rsidRPr="0036076D">
              <w:rPr>
                <w:rFonts w:ascii="Times New Roman" w:hAnsi="Times New Roman"/>
                <w:sz w:val="24"/>
                <w:szCs w:val="24"/>
              </w:rPr>
              <w:t xml:space="preserve">Карта границ существующих населенных пунктов, входящих в состав </w:t>
            </w:r>
            <w:r>
              <w:rPr>
                <w:rFonts w:ascii="Times New Roman" w:hAnsi="Times New Roman"/>
                <w:sz w:val="24"/>
                <w:szCs w:val="24"/>
              </w:rPr>
              <w:t>сельского поселения</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2.2</w:t>
            </w:r>
          </w:p>
        </w:tc>
        <w:tc>
          <w:tcPr>
            <w:tcW w:w="7087" w:type="dxa"/>
          </w:tcPr>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hAnsi="Times New Roman"/>
                <w:sz w:val="24"/>
                <w:szCs w:val="24"/>
              </w:rPr>
              <w:t>Карта местоположени</w:t>
            </w:r>
            <w:r>
              <w:rPr>
                <w:rFonts w:ascii="Times New Roman" w:hAnsi="Times New Roman"/>
                <w:sz w:val="24"/>
                <w:szCs w:val="24"/>
              </w:rPr>
              <w:t>я</w:t>
            </w:r>
            <w:r w:rsidRPr="0036076D">
              <w:rPr>
                <w:rFonts w:ascii="Times New Roman" w:hAnsi="Times New Roman"/>
                <w:sz w:val="24"/>
                <w:szCs w:val="24"/>
              </w:rPr>
              <w:t xml:space="preserve"> существующих и строящихся объектов местного значения</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2.3</w:t>
            </w:r>
          </w:p>
        </w:tc>
        <w:tc>
          <w:tcPr>
            <w:tcW w:w="7087" w:type="dxa"/>
          </w:tcPr>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eastAsiaTheme="minorHAnsi" w:hAnsi="Times New Roman"/>
                <w:sz w:val="24"/>
                <w:szCs w:val="24"/>
              </w:rPr>
              <w:t>Карта территории объектов культурного наследия</w:t>
            </w:r>
            <w:r>
              <w:rPr>
                <w:rFonts w:ascii="Times New Roman" w:eastAsiaTheme="minorHAnsi" w:hAnsi="Times New Roman"/>
                <w:sz w:val="24"/>
                <w:szCs w:val="24"/>
              </w:rPr>
              <w:t>.</w:t>
            </w:r>
            <w:r w:rsidRPr="0036076D">
              <w:rPr>
                <w:rFonts w:ascii="Times New Roman" w:eastAsiaTheme="minorHAnsi" w:hAnsi="Times New Roman"/>
                <w:sz w:val="24"/>
                <w:szCs w:val="24"/>
              </w:rPr>
              <w:t xml:space="preserve"> Карта особо охраняемы</w:t>
            </w:r>
            <w:r>
              <w:rPr>
                <w:rFonts w:ascii="Times New Roman" w:eastAsiaTheme="minorHAnsi" w:hAnsi="Times New Roman"/>
                <w:sz w:val="24"/>
                <w:szCs w:val="24"/>
              </w:rPr>
              <w:t>х</w:t>
            </w:r>
            <w:r w:rsidRPr="0036076D">
              <w:rPr>
                <w:rFonts w:ascii="Times New Roman" w:eastAsiaTheme="minorHAnsi" w:hAnsi="Times New Roman"/>
                <w:sz w:val="24"/>
                <w:szCs w:val="24"/>
              </w:rPr>
              <w:t xml:space="preserve"> природны</w:t>
            </w:r>
            <w:r>
              <w:rPr>
                <w:rFonts w:ascii="Times New Roman" w:eastAsiaTheme="minorHAnsi" w:hAnsi="Times New Roman"/>
                <w:sz w:val="24"/>
                <w:szCs w:val="24"/>
              </w:rPr>
              <w:t>х</w:t>
            </w:r>
            <w:r w:rsidRPr="0036076D">
              <w:rPr>
                <w:rFonts w:ascii="Times New Roman" w:eastAsiaTheme="minorHAnsi" w:hAnsi="Times New Roman"/>
                <w:sz w:val="24"/>
                <w:szCs w:val="24"/>
              </w:rPr>
              <w:t xml:space="preserve"> территори</w:t>
            </w:r>
            <w:r>
              <w:rPr>
                <w:rFonts w:ascii="Times New Roman" w:eastAsiaTheme="minorHAnsi" w:hAnsi="Times New Roman"/>
                <w:sz w:val="24"/>
                <w:szCs w:val="24"/>
              </w:rPr>
              <w:t>й</w:t>
            </w:r>
            <w:r w:rsidRPr="0036076D">
              <w:rPr>
                <w:rFonts w:ascii="Times New Roman" w:eastAsiaTheme="minorHAnsi" w:hAnsi="Times New Roman"/>
                <w:sz w:val="24"/>
                <w:szCs w:val="24"/>
              </w:rPr>
              <w:t xml:space="preserve"> федерального, регионального, местного значения</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2.4</w:t>
            </w:r>
          </w:p>
        </w:tc>
        <w:tc>
          <w:tcPr>
            <w:tcW w:w="7087" w:type="dxa"/>
          </w:tcPr>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eastAsiaTheme="minorHAnsi" w:hAnsi="Times New Roman"/>
                <w:sz w:val="24"/>
                <w:szCs w:val="24"/>
              </w:rPr>
              <w:t>Карта транспортной инфраструктуры</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2.5</w:t>
            </w:r>
          </w:p>
        </w:tc>
        <w:tc>
          <w:tcPr>
            <w:tcW w:w="7087" w:type="dxa"/>
          </w:tcPr>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eastAsiaTheme="minorHAnsi" w:hAnsi="Times New Roman"/>
                <w:sz w:val="24"/>
                <w:szCs w:val="24"/>
              </w:rPr>
              <w:t>Карта инженерной инфраструктуры</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2.6</w:t>
            </w:r>
          </w:p>
        </w:tc>
        <w:tc>
          <w:tcPr>
            <w:tcW w:w="7087" w:type="dxa"/>
          </w:tcPr>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eastAsiaTheme="minorHAnsi" w:hAnsi="Times New Roman"/>
                <w:sz w:val="24"/>
                <w:szCs w:val="24"/>
              </w:rPr>
              <w:t>Карта зон с особыми условиями использования территории</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r w:rsidR="00A42E7E" w:rsidRPr="0036076D" w:rsidTr="00961E8F">
        <w:trPr>
          <w:jc w:val="center"/>
        </w:trPr>
        <w:tc>
          <w:tcPr>
            <w:tcW w:w="1101" w:type="dxa"/>
            <w:vMerge/>
          </w:tcPr>
          <w:p w:rsidR="00A42E7E" w:rsidRPr="0036076D" w:rsidRDefault="00A42E7E" w:rsidP="00961E8F">
            <w:pPr>
              <w:jc w:val="center"/>
              <w:rPr>
                <w:rFonts w:ascii="Times New Roman" w:hAnsi="Times New Roman" w:cs="Times New Roman"/>
                <w:sz w:val="24"/>
                <w:szCs w:val="24"/>
              </w:rPr>
            </w:pPr>
          </w:p>
        </w:tc>
        <w:tc>
          <w:tcPr>
            <w:tcW w:w="1134"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2.7</w:t>
            </w:r>
          </w:p>
        </w:tc>
        <w:tc>
          <w:tcPr>
            <w:tcW w:w="7087" w:type="dxa"/>
          </w:tcPr>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rsidR="00A42E7E" w:rsidRPr="0036076D" w:rsidRDefault="00A42E7E" w:rsidP="00961E8F">
            <w:pPr>
              <w:pStyle w:val="afff3"/>
              <w:jc w:val="both"/>
              <w:rPr>
                <w:rFonts w:ascii="Times New Roman" w:eastAsiaTheme="minorHAnsi" w:hAnsi="Times New Roman"/>
                <w:sz w:val="24"/>
                <w:szCs w:val="24"/>
              </w:rPr>
            </w:pPr>
            <w:r w:rsidRPr="0036076D">
              <w:rPr>
                <w:rFonts w:ascii="Times New Roman" w:eastAsiaTheme="minorHAnsi" w:hAnsi="Times New Roman"/>
                <w:sz w:val="24"/>
                <w:szCs w:val="24"/>
              </w:rPr>
              <w:t>Карта границы лесничеств</w:t>
            </w:r>
          </w:p>
        </w:tc>
        <w:tc>
          <w:tcPr>
            <w:tcW w:w="1099" w:type="dxa"/>
          </w:tcPr>
          <w:p w:rsidR="00A42E7E" w:rsidRPr="0036076D" w:rsidRDefault="00A42E7E" w:rsidP="00961E8F">
            <w:pPr>
              <w:jc w:val="center"/>
              <w:rPr>
                <w:rFonts w:ascii="Times New Roman" w:hAnsi="Times New Roman" w:cs="Times New Roman"/>
                <w:sz w:val="24"/>
                <w:szCs w:val="24"/>
              </w:rPr>
            </w:pPr>
            <w:r w:rsidRPr="0036076D">
              <w:rPr>
                <w:rFonts w:ascii="Times New Roman" w:hAnsi="Times New Roman" w:cs="Times New Roman"/>
                <w:sz w:val="24"/>
                <w:szCs w:val="24"/>
              </w:rPr>
              <w:t>н/с</w:t>
            </w:r>
          </w:p>
        </w:tc>
      </w:tr>
    </w:tbl>
    <w:p w:rsidR="00810C30" w:rsidRPr="00D27E00" w:rsidRDefault="00810C30" w:rsidP="00810C30">
      <w:pPr>
        <w:spacing w:after="0" w:line="240" w:lineRule="auto"/>
        <w:ind w:firstLine="709"/>
        <w:jc w:val="both"/>
        <w:rPr>
          <w:rFonts w:ascii="Times New Roman" w:hAnsi="Times New Roman" w:cs="Times New Roman"/>
          <w:sz w:val="24"/>
          <w:szCs w:val="24"/>
        </w:rPr>
      </w:pPr>
    </w:p>
    <w:p w:rsidR="006B30BF" w:rsidRDefault="006B30BF" w:rsidP="006B30BF">
      <w:pPr>
        <w:sectPr w:rsidR="006B30BF" w:rsidSect="00435D7A">
          <w:pgSz w:w="11906" w:h="16838"/>
          <w:pgMar w:top="1134" w:right="567" w:bottom="1134" w:left="1134" w:header="709" w:footer="709" w:gutter="0"/>
          <w:cols w:space="708"/>
          <w:docGrid w:linePitch="360"/>
        </w:sectPr>
      </w:pPr>
    </w:p>
    <w:p w:rsidR="00F45ABF" w:rsidRPr="00C82240" w:rsidRDefault="00F45ABF" w:rsidP="003F310F">
      <w:pPr>
        <w:spacing w:after="0"/>
        <w:jc w:val="center"/>
        <w:outlineLvl w:val="0"/>
        <w:rPr>
          <w:rFonts w:ascii="Times New Roman" w:eastAsia="Times New Roman" w:hAnsi="Times New Roman" w:cs="Times New Roman"/>
          <w:iCs/>
          <w:sz w:val="24"/>
          <w:szCs w:val="24"/>
        </w:rPr>
      </w:pPr>
      <w:bookmarkStart w:id="0" w:name="_Toc141702932"/>
      <w:r w:rsidRPr="00C82240">
        <w:rPr>
          <w:rFonts w:ascii="Times New Roman" w:eastAsia="Times New Roman" w:hAnsi="Times New Roman" w:cs="Times New Roman"/>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sdtContent>
        <w:p w:rsidR="00055F7C" w:rsidRPr="000E728E" w:rsidRDefault="00055F7C" w:rsidP="00E804C6">
          <w:pPr>
            <w:pStyle w:val="af2"/>
            <w:spacing w:before="120" w:after="120"/>
            <w:ind w:firstLine="709"/>
            <w:rPr>
              <w:rFonts w:ascii="Times New Roman" w:hAnsi="Times New Roman" w:cs="Times New Roman"/>
              <w:b w:val="0"/>
              <w:color w:val="auto"/>
              <w:sz w:val="24"/>
              <w:szCs w:val="24"/>
            </w:rPr>
          </w:pPr>
        </w:p>
        <w:p w:rsidR="000E728E" w:rsidRPr="000E728E" w:rsidRDefault="00724B12">
          <w:pPr>
            <w:pStyle w:val="12"/>
            <w:rPr>
              <w:rFonts w:eastAsiaTheme="minorEastAsia"/>
              <w:noProof/>
              <w:lang w:eastAsia="ru-RU"/>
            </w:rPr>
          </w:pPr>
          <w:r w:rsidRPr="000E728E">
            <w:rPr>
              <w:rFonts w:ascii="Times New Roman" w:hAnsi="Times New Roman" w:cs="Times New Roman"/>
              <w:sz w:val="24"/>
              <w:szCs w:val="24"/>
            </w:rPr>
            <w:fldChar w:fldCharType="begin"/>
          </w:r>
          <w:r w:rsidR="00DC3378" w:rsidRPr="000E728E">
            <w:rPr>
              <w:rFonts w:ascii="Times New Roman" w:hAnsi="Times New Roman" w:cs="Times New Roman"/>
              <w:sz w:val="24"/>
              <w:szCs w:val="24"/>
            </w:rPr>
            <w:instrText xml:space="preserve"> TOC \o "1-4" \h \z \u </w:instrText>
          </w:r>
          <w:r w:rsidRPr="000E728E">
            <w:rPr>
              <w:rFonts w:ascii="Times New Roman" w:hAnsi="Times New Roman" w:cs="Times New Roman"/>
              <w:sz w:val="24"/>
              <w:szCs w:val="24"/>
            </w:rPr>
            <w:fldChar w:fldCharType="separate"/>
          </w:r>
          <w:hyperlink w:anchor="_Toc141702932" w:history="1">
            <w:r w:rsidR="000E728E" w:rsidRPr="000E728E">
              <w:rPr>
                <w:rStyle w:val="af5"/>
                <w:rFonts w:ascii="Times New Roman" w:eastAsia="Times New Roman" w:hAnsi="Times New Roman" w:cs="Times New Roman"/>
                <w:iCs/>
                <w:noProof/>
              </w:rPr>
              <w:t>Оглавление</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_Toc141702932 \h </w:instrText>
            </w:r>
            <w:r w:rsidR="000E728E" w:rsidRPr="000E728E">
              <w:rPr>
                <w:noProof/>
                <w:webHidden/>
              </w:rPr>
            </w:r>
            <w:r w:rsidR="000E728E" w:rsidRPr="000E728E">
              <w:rPr>
                <w:noProof/>
                <w:webHidden/>
              </w:rPr>
              <w:fldChar w:fldCharType="separate"/>
            </w:r>
            <w:r w:rsidR="000E728E">
              <w:rPr>
                <w:noProof/>
                <w:webHidden/>
              </w:rPr>
              <w:t>4</w:t>
            </w:r>
            <w:r w:rsidR="000E728E" w:rsidRPr="000E728E">
              <w:rPr>
                <w:noProof/>
                <w:webHidden/>
              </w:rPr>
              <w:fldChar w:fldCharType="end"/>
            </w:r>
          </w:hyperlink>
        </w:p>
        <w:p w:rsidR="000E728E" w:rsidRPr="000E728E" w:rsidRDefault="00D966FC">
          <w:pPr>
            <w:pStyle w:val="12"/>
            <w:rPr>
              <w:rFonts w:eastAsiaTheme="minorEastAsia"/>
              <w:noProof/>
              <w:lang w:eastAsia="ru-RU"/>
            </w:rPr>
          </w:pPr>
          <w:hyperlink w:anchor="_Toc141702933" w:history="1">
            <w:r w:rsidR="000E728E" w:rsidRPr="000E728E">
              <w:rPr>
                <w:rStyle w:val="af5"/>
                <w:rFonts w:ascii="Times New Roman" w:eastAsia="Times New Roman" w:hAnsi="Times New Roman" w:cs="Times New Roman"/>
                <w:iCs/>
                <w:noProof/>
              </w:rPr>
              <w:t>Введение</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_Toc141702933 \h </w:instrText>
            </w:r>
            <w:r w:rsidR="000E728E" w:rsidRPr="000E728E">
              <w:rPr>
                <w:noProof/>
                <w:webHidden/>
              </w:rPr>
            </w:r>
            <w:r w:rsidR="000E728E" w:rsidRPr="000E728E">
              <w:rPr>
                <w:noProof/>
                <w:webHidden/>
              </w:rPr>
              <w:fldChar w:fldCharType="separate"/>
            </w:r>
            <w:r w:rsidR="000E728E">
              <w:rPr>
                <w:noProof/>
                <w:webHidden/>
              </w:rPr>
              <w:t>5</w:t>
            </w:r>
            <w:r w:rsidR="000E728E" w:rsidRPr="000E728E">
              <w:rPr>
                <w:noProof/>
                <w:webHidden/>
              </w:rPr>
              <w:fldChar w:fldCharType="end"/>
            </w:r>
          </w:hyperlink>
        </w:p>
        <w:p w:rsidR="000E728E" w:rsidRPr="000E728E" w:rsidRDefault="00D966FC">
          <w:pPr>
            <w:pStyle w:val="12"/>
            <w:rPr>
              <w:rFonts w:eastAsiaTheme="minorEastAsia"/>
              <w:noProof/>
              <w:lang w:eastAsia="ru-RU"/>
            </w:rPr>
          </w:pPr>
          <w:hyperlink w:anchor="_Toc141702934" w:history="1">
            <w:r w:rsidR="000E728E" w:rsidRPr="000E728E">
              <w:rPr>
                <w:rStyle w:val="af5"/>
                <w:rFonts w:ascii="Times New Roman" w:hAnsi="Times New Roman" w:cs="Times New Roman"/>
                <w:noProof/>
              </w:rPr>
              <w:t>1.</w:t>
            </w:r>
            <w:r w:rsidR="000E728E" w:rsidRPr="000E728E">
              <w:rPr>
                <w:rFonts w:eastAsiaTheme="minorEastAsia"/>
                <w:noProof/>
                <w:lang w:eastAsia="ru-RU"/>
              </w:rPr>
              <w:tab/>
            </w:r>
            <w:r w:rsidR="000E728E" w:rsidRPr="000E728E">
              <w:rPr>
                <w:rStyle w:val="af5"/>
                <w:rFonts w:ascii="Times New Roman" w:hAnsi="Times New Roman" w:cs="Times New Roman"/>
                <w:noProof/>
              </w:rPr>
              <w:t>СВЕДЕНИЯ О ВИДАХ, НАЗНАЧЕНИИ И НАИМЕНОВАНИЯХ ПЛАНИРУЕМЫХ ДЛЯ РАЗМЕЩЕНИЯ ОБЪЕКТОВ МЕСТНОГО ЗНАЧЕНИЯ МУНИЦИПАЛЬНОГО ОБРАЗОВАНИЯ, ИХ ОСНОВНЫЕ ХАРАКТЕРИСТИКИ, ИХ МЕСТОПОЛОЖЕНИЕ, А ТАКЖЕ ХАРАКТЕРИСТИКИ ЗОН С ОСОБЫМИ УСЛОВИЯМИ ИСПОЛЬЗОВАНИЯ ТЕРРИТОРИЙ</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_Toc141702934 \h </w:instrText>
            </w:r>
            <w:r w:rsidR="000E728E" w:rsidRPr="000E728E">
              <w:rPr>
                <w:noProof/>
                <w:webHidden/>
              </w:rPr>
            </w:r>
            <w:r w:rsidR="000E728E" w:rsidRPr="000E728E">
              <w:rPr>
                <w:noProof/>
                <w:webHidden/>
              </w:rPr>
              <w:fldChar w:fldCharType="separate"/>
            </w:r>
            <w:r w:rsidR="000E728E">
              <w:rPr>
                <w:noProof/>
                <w:webHidden/>
              </w:rPr>
              <w:t>6</w:t>
            </w:r>
            <w:r w:rsidR="000E728E" w:rsidRPr="000E728E">
              <w:rPr>
                <w:noProof/>
                <w:webHidden/>
              </w:rPr>
              <w:fldChar w:fldCharType="end"/>
            </w:r>
          </w:hyperlink>
        </w:p>
        <w:p w:rsidR="000E728E" w:rsidRPr="000E728E" w:rsidRDefault="00D966FC">
          <w:pPr>
            <w:pStyle w:val="21"/>
            <w:tabs>
              <w:tab w:val="right" w:leader="dot" w:pos="10195"/>
            </w:tabs>
            <w:rPr>
              <w:rFonts w:asciiTheme="minorHAnsi" w:eastAsiaTheme="minorEastAsia" w:hAnsiTheme="minorHAnsi" w:cstheme="minorBidi"/>
              <w:smallCaps w:val="0"/>
              <w:noProof/>
              <w:sz w:val="22"/>
              <w:szCs w:val="22"/>
            </w:rPr>
          </w:pPr>
          <w:hyperlink w:anchor="_Toc141702935" w:history="1">
            <w:r w:rsidR="000E728E" w:rsidRPr="000E728E">
              <w:rPr>
                <w:rStyle w:val="af5"/>
                <w:noProof/>
              </w:rPr>
              <w:t>Планируемые для размещения на территории Нарымского сельского поселения объекты физической культуры и массового спорта</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_Toc141702935 \h </w:instrText>
            </w:r>
            <w:r w:rsidR="000E728E" w:rsidRPr="000E728E">
              <w:rPr>
                <w:noProof/>
                <w:webHidden/>
              </w:rPr>
            </w:r>
            <w:r w:rsidR="000E728E" w:rsidRPr="000E728E">
              <w:rPr>
                <w:noProof/>
                <w:webHidden/>
              </w:rPr>
              <w:fldChar w:fldCharType="separate"/>
            </w:r>
            <w:r w:rsidR="000E728E">
              <w:rPr>
                <w:noProof/>
                <w:webHidden/>
              </w:rPr>
              <w:t>7</w:t>
            </w:r>
            <w:r w:rsidR="000E728E" w:rsidRPr="000E728E">
              <w:rPr>
                <w:noProof/>
                <w:webHidden/>
              </w:rPr>
              <w:fldChar w:fldCharType="end"/>
            </w:r>
          </w:hyperlink>
        </w:p>
        <w:p w:rsidR="000E728E" w:rsidRPr="000E728E" w:rsidRDefault="00D966FC">
          <w:pPr>
            <w:pStyle w:val="21"/>
            <w:tabs>
              <w:tab w:val="right" w:leader="dot" w:pos="10195"/>
            </w:tabs>
            <w:rPr>
              <w:rFonts w:asciiTheme="minorHAnsi" w:eastAsiaTheme="minorEastAsia" w:hAnsiTheme="minorHAnsi" w:cstheme="minorBidi"/>
              <w:smallCaps w:val="0"/>
              <w:noProof/>
              <w:sz w:val="22"/>
              <w:szCs w:val="22"/>
            </w:rPr>
          </w:pPr>
          <w:hyperlink w:anchor="_Toc141702936" w:history="1">
            <w:r w:rsidR="000E728E" w:rsidRPr="000E728E">
              <w:rPr>
                <w:rStyle w:val="af5"/>
                <w:noProof/>
              </w:rPr>
              <w:t>Планируемые для размещения на территории Нарымского сельского поселения объектов культурного обслуживания</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_Toc141702936 \h </w:instrText>
            </w:r>
            <w:r w:rsidR="000E728E" w:rsidRPr="000E728E">
              <w:rPr>
                <w:noProof/>
                <w:webHidden/>
              </w:rPr>
            </w:r>
            <w:r w:rsidR="000E728E" w:rsidRPr="000E728E">
              <w:rPr>
                <w:noProof/>
                <w:webHidden/>
              </w:rPr>
              <w:fldChar w:fldCharType="separate"/>
            </w:r>
            <w:r w:rsidR="000E728E">
              <w:rPr>
                <w:noProof/>
                <w:webHidden/>
              </w:rPr>
              <w:t>7</w:t>
            </w:r>
            <w:r w:rsidR="000E728E" w:rsidRPr="000E728E">
              <w:rPr>
                <w:noProof/>
                <w:webHidden/>
              </w:rPr>
              <w:fldChar w:fldCharType="end"/>
            </w:r>
          </w:hyperlink>
        </w:p>
        <w:p w:rsidR="000E728E" w:rsidRPr="000E728E" w:rsidRDefault="00D966FC">
          <w:pPr>
            <w:pStyle w:val="21"/>
            <w:tabs>
              <w:tab w:val="right" w:leader="dot" w:pos="10195"/>
            </w:tabs>
            <w:rPr>
              <w:rFonts w:asciiTheme="minorHAnsi" w:eastAsiaTheme="minorEastAsia" w:hAnsiTheme="minorHAnsi" w:cstheme="minorBidi"/>
              <w:smallCaps w:val="0"/>
              <w:noProof/>
              <w:sz w:val="22"/>
              <w:szCs w:val="22"/>
            </w:rPr>
          </w:pPr>
          <w:hyperlink w:anchor="_Toc141702937" w:history="1">
            <w:r w:rsidR="000E728E" w:rsidRPr="000E728E">
              <w:rPr>
                <w:rStyle w:val="af5"/>
                <w:noProof/>
              </w:rPr>
              <w:t>Планируемые для размещения на территории Нарымского сельского поселения объектов объекты в области теплоснабжения</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_Toc141702937 \h </w:instrText>
            </w:r>
            <w:r w:rsidR="000E728E" w:rsidRPr="000E728E">
              <w:rPr>
                <w:noProof/>
                <w:webHidden/>
              </w:rPr>
            </w:r>
            <w:r w:rsidR="000E728E" w:rsidRPr="000E728E">
              <w:rPr>
                <w:noProof/>
                <w:webHidden/>
              </w:rPr>
              <w:fldChar w:fldCharType="separate"/>
            </w:r>
            <w:r w:rsidR="000E728E">
              <w:rPr>
                <w:noProof/>
                <w:webHidden/>
              </w:rPr>
              <w:t>7</w:t>
            </w:r>
            <w:r w:rsidR="000E728E" w:rsidRPr="000E728E">
              <w:rPr>
                <w:noProof/>
                <w:webHidden/>
              </w:rPr>
              <w:fldChar w:fldCharType="end"/>
            </w:r>
          </w:hyperlink>
        </w:p>
        <w:p w:rsidR="000E728E" w:rsidRPr="000E728E" w:rsidRDefault="00D966FC">
          <w:pPr>
            <w:pStyle w:val="12"/>
            <w:rPr>
              <w:rFonts w:eastAsiaTheme="minorEastAsia"/>
              <w:noProof/>
              <w:lang w:eastAsia="ru-RU"/>
            </w:rPr>
          </w:pPr>
          <w:hyperlink w:anchor="_Toc141702938" w:history="1">
            <w:r w:rsidR="000E728E" w:rsidRPr="000E728E">
              <w:rPr>
                <w:rStyle w:val="af5"/>
                <w:rFonts w:ascii="Times New Roman" w:hAnsi="Times New Roman" w:cs="Times New Roman"/>
                <w:noProof/>
              </w:rPr>
              <w:t>2.</w:t>
            </w:r>
            <w:r w:rsidR="000E728E" w:rsidRPr="000E728E">
              <w:rPr>
                <w:rFonts w:eastAsiaTheme="minorEastAsia"/>
                <w:noProof/>
                <w:lang w:eastAsia="ru-RU"/>
              </w:rPr>
              <w:tab/>
            </w:r>
            <w:r w:rsidR="000E728E" w:rsidRPr="000E728E">
              <w:rPr>
                <w:rStyle w:val="af5"/>
                <w:rFonts w:ascii="Times New Roman" w:hAnsi="Times New Roman" w:cs="Times New Roman"/>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0E728E" w:rsidRPr="000E728E">
              <w:rPr>
                <w:noProof/>
                <w:webHidden/>
              </w:rPr>
              <w:tab/>
            </w:r>
            <w:r w:rsidR="000E728E" w:rsidRPr="000E728E">
              <w:rPr>
                <w:noProof/>
                <w:webHidden/>
              </w:rPr>
              <w:fldChar w:fldCharType="begin"/>
            </w:r>
            <w:r w:rsidR="000E728E" w:rsidRPr="000E728E">
              <w:rPr>
                <w:noProof/>
                <w:webHidden/>
              </w:rPr>
              <w:instrText xml:space="preserve"> PAGEREF _Toc141702938 \h </w:instrText>
            </w:r>
            <w:r w:rsidR="000E728E" w:rsidRPr="000E728E">
              <w:rPr>
                <w:noProof/>
                <w:webHidden/>
              </w:rPr>
            </w:r>
            <w:r w:rsidR="000E728E" w:rsidRPr="000E728E">
              <w:rPr>
                <w:noProof/>
                <w:webHidden/>
              </w:rPr>
              <w:fldChar w:fldCharType="separate"/>
            </w:r>
            <w:r w:rsidR="000E728E">
              <w:rPr>
                <w:noProof/>
                <w:webHidden/>
              </w:rPr>
              <w:t>8</w:t>
            </w:r>
            <w:r w:rsidR="000E728E" w:rsidRPr="000E728E">
              <w:rPr>
                <w:noProof/>
                <w:webHidden/>
              </w:rPr>
              <w:fldChar w:fldCharType="end"/>
            </w:r>
          </w:hyperlink>
        </w:p>
        <w:p w:rsidR="00055F7C" w:rsidRPr="00D10C74" w:rsidRDefault="00724B12" w:rsidP="00E804C6">
          <w:pPr>
            <w:spacing w:before="120" w:after="120"/>
            <w:ind w:firstLine="709"/>
            <w:rPr>
              <w:rFonts w:ascii="Times New Roman" w:hAnsi="Times New Roman" w:cs="Times New Roman"/>
              <w:sz w:val="24"/>
              <w:szCs w:val="24"/>
            </w:rPr>
          </w:pPr>
          <w:r w:rsidRPr="000E728E">
            <w:rPr>
              <w:rFonts w:ascii="Times New Roman" w:hAnsi="Times New Roman" w:cs="Times New Roman"/>
              <w:sz w:val="24"/>
              <w:szCs w:val="24"/>
            </w:rPr>
            <w:fldChar w:fldCharType="end"/>
          </w:r>
        </w:p>
      </w:sdtContent>
    </w:sdt>
    <w:p w:rsidR="00055F7C" w:rsidRPr="00D10C74" w:rsidRDefault="00055F7C" w:rsidP="005D690E">
      <w:pPr>
        <w:spacing w:after="0" w:line="240" w:lineRule="auto"/>
        <w:ind w:firstLine="709"/>
        <w:jc w:val="both"/>
        <w:rPr>
          <w:rFonts w:ascii="Times New Roman" w:eastAsia="Times New Roman" w:hAnsi="Times New Roman" w:cs="Times New Roman"/>
          <w:iCs/>
          <w:sz w:val="24"/>
          <w:szCs w:val="24"/>
        </w:rPr>
        <w:sectPr w:rsidR="00055F7C" w:rsidRPr="00D10C74" w:rsidSect="0022281C">
          <w:pgSz w:w="11906" w:h="16838"/>
          <w:pgMar w:top="1134" w:right="567" w:bottom="567" w:left="1134" w:header="709" w:footer="709" w:gutter="0"/>
          <w:cols w:space="708"/>
          <w:docGrid w:linePitch="360"/>
        </w:sectPr>
      </w:pPr>
    </w:p>
    <w:p w:rsidR="00055F7C" w:rsidRPr="00C82240" w:rsidRDefault="00055F7C" w:rsidP="001100EA">
      <w:pPr>
        <w:pStyle w:val="10"/>
        <w:spacing w:beforeLines="120" w:before="288" w:afterLines="120" w:after="288" w:line="300" w:lineRule="auto"/>
        <w:ind w:firstLine="709"/>
        <w:jc w:val="both"/>
        <w:rPr>
          <w:rFonts w:ascii="Times New Roman" w:eastAsia="Times New Roman" w:hAnsi="Times New Roman" w:cs="Times New Roman"/>
          <w:iCs/>
          <w:color w:val="auto"/>
          <w:sz w:val="24"/>
          <w:szCs w:val="24"/>
        </w:rPr>
      </w:pPr>
      <w:bookmarkStart w:id="1" w:name="_Toc141702933"/>
      <w:r w:rsidRPr="00C82240">
        <w:rPr>
          <w:rFonts w:ascii="Times New Roman" w:eastAsia="Times New Roman" w:hAnsi="Times New Roman" w:cs="Times New Roman"/>
          <w:iCs/>
          <w:color w:val="auto"/>
          <w:sz w:val="24"/>
          <w:szCs w:val="24"/>
        </w:rPr>
        <w:t>Введение</w:t>
      </w:r>
      <w:bookmarkEnd w:id="1"/>
    </w:p>
    <w:p w:rsidR="00435527" w:rsidRPr="00FA6C21" w:rsidRDefault="00435527" w:rsidP="00435527">
      <w:pPr>
        <w:spacing w:after="0" w:line="240" w:lineRule="auto"/>
        <w:ind w:firstLine="709"/>
        <w:jc w:val="both"/>
        <w:rPr>
          <w:rFonts w:ascii="Times New Roman" w:eastAsia="Times New Roman" w:hAnsi="Times New Roman" w:cs="Times New Roman"/>
          <w:iCs/>
          <w:sz w:val="24"/>
          <w:szCs w:val="24"/>
        </w:rPr>
      </w:pPr>
      <w:r w:rsidRPr="00FA6C21">
        <w:rPr>
          <w:rFonts w:ascii="Times New Roman" w:eastAsia="Times New Roman" w:hAnsi="Times New Roman" w:cs="Times New Roman"/>
          <w:iCs/>
          <w:sz w:val="24"/>
          <w:szCs w:val="24"/>
        </w:rPr>
        <w:t xml:space="preserve">Генеральный план </w:t>
      </w:r>
      <w:r w:rsidRPr="00FA6C21">
        <w:rPr>
          <w:rFonts w:ascii="Times New Roman" w:hAnsi="Times New Roman" w:cs="Times New Roman"/>
          <w:sz w:val="24"/>
          <w:szCs w:val="24"/>
        </w:rPr>
        <w:t xml:space="preserve">Нарымского сельского поселения </w:t>
      </w:r>
      <w:r w:rsidRPr="00FA6C21">
        <w:rPr>
          <w:rFonts w:ascii="Times New Roman" w:eastAsia="Times New Roman" w:hAnsi="Times New Roman" w:cs="Times New Roman"/>
          <w:iCs/>
          <w:sz w:val="24"/>
          <w:szCs w:val="24"/>
        </w:rPr>
        <w:t xml:space="preserve">Парабельского района Томской области выполнен ООО «ГЕОЗЕМСТРОЙ» по заказу Администрация </w:t>
      </w:r>
      <w:r w:rsidRPr="00FA6C21">
        <w:rPr>
          <w:rFonts w:ascii="Times New Roman" w:hAnsi="Times New Roman" w:cs="Times New Roman"/>
          <w:sz w:val="24"/>
          <w:szCs w:val="24"/>
        </w:rPr>
        <w:t xml:space="preserve">Нарымского сельского </w:t>
      </w:r>
      <w:r w:rsidRPr="00FA6C21">
        <w:rPr>
          <w:rFonts w:ascii="Times New Roman" w:eastAsia="Times New Roman" w:hAnsi="Times New Roman" w:cs="Times New Roman"/>
          <w:iCs/>
          <w:sz w:val="24"/>
          <w:szCs w:val="24"/>
        </w:rPr>
        <w:t xml:space="preserve">поселения Парабельского района Томской области на основании Муниципального контракта от </w:t>
      </w:r>
      <w:r w:rsidRPr="00FA6C21">
        <w:rPr>
          <w:rFonts w:ascii="Times New Roman" w:hAnsi="Times New Roman" w:cs="Times New Roman"/>
          <w:sz w:val="24"/>
          <w:szCs w:val="24"/>
        </w:rPr>
        <w:t xml:space="preserve">17.04.2023 г. </w:t>
      </w:r>
      <w:r w:rsidRPr="00FA6C21">
        <w:rPr>
          <w:rFonts w:ascii="Times New Roman" w:eastAsia="Times New Roman" w:hAnsi="Times New Roman" w:cs="Times New Roman"/>
          <w:iCs/>
          <w:sz w:val="24"/>
          <w:szCs w:val="24"/>
        </w:rPr>
        <w:t xml:space="preserve">№ 07.0423.002. </w:t>
      </w:r>
    </w:p>
    <w:p w:rsidR="00435527" w:rsidRPr="00FA6C21" w:rsidRDefault="00435527" w:rsidP="00435527">
      <w:pPr>
        <w:spacing w:after="0" w:line="240" w:lineRule="auto"/>
        <w:ind w:firstLine="709"/>
        <w:jc w:val="both"/>
        <w:rPr>
          <w:rFonts w:ascii="Times New Roman" w:eastAsia="Times New Roman" w:hAnsi="Times New Roman" w:cs="Times New Roman"/>
          <w:iCs/>
          <w:sz w:val="24"/>
          <w:szCs w:val="24"/>
        </w:rPr>
      </w:pPr>
      <w:r w:rsidRPr="00FA6C21">
        <w:rPr>
          <w:rFonts w:ascii="Times New Roman" w:eastAsia="Times New Roman" w:hAnsi="Times New Roman" w:cs="Times New Roman"/>
          <w:iCs/>
          <w:sz w:val="24"/>
          <w:szCs w:val="24"/>
        </w:rPr>
        <w:t>Основания для проведения работ:</w:t>
      </w:r>
    </w:p>
    <w:p w:rsidR="00435527" w:rsidRPr="00FA6C21" w:rsidRDefault="00435527" w:rsidP="00435527">
      <w:pPr>
        <w:spacing w:after="0" w:line="240" w:lineRule="auto"/>
        <w:ind w:firstLine="709"/>
        <w:jc w:val="both"/>
        <w:rPr>
          <w:rFonts w:ascii="Times New Roman" w:eastAsia="Times New Roman" w:hAnsi="Times New Roman" w:cs="Times New Roman"/>
          <w:iCs/>
          <w:sz w:val="24"/>
          <w:szCs w:val="24"/>
        </w:rPr>
      </w:pPr>
      <w:r w:rsidRPr="00FA6C21">
        <w:rPr>
          <w:rFonts w:ascii="Times New Roman" w:eastAsia="Times New Roman" w:hAnsi="Times New Roman" w:cs="Times New Roman"/>
          <w:iCs/>
          <w:sz w:val="24"/>
          <w:szCs w:val="24"/>
        </w:rPr>
        <w:t>Постановление администрации Нарымского сельского поселения от 07.03.2023 № 19а «О подготовке предложений о внесении изменений в Генеральный план Нарымского сельского поселения Парабельского района Томской области».</w:t>
      </w:r>
    </w:p>
    <w:p w:rsidR="00810C30" w:rsidRPr="00810C30" w:rsidRDefault="00810C30" w:rsidP="00810C30">
      <w:pPr>
        <w:pStyle w:val="afffff9"/>
        <w:tabs>
          <w:tab w:val="left" w:pos="993"/>
        </w:tabs>
        <w:spacing w:before="0" w:after="0" w:line="240" w:lineRule="auto"/>
        <w:ind w:left="0"/>
        <w:rPr>
          <w:rFonts w:ascii="Times New Roman" w:hAnsi="Times New Roman"/>
          <w:sz w:val="24"/>
          <w:szCs w:val="24"/>
          <w:lang w:val="ru-RU" w:eastAsia="ru-RU"/>
        </w:rPr>
      </w:pPr>
    </w:p>
    <w:p w:rsidR="000A6D9F" w:rsidRPr="00C82240" w:rsidRDefault="000A6D9F" w:rsidP="005D690E">
      <w:pPr>
        <w:pStyle w:val="af"/>
        <w:tabs>
          <w:tab w:val="left" w:pos="993"/>
        </w:tabs>
        <w:spacing w:after="0" w:line="240" w:lineRule="auto"/>
        <w:ind w:left="0" w:firstLine="709"/>
        <w:jc w:val="both"/>
        <w:rPr>
          <w:rFonts w:ascii="Times New Roman" w:eastAsia="Times New Roman" w:hAnsi="Times New Roman" w:cs="Times New Roman"/>
          <w:iCs/>
          <w:sz w:val="24"/>
          <w:szCs w:val="24"/>
        </w:rPr>
        <w:sectPr w:rsidR="000A6D9F" w:rsidRPr="00C82240" w:rsidSect="0022281C">
          <w:pgSz w:w="11906" w:h="16838"/>
          <w:pgMar w:top="567" w:right="567" w:bottom="567" w:left="1134" w:header="709" w:footer="709" w:gutter="0"/>
          <w:cols w:space="708"/>
          <w:docGrid w:linePitch="360"/>
        </w:sectPr>
      </w:pPr>
    </w:p>
    <w:p w:rsidR="00D0435F"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2" w:name="_Toc141702934"/>
      <w:r w:rsidRPr="00C82240">
        <w:rPr>
          <w:rFonts w:ascii="Times New Roman" w:hAnsi="Times New Roman" w:cs="Times New Roman"/>
          <w:b/>
          <w:sz w:val="24"/>
          <w:szCs w:val="24"/>
        </w:rPr>
        <w:t xml:space="preserve">СВЕДЕНИЯ О ВИДАХ, НАЗНАЧЕНИИ И НАИМЕНОВАНИЯХ ПЛАНИРУЕМЫХ ДЛЯ РАЗМЕЩЕНИЯ ОБЪЕКТОВ МЕСТНОГО ЗНАЧЕНИЯ </w:t>
      </w:r>
      <w:r w:rsidR="003F2C9D">
        <w:rPr>
          <w:rFonts w:ascii="Times New Roman" w:hAnsi="Times New Roman" w:cs="Times New Roman"/>
          <w:b/>
          <w:sz w:val="24"/>
          <w:szCs w:val="24"/>
        </w:rPr>
        <w:t>МУНИЦИПАЛЬНОГО ОБРАЗОВАНИЯ</w:t>
      </w:r>
      <w:r w:rsidRPr="00C82240">
        <w:rPr>
          <w:rFonts w:ascii="Times New Roman" w:hAnsi="Times New Roman" w:cs="Times New Roman"/>
          <w:b/>
          <w:sz w:val="24"/>
          <w:szCs w:val="24"/>
        </w:rPr>
        <w:t>, ИХ ОСНОВНЫЕ ХАРАКТЕРИСТИКИ, ИХ МЕСТОПОЛОЖЕНИЕ, А ТАКЖЕ ХАРАКТЕРИСТИКИ ЗОН С ОСОБЫМИ УСЛОВИЯМИ ИСПОЛЬЗОВАНИЯ ТЕРРИТОРИЙ</w:t>
      </w:r>
      <w:bookmarkEnd w:id="2"/>
    </w:p>
    <w:p w:rsidR="00FD66E4" w:rsidRPr="00C82240" w:rsidRDefault="003860A7" w:rsidP="00C82240">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2240">
        <w:rPr>
          <w:rFonts w:ascii="Times New Roman" w:hAnsi="Times New Roman" w:cs="Times New Roman"/>
          <w:sz w:val="24"/>
          <w:szCs w:val="24"/>
        </w:rPr>
        <w:t xml:space="preserve">Перечень объектов местного значения, размещаемых в пределах </w:t>
      </w:r>
      <w:r w:rsidR="00435527" w:rsidRPr="00FA6C21">
        <w:rPr>
          <w:rFonts w:ascii="Times New Roman" w:eastAsia="Times New Roman" w:hAnsi="Times New Roman" w:cs="Times New Roman"/>
          <w:iCs/>
          <w:sz w:val="24"/>
          <w:szCs w:val="24"/>
        </w:rPr>
        <w:t>Нарымского сельского поселения</w:t>
      </w:r>
      <w:r w:rsidR="00FD66E4" w:rsidRPr="00C82240">
        <w:rPr>
          <w:rFonts w:ascii="Times New Roman" w:hAnsi="Times New Roman" w:cs="Times New Roman"/>
          <w:sz w:val="24"/>
          <w:szCs w:val="24"/>
        </w:rPr>
        <w:t xml:space="preserve"> </w:t>
      </w:r>
      <w:r w:rsidR="00435527" w:rsidRPr="00FA6C21">
        <w:rPr>
          <w:rFonts w:ascii="Times New Roman" w:eastAsia="Times New Roman" w:hAnsi="Times New Roman" w:cs="Times New Roman"/>
          <w:iCs/>
          <w:sz w:val="24"/>
          <w:szCs w:val="24"/>
        </w:rPr>
        <w:t>Парабельского района Томской области</w:t>
      </w:r>
      <w:r w:rsidR="00435527" w:rsidRPr="00C82240">
        <w:rPr>
          <w:rFonts w:ascii="Times New Roman" w:hAnsi="Times New Roman" w:cs="Times New Roman"/>
          <w:sz w:val="24"/>
          <w:szCs w:val="24"/>
        </w:rPr>
        <w:t xml:space="preserve"> </w:t>
      </w:r>
      <w:r w:rsidRPr="00C82240">
        <w:rPr>
          <w:rFonts w:ascii="Times New Roman" w:hAnsi="Times New Roman" w:cs="Times New Roman"/>
          <w:sz w:val="24"/>
          <w:szCs w:val="24"/>
        </w:rPr>
        <w:t xml:space="preserve">сформирован на основании материалов по обоснованию </w:t>
      </w:r>
      <w:r w:rsidR="008147F9" w:rsidRPr="00C82240">
        <w:rPr>
          <w:rFonts w:ascii="Times New Roman" w:hAnsi="Times New Roman" w:cs="Times New Roman"/>
          <w:sz w:val="24"/>
          <w:szCs w:val="24"/>
        </w:rPr>
        <w:t>внесения изменений в г</w:t>
      </w:r>
      <w:r w:rsidR="00FD66E4" w:rsidRPr="00C82240">
        <w:rPr>
          <w:rFonts w:ascii="Times New Roman" w:hAnsi="Times New Roman" w:cs="Times New Roman"/>
          <w:sz w:val="24"/>
          <w:szCs w:val="24"/>
        </w:rPr>
        <w:t>енеральн</w:t>
      </w:r>
      <w:r w:rsidR="008147F9" w:rsidRPr="00C82240">
        <w:rPr>
          <w:rFonts w:ascii="Times New Roman" w:hAnsi="Times New Roman" w:cs="Times New Roman"/>
          <w:sz w:val="24"/>
          <w:szCs w:val="24"/>
        </w:rPr>
        <w:t>ый план</w:t>
      </w:r>
      <w:r w:rsidR="00FD66E4" w:rsidRPr="00C82240">
        <w:rPr>
          <w:rFonts w:ascii="Times New Roman" w:hAnsi="Times New Roman" w:cs="Times New Roman"/>
          <w:sz w:val="24"/>
          <w:szCs w:val="24"/>
        </w:rPr>
        <w:t xml:space="preserve">,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C82240" w:rsidRDefault="003860A7"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C82240" w:rsidRDefault="00FD66E4" w:rsidP="00C82240">
      <w:pPr>
        <w:spacing w:after="0" w:line="240" w:lineRule="auto"/>
        <w:ind w:firstLine="709"/>
        <w:jc w:val="both"/>
        <w:rPr>
          <w:rFonts w:ascii="Times New Roman" w:hAnsi="Times New Roman" w:cs="Times New Roman"/>
          <w:sz w:val="24"/>
          <w:szCs w:val="24"/>
        </w:rPr>
      </w:pPr>
      <w:r w:rsidRPr="00C82240">
        <w:rPr>
          <w:rFonts w:ascii="Times New Roman" w:hAnsi="Times New Roman" w:cs="Times New Roman"/>
          <w:sz w:val="24"/>
          <w:szCs w:val="24"/>
        </w:rPr>
        <w:t xml:space="preserve">Величина радиуса зоны </w:t>
      </w:r>
      <w:r w:rsidR="003860A7" w:rsidRPr="00C82240">
        <w:rPr>
          <w:rFonts w:ascii="Times New Roman" w:hAnsi="Times New Roman" w:cs="Times New Roman"/>
          <w:sz w:val="24"/>
          <w:szCs w:val="24"/>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C82240" w:rsidRDefault="003860A7" w:rsidP="005D690E">
      <w:pPr>
        <w:spacing w:after="0" w:line="240" w:lineRule="auto"/>
        <w:ind w:firstLine="709"/>
        <w:rPr>
          <w:rFonts w:ascii="Times New Roman" w:hAnsi="Times New Roman" w:cs="Times New Roman"/>
          <w:sz w:val="24"/>
          <w:szCs w:val="24"/>
        </w:rPr>
      </w:pPr>
    </w:p>
    <w:p w:rsidR="003860A7" w:rsidRPr="00C82240" w:rsidRDefault="003860A7" w:rsidP="00E804C6">
      <w:pPr>
        <w:pStyle w:val="af"/>
        <w:numPr>
          <w:ilvl w:val="1"/>
          <w:numId w:val="12"/>
        </w:numPr>
        <w:spacing w:after="0" w:line="240" w:lineRule="auto"/>
        <w:ind w:firstLine="709"/>
        <w:jc w:val="center"/>
        <w:outlineLvl w:val="1"/>
        <w:rPr>
          <w:rFonts w:ascii="Times New Roman" w:hAnsi="Times New Roman" w:cs="Times New Roman"/>
          <w:b/>
          <w:sz w:val="24"/>
          <w:szCs w:val="24"/>
        </w:rPr>
        <w:sectPr w:rsidR="003860A7" w:rsidRPr="00C82240" w:rsidSect="000A6D9F">
          <w:pgSz w:w="11906" w:h="16838"/>
          <w:pgMar w:top="567" w:right="567" w:bottom="567" w:left="1134" w:header="425" w:footer="569" w:gutter="0"/>
          <w:cols w:space="708"/>
          <w:docGrid w:linePitch="360"/>
        </w:sectPr>
      </w:pPr>
    </w:p>
    <w:p w:rsidR="00D07287" w:rsidRPr="00C82240" w:rsidRDefault="00583278" w:rsidP="00D07287">
      <w:pPr>
        <w:pStyle w:val="af"/>
        <w:spacing w:before="240" w:after="240"/>
        <w:ind w:left="0" w:firstLine="709"/>
        <w:jc w:val="both"/>
        <w:outlineLvl w:val="1"/>
        <w:rPr>
          <w:rFonts w:ascii="Times New Roman" w:hAnsi="Times New Roman" w:cs="Times New Roman"/>
          <w:b/>
          <w:sz w:val="24"/>
          <w:szCs w:val="24"/>
          <w:lang w:eastAsia="ru-RU"/>
        </w:rPr>
      </w:pPr>
      <w:bookmarkStart w:id="3" w:name="_Toc141702935"/>
      <w:r w:rsidRPr="00C82240">
        <w:rPr>
          <w:rFonts w:ascii="Times New Roman" w:hAnsi="Times New Roman" w:cs="Times New Roman"/>
          <w:b/>
          <w:sz w:val="24"/>
          <w:szCs w:val="24"/>
          <w:lang w:eastAsia="ru-RU"/>
        </w:rPr>
        <w:t xml:space="preserve">Планируемые для размещения на территории </w:t>
      </w:r>
      <w:r w:rsidR="00435527" w:rsidRPr="00435527">
        <w:rPr>
          <w:rFonts w:ascii="Times New Roman" w:hAnsi="Times New Roman" w:cs="Times New Roman"/>
          <w:b/>
          <w:sz w:val="24"/>
          <w:szCs w:val="24"/>
          <w:lang w:eastAsia="ru-RU"/>
        </w:rPr>
        <w:t xml:space="preserve">Нарымского сельского поселения </w:t>
      </w:r>
      <w:r w:rsidR="00D07287" w:rsidRPr="00C82240">
        <w:rPr>
          <w:rFonts w:ascii="Times New Roman" w:hAnsi="Times New Roman" w:cs="Times New Roman"/>
          <w:b/>
          <w:sz w:val="24"/>
          <w:szCs w:val="24"/>
          <w:lang w:eastAsia="ru-RU"/>
        </w:rPr>
        <w:t>объекты физической культуры и массового спорта</w:t>
      </w:r>
      <w:bookmarkEnd w:id="3"/>
      <w:r w:rsidR="00D07287" w:rsidRPr="00C82240">
        <w:rPr>
          <w:rFonts w:ascii="Times New Roman" w:hAnsi="Times New Roman" w:cs="Times New Roman"/>
          <w:b/>
          <w:sz w:val="24"/>
          <w:szCs w:val="24"/>
          <w:lang w:eastAsia="ru-RU"/>
        </w:rPr>
        <w:t xml:space="preserve"> </w:t>
      </w:r>
    </w:p>
    <w:tbl>
      <w:tblPr>
        <w:tblStyle w:val="af1"/>
        <w:tblW w:w="14927" w:type="dxa"/>
        <w:jc w:val="center"/>
        <w:tblLayout w:type="fixed"/>
        <w:tblLook w:val="04A0" w:firstRow="1" w:lastRow="0" w:firstColumn="1" w:lastColumn="0" w:noHBand="0" w:noVBand="1"/>
      </w:tblPr>
      <w:tblGrid>
        <w:gridCol w:w="462"/>
        <w:gridCol w:w="2268"/>
        <w:gridCol w:w="1985"/>
        <w:gridCol w:w="2693"/>
        <w:gridCol w:w="1701"/>
        <w:gridCol w:w="2410"/>
        <w:gridCol w:w="3408"/>
      </w:tblGrid>
      <w:tr w:rsidR="00432538" w:rsidRPr="00E85E4F" w:rsidTr="00E85E4F">
        <w:trPr>
          <w:tblHeader/>
          <w:jc w:val="center"/>
        </w:trPr>
        <w:tc>
          <w:tcPr>
            <w:tcW w:w="462"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 п/п</w:t>
            </w:r>
          </w:p>
        </w:tc>
        <w:tc>
          <w:tcPr>
            <w:tcW w:w="2268"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Наименование объекта</w:t>
            </w:r>
          </w:p>
        </w:tc>
        <w:tc>
          <w:tcPr>
            <w:tcW w:w="1985"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Статус</w:t>
            </w:r>
          </w:p>
        </w:tc>
        <w:tc>
          <w:tcPr>
            <w:tcW w:w="2693"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Назначение</w:t>
            </w:r>
          </w:p>
        </w:tc>
        <w:tc>
          <w:tcPr>
            <w:tcW w:w="1701"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Основные характеристики</w:t>
            </w:r>
          </w:p>
        </w:tc>
        <w:tc>
          <w:tcPr>
            <w:tcW w:w="2410"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Местоположение</w:t>
            </w:r>
          </w:p>
        </w:tc>
        <w:tc>
          <w:tcPr>
            <w:tcW w:w="3408" w:type="dxa"/>
          </w:tcPr>
          <w:p w:rsidR="00432538" w:rsidRPr="00E85E4F" w:rsidRDefault="00432538" w:rsidP="004E69F6">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Характеристика зон с особыми условиями использования территорий</w:t>
            </w:r>
          </w:p>
        </w:tc>
      </w:tr>
      <w:tr w:rsidR="00435527" w:rsidRPr="00E85E4F" w:rsidTr="00E85E4F">
        <w:trPr>
          <w:trHeight w:val="1192"/>
          <w:jc w:val="center"/>
        </w:trPr>
        <w:tc>
          <w:tcPr>
            <w:tcW w:w="462" w:type="dxa"/>
          </w:tcPr>
          <w:p w:rsidR="00435527" w:rsidRPr="00E85E4F" w:rsidRDefault="00435527" w:rsidP="00435527">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1</w:t>
            </w:r>
          </w:p>
        </w:tc>
        <w:tc>
          <w:tcPr>
            <w:tcW w:w="2268" w:type="dxa"/>
          </w:tcPr>
          <w:p w:rsidR="00435527" w:rsidRPr="00E85E4F" w:rsidRDefault="00435527" w:rsidP="00435527">
            <w:pPr>
              <w:pStyle w:val="af"/>
              <w:ind w:left="0"/>
              <w:rPr>
                <w:rFonts w:ascii="Times New Roman" w:hAnsi="Times New Roman" w:cs="Times New Roman"/>
                <w:sz w:val="24"/>
                <w:szCs w:val="24"/>
              </w:rPr>
            </w:pPr>
            <w:r w:rsidRPr="00F32121">
              <w:rPr>
                <w:rFonts w:ascii="Times New Roman" w:hAnsi="Times New Roman" w:cs="Times New Roman"/>
                <w:sz w:val="24"/>
                <w:szCs w:val="24"/>
              </w:rPr>
              <w:t>хоккейная коробка</w:t>
            </w:r>
          </w:p>
        </w:tc>
        <w:tc>
          <w:tcPr>
            <w:tcW w:w="1985" w:type="dxa"/>
          </w:tcPr>
          <w:p w:rsidR="00435527" w:rsidRPr="00E85E4F" w:rsidRDefault="00435527" w:rsidP="00435527">
            <w:pPr>
              <w:rPr>
                <w:rFonts w:ascii="Times New Roman" w:hAnsi="Times New Roman" w:cs="Times New Roman"/>
                <w:sz w:val="24"/>
                <w:szCs w:val="24"/>
              </w:rPr>
            </w:pPr>
            <w:r w:rsidRPr="00E85E4F">
              <w:rPr>
                <w:rFonts w:ascii="Times New Roman" w:hAnsi="Times New Roman" w:cs="Times New Roman"/>
                <w:sz w:val="24"/>
                <w:szCs w:val="24"/>
              </w:rPr>
              <w:t>строительство</w:t>
            </w:r>
          </w:p>
        </w:tc>
        <w:tc>
          <w:tcPr>
            <w:tcW w:w="2693" w:type="dxa"/>
          </w:tcPr>
          <w:p w:rsidR="00435527" w:rsidRPr="00E85E4F" w:rsidRDefault="00435527" w:rsidP="00435527">
            <w:pPr>
              <w:pStyle w:val="af"/>
              <w:ind w:left="0"/>
              <w:rPr>
                <w:rFonts w:ascii="Times New Roman" w:hAnsi="Times New Roman" w:cs="Times New Roman"/>
                <w:sz w:val="24"/>
                <w:szCs w:val="24"/>
              </w:rPr>
            </w:pPr>
            <w:r w:rsidRPr="00E85E4F">
              <w:rPr>
                <w:rFonts w:ascii="Times New Roman" w:hAnsi="Times New Roman" w:cs="Times New Roman"/>
                <w:sz w:val="24"/>
                <w:szCs w:val="24"/>
              </w:rPr>
              <w:t>развитие сети физической культуры и спорта</w:t>
            </w:r>
          </w:p>
        </w:tc>
        <w:tc>
          <w:tcPr>
            <w:tcW w:w="1701" w:type="dxa"/>
          </w:tcPr>
          <w:p w:rsidR="00435527" w:rsidRPr="00E85E4F" w:rsidRDefault="00435527" w:rsidP="00435527">
            <w:pPr>
              <w:pStyle w:val="af"/>
              <w:ind w:left="0"/>
              <w:jc w:val="center"/>
              <w:rPr>
                <w:rFonts w:ascii="Times New Roman" w:hAnsi="Times New Roman" w:cs="Times New Roman"/>
                <w:sz w:val="24"/>
                <w:szCs w:val="24"/>
              </w:rPr>
            </w:pPr>
            <w:r>
              <w:rPr>
                <w:rFonts w:ascii="Times New Roman" w:hAnsi="Times New Roman" w:cs="Times New Roman"/>
                <w:sz w:val="24"/>
                <w:szCs w:val="24"/>
              </w:rPr>
              <w:t>450 м</w:t>
            </w:r>
            <w:r w:rsidRPr="00F32121">
              <w:rPr>
                <w:rFonts w:ascii="Times New Roman" w:hAnsi="Times New Roman" w:cs="Times New Roman"/>
                <w:sz w:val="24"/>
                <w:szCs w:val="24"/>
                <w:vertAlign w:val="superscript"/>
              </w:rPr>
              <w:t>2</w:t>
            </w:r>
          </w:p>
        </w:tc>
        <w:tc>
          <w:tcPr>
            <w:tcW w:w="2410" w:type="dxa"/>
          </w:tcPr>
          <w:p w:rsidR="00435527" w:rsidRPr="00E85E4F" w:rsidRDefault="00435527" w:rsidP="00435527">
            <w:pPr>
              <w:pStyle w:val="af"/>
              <w:ind w:left="0"/>
              <w:rPr>
                <w:rFonts w:ascii="Times New Roman" w:hAnsi="Times New Roman" w:cs="Times New Roman"/>
                <w:sz w:val="24"/>
                <w:szCs w:val="24"/>
              </w:rPr>
            </w:pPr>
            <w:r w:rsidRPr="00435527">
              <w:rPr>
                <w:rFonts w:ascii="Times New Roman" w:hAnsi="Times New Roman" w:cs="Times New Roman"/>
                <w:sz w:val="24"/>
                <w:szCs w:val="24"/>
              </w:rPr>
              <w:t>с. Нарым</w:t>
            </w:r>
          </w:p>
        </w:tc>
        <w:tc>
          <w:tcPr>
            <w:tcW w:w="3408" w:type="dxa"/>
            <w:vMerge w:val="restart"/>
          </w:tcPr>
          <w:p w:rsidR="00435527" w:rsidRPr="00E85E4F" w:rsidRDefault="00435527" w:rsidP="00435527">
            <w:pPr>
              <w:pStyle w:val="af"/>
              <w:tabs>
                <w:tab w:val="left" w:pos="1603"/>
              </w:tabs>
              <w:ind w:left="0"/>
              <w:jc w:val="both"/>
              <w:rPr>
                <w:rFonts w:ascii="Times New Roman" w:hAnsi="Times New Roman" w:cs="Times New Roman"/>
                <w:sz w:val="24"/>
                <w:szCs w:val="24"/>
              </w:rPr>
            </w:pPr>
            <w:r w:rsidRPr="00E85E4F">
              <w:rPr>
                <w:rFonts w:ascii="Times New Roman" w:hAnsi="Times New Roman" w:cs="Times New Roman"/>
                <w:sz w:val="24"/>
                <w:szCs w:val="24"/>
              </w:rPr>
              <w:t>Не устанавливается</w:t>
            </w:r>
          </w:p>
        </w:tc>
      </w:tr>
      <w:tr w:rsidR="00E85E4F" w:rsidRPr="00E85E4F" w:rsidTr="00E85E4F">
        <w:trPr>
          <w:jc w:val="center"/>
        </w:trPr>
        <w:tc>
          <w:tcPr>
            <w:tcW w:w="462" w:type="dxa"/>
          </w:tcPr>
          <w:p w:rsidR="00E85E4F" w:rsidRPr="00E85E4F" w:rsidRDefault="00E85E4F" w:rsidP="00E85E4F">
            <w:pPr>
              <w:pStyle w:val="af"/>
              <w:tabs>
                <w:tab w:val="left" w:pos="1603"/>
              </w:tabs>
              <w:ind w:left="0"/>
              <w:jc w:val="center"/>
              <w:rPr>
                <w:rFonts w:ascii="Times New Roman" w:hAnsi="Times New Roman" w:cs="Times New Roman"/>
                <w:sz w:val="24"/>
                <w:szCs w:val="24"/>
              </w:rPr>
            </w:pPr>
            <w:r w:rsidRPr="00E85E4F">
              <w:rPr>
                <w:rFonts w:ascii="Times New Roman" w:hAnsi="Times New Roman" w:cs="Times New Roman"/>
                <w:sz w:val="24"/>
                <w:szCs w:val="24"/>
              </w:rPr>
              <w:t>2</w:t>
            </w:r>
          </w:p>
        </w:tc>
        <w:tc>
          <w:tcPr>
            <w:tcW w:w="2268" w:type="dxa"/>
          </w:tcPr>
          <w:p w:rsidR="00E85E4F" w:rsidRPr="00E85E4F" w:rsidRDefault="00435527" w:rsidP="00CF31C8">
            <w:pPr>
              <w:pStyle w:val="af"/>
              <w:ind w:left="0"/>
              <w:rPr>
                <w:rFonts w:ascii="Times New Roman" w:hAnsi="Times New Roman" w:cs="Times New Roman"/>
                <w:sz w:val="24"/>
                <w:szCs w:val="24"/>
              </w:rPr>
            </w:pPr>
            <w:r>
              <w:rPr>
                <w:rFonts w:ascii="Times New Roman" w:hAnsi="Times New Roman" w:cs="Times New Roman"/>
                <w:sz w:val="24"/>
                <w:szCs w:val="24"/>
              </w:rPr>
              <w:t>спортивный комплекс</w:t>
            </w:r>
          </w:p>
        </w:tc>
        <w:tc>
          <w:tcPr>
            <w:tcW w:w="1985" w:type="dxa"/>
          </w:tcPr>
          <w:p w:rsidR="00E85E4F" w:rsidRPr="00E85E4F" w:rsidRDefault="00E85E4F" w:rsidP="00E85E4F">
            <w:pPr>
              <w:rPr>
                <w:rFonts w:ascii="Times New Roman" w:hAnsi="Times New Roman" w:cs="Times New Roman"/>
                <w:sz w:val="24"/>
                <w:szCs w:val="24"/>
              </w:rPr>
            </w:pPr>
            <w:r w:rsidRPr="00E85E4F">
              <w:rPr>
                <w:rFonts w:ascii="Times New Roman" w:hAnsi="Times New Roman" w:cs="Times New Roman"/>
                <w:sz w:val="24"/>
                <w:szCs w:val="24"/>
              </w:rPr>
              <w:t>строительство</w:t>
            </w:r>
          </w:p>
        </w:tc>
        <w:tc>
          <w:tcPr>
            <w:tcW w:w="2693" w:type="dxa"/>
          </w:tcPr>
          <w:p w:rsidR="00E85E4F" w:rsidRPr="00E85E4F" w:rsidRDefault="00E85E4F" w:rsidP="00E85E4F">
            <w:pPr>
              <w:pStyle w:val="af"/>
              <w:ind w:left="0"/>
              <w:rPr>
                <w:rFonts w:ascii="Times New Roman" w:hAnsi="Times New Roman" w:cs="Times New Roman"/>
                <w:sz w:val="24"/>
                <w:szCs w:val="24"/>
              </w:rPr>
            </w:pPr>
            <w:r w:rsidRPr="00E85E4F">
              <w:rPr>
                <w:rFonts w:ascii="Times New Roman" w:hAnsi="Times New Roman" w:cs="Times New Roman"/>
                <w:sz w:val="24"/>
                <w:szCs w:val="24"/>
              </w:rPr>
              <w:t>развитие сети физической культуры и спорта</w:t>
            </w:r>
          </w:p>
        </w:tc>
        <w:tc>
          <w:tcPr>
            <w:tcW w:w="1701" w:type="dxa"/>
          </w:tcPr>
          <w:p w:rsidR="00E85E4F" w:rsidRPr="00E85E4F" w:rsidRDefault="00435527" w:rsidP="00E85E4F">
            <w:pPr>
              <w:pStyle w:val="af"/>
              <w:ind w:left="0"/>
              <w:jc w:val="center"/>
              <w:rPr>
                <w:rFonts w:ascii="Times New Roman" w:hAnsi="Times New Roman" w:cs="Times New Roman"/>
                <w:sz w:val="24"/>
                <w:szCs w:val="24"/>
              </w:rPr>
            </w:pPr>
            <w:r>
              <w:rPr>
                <w:rFonts w:ascii="Times New Roman" w:hAnsi="Times New Roman" w:cs="Times New Roman"/>
                <w:sz w:val="24"/>
                <w:szCs w:val="24"/>
              </w:rPr>
              <w:t>150 мест</w:t>
            </w:r>
          </w:p>
        </w:tc>
        <w:tc>
          <w:tcPr>
            <w:tcW w:w="2410" w:type="dxa"/>
          </w:tcPr>
          <w:p w:rsidR="00E85E4F" w:rsidRPr="00E85E4F" w:rsidRDefault="00435527" w:rsidP="00E85E4F">
            <w:pPr>
              <w:pStyle w:val="af"/>
              <w:ind w:left="0"/>
              <w:rPr>
                <w:rFonts w:ascii="Times New Roman" w:hAnsi="Times New Roman" w:cs="Times New Roman"/>
                <w:sz w:val="24"/>
                <w:szCs w:val="24"/>
              </w:rPr>
            </w:pPr>
            <w:r w:rsidRPr="00435527">
              <w:rPr>
                <w:rFonts w:ascii="Times New Roman" w:hAnsi="Times New Roman" w:cs="Times New Roman"/>
                <w:sz w:val="24"/>
                <w:szCs w:val="24"/>
              </w:rPr>
              <w:t>п. Шпалозавод</w:t>
            </w:r>
          </w:p>
        </w:tc>
        <w:tc>
          <w:tcPr>
            <w:tcW w:w="3408" w:type="dxa"/>
            <w:vMerge/>
          </w:tcPr>
          <w:p w:rsidR="00E85E4F" w:rsidRPr="00E85E4F" w:rsidRDefault="00E85E4F" w:rsidP="00E85E4F">
            <w:pPr>
              <w:pStyle w:val="af"/>
              <w:tabs>
                <w:tab w:val="left" w:pos="1603"/>
              </w:tabs>
              <w:ind w:left="0"/>
              <w:jc w:val="both"/>
              <w:rPr>
                <w:rFonts w:ascii="Times New Roman" w:hAnsi="Times New Roman" w:cs="Times New Roman"/>
                <w:sz w:val="24"/>
                <w:szCs w:val="24"/>
              </w:rPr>
            </w:pPr>
          </w:p>
        </w:tc>
      </w:tr>
    </w:tbl>
    <w:p w:rsidR="00E85E4F" w:rsidRPr="00C82240" w:rsidRDefault="00E85E4F" w:rsidP="00E85E4F">
      <w:pPr>
        <w:pStyle w:val="af"/>
        <w:spacing w:before="240" w:after="240"/>
        <w:ind w:left="0" w:firstLine="709"/>
        <w:jc w:val="both"/>
        <w:outlineLvl w:val="1"/>
        <w:rPr>
          <w:rFonts w:ascii="Times New Roman" w:hAnsi="Times New Roman" w:cs="Times New Roman"/>
          <w:b/>
          <w:sz w:val="24"/>
          <w:szCs w:val="24"/>
          <w:lang w:eastAsia="ru-RU"/>
        </w:rPr>
      </w:pPr>
      <w:bookmarkStart w:id="4" w:name="_Toc141702936"/>
      <w:r w:rsidRPr="00C82240">
        <w:rPr>
          <w:rFonts w:ascii="Times New Roman" w:hAnsi="Times New Roman" w:cs="Times New Roman"/>
          <w:b/>
          <w:sz w:val="24"/>
          <w:szCs w:val="24"/>
          <w:lang w:eastAsia="ru-RU"/>
        </w:rPr>
        <w:t xml:space="preserve">Планируемые для размещения на территории </w:t>
      </w:r>
      <w:r w:rsidR="00435527" w:rsidRPr="00435527">
        <w:rPr>
          <w:rFonts w:ascii="Times New Roman" w:hAnsi="Times New Roman" w:cs="Times New Roman"/>
          <w:b/>
          <w:sz w:val="24"/>
          <w:szCs w:val="24"/>
          <w:lang w:eastAsia="ru-RU"/>
        </w:rPr>
        <w:t xml:space="preserve">Нарымского сельского поселения </w:t>
      </w:r>
      <w:r w:rsidRPr="00C82240">
        <w:rPr>
          <w:rFonts w:ascii="Times New Roman" w:hAnsi="Times New Roman" w:cs="Times New Roman"/>
          <w:b/>
          <w:sz w:val="24"/>
          <w:szCs w:val="24"/>
          <w:lang w:eastAsia="ru-RU"/>
        </w:rPr>
        <w:t>объект</w:t>
      </w:r>
      <w:r w:rsidR="00885EF2">
        <w:rPr>
          <w:rFonts w:ascii="Times New Roman" w:hAnsi="Times New Roman" w:cs="Times New Roman"/>
          <w:b/>
          <w:sz w:val="24"/>
          <w:szCs w:val="24"/>
          <w:lang w:eastAsia="ru-RU"/>
        </w:rPr>
        <w:t>ов</w:t>
      </w:r>
      <w:r w:rsidRPr="00C82240">
        <w:rPr>
          <w:rFonts w:ascii="Times New Roman" w:hAnsi="Times New Roman" w:cs="Times New Roman"/>
          <w:b/>
          <w:sz w:val="24"/>
          <w:szCs w:val="24"/>
          <w:lang w:eastAsia="ru-RU"/>
        </w:rPr>
        <w:t xml:space="preserve"> </w:t>
      </w:r>
      <w:r w:rsidR="00435527" w:rsidRPr="00435527">
        <w:rPr>
          <w:rFonts w:ascii="Times New Roman" w:hAnsi="Times New Roman" w:cs="Times New Roman"/>
          <w:b/>
          <w:sz w:val="24"/>
          <w:szCs w:val="24"/>
          <w:lang w:eastAsia="ru-RU"/>
        </w:rPr>
        <w:t>культурного обслуживания</w:t>
      </w:r>
      <w:bookmarkEnd w:id="4"/>
    </w:p>
    <w:tbl>
      <w:tblPr>
        <w:tblStyle w:val="af1"/>
        <w:tblW w:w="14927" w:type="dxa"/>
        <w:jc w:val="center"/>
        <w:tblLayout w:type="fixed"/>
        <w:tblLook w:val="04A0" w:firstRow="1" w:lastRow="0" w:firstColumn="1" w:lastColumn="0" w:noHBand="0" w:noVBand="1"/>
      </w:tblPr>
      <w:tblGrid>
        <w:gridCol w:w="462"/>
        <w:gridCol w:w="1843"/>
        <w:gridCol w:w="1985"/>
        <w:gridCol w:w="2126"/>
        <w:gridCol w:w="1984"/>
        <w:gridCol w:w="2940"/>
        <w:gridCol w:w="3587"/>
      </w:tblGrid>
      <w:tr w:rsidR="00E85E4F" w:rsidRPr="00C82240" w:rsidTr="00D23128">
        <w:trPr>
          <w:tblHeader/>
          <w:jc w:val="center"/>
        </w:trPr>
        <w:tc>
          <w:tcPr>
            <w:tcW w:w="462"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 п/п</w:t>
            </w:r>
          </w:p>
        </w:tc>
        <w:tc>
          <w:tcPr>
            <w:tcW w:w="1843"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Наименование объекта</w:t>
            </w:r>
          </w:p>
        </w:tc>
        <w:tc>
          <w:tcPr>
            <w:tcW w:w="1985"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Статус</w:t>
            </w:r>
          </w:p>
        </w:tc>
        <w:tc>
          <w:tcPr>
            <w:tcW w:w="2126"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Назначение</w:t>
            </w:r>
          </w:p>
        </w:tc>
        <w:tc>
          <w:tcPr>
            <w:tcW w:w="1984"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Основные характеристики</w:t>
            </w:r>
          </w:p>
        </w:tc>
        <w:tc>
          <w:tcPr>
            <w:tcW w:w="2940"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Местоположение</w:t>
            </w:r>
          </w:p>
        </w:tc>
        <w:tc>
          <w:tcPr>
            <w:tcW w:w="3587" w:type="dxa"/>
          </w:tcPr>
          <w:p w:rsidR="00E85E4F" w:rsidRPr="00C82240" w:rsidRDefault="00E85E4F" w:rsidP="00D23128">
            <w:pPr>
              <w:pStyle w:val="af"/>
              <w:tabs>
                <w:tab w:val="left" w:pos="1603"/>
              </w:tabs>
              <w:ind w:left="0"/>
              <w:jc w:val="center"/>
              <w:rPr>
                <w:rFonts w:ascii="Times New Roman" w:hAnsi="Times New Roman" w:cs="Times New Roman"/>
                <w:sz w:val="24"/>
                <w:szCs w:val="24"/>
              </w:rPr>
            </w:pPr>
            <w:r w:rsidRPr="00C82240">
              <w:rPr>
                <w:rFonts w:ascii="Times New Roman" w:hAnsi="Times New Roman" w:cs="Times New Roman"/>
                <w:sz w:val="24"/>
                <w:szCs w:val="24"/>
              </w:rPr>
              <w:t>Характеристика зон с особыми условиями использования территорий</w:t>
            </w:r>
          </w:p>
        </w:tc>
      </w:tr>
      <w:tr w:rsidR="00885EF2" w:rsidRPr="00C82240" w:rsidTr="00D23128">
        <w:trPr>
          <w:trHeight w:val="1192"/>
          <w:jc w:val="center"/>
        </w:trPr>
        <w:tc>
          <w:tcPr>
            <w:tcW w:w="462" w:type="dxa"/>
          </w:tcPr>
          <w:p w:rsidR="00885EF2" w:rsidRPr="00C82240" w:rsidRDefault="00471A89" w:rsidP="00885EF2">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85EF2" w:rsidRPr="00C82240" w:rsidRDefault="00F4773B" w:rsidP="00885EF2">
            <w:pPr>
              <w:pStyle w:val="af"/>
              <w:ind w:left="0"/>
              <w:rPr>
                <w:rFonts w:ascii="Times New Roman" w:hAnsi="Times New Roman" w:cs="Times New Roman"/>
                <w:sz w:val="24"/>
                <w:szCs w:val="24"/>
              </w:rPr>
            </w:pPr>
            <w:r w:rsidRPr="00F4773B">
              <w:rPr>
                <w:rFonts w:ascii="Times New Roman" w:hAnsi="Times New Roman" w:cs="Times New Roman"/>
                <w:sz w:val="24"/>
                <w:szCs w:val="24"/>
              </w:rPr>
              <w:t>Здание клуба</w:t>
            </w:r>
          </w:p>
        </w:tc>
        <w:tc>
          <w:tcPr>
            <w:tcW w:w="1985" w:type="dxa"/>
          </w:tcPr>
          <w:p w:rsidR="00885EF2" w:rsidRPr="00C82240" w:rsidRDefault="00435527" w:rsidP="00885EF2">
            <w:pPr>
              <w:rPr>
                <w:rFonts w:ascii="Times New Roman" w:hAnsi="Times New Roman" w:cs="Times New Roman"/>
                <w:sz w:val="24"/>
                <w:szCs w:val="24"/>
              </w:rPr>
            </w:pPr>
            <w:r>
              <w:rPr>
                <w:rFonts w:ascii="Times New Roman" w:hAnsi="Times New Roman" w:cs="Times New Roman"/>
                <w:sz w:val="24"/>
                <w:szCs w:val="24"/>
              </w:rPr>
              <w:t>реконструкция</w:t>
            </w:r>
          </w:p>
        </w:tc>
        <w:tc>
          <w:tcPr>
            <w:tcW w:w="2126" w:type="dxa"/>
          </w:tcPr>
          <w:p w:rsidR="00885EF2" w:rsidRPr="00C82240" w:rsidRDefault="00435527" w:rsidP="00885EF2">
            <w:pPr>
              <w:pStyle w:val="af"/>
              <w:ind w:left="0"/>
              <w:rPr>
                <w:rFonts w:ascii="Times New Roman" w:hAnsi="Times New Roman" w:cs="Times New Roman"/>
                <w:sz w:val="24"/>
                <w:szCs w:val="24"/>
              </w:rPr>
            </w:pPr>
            <w:r w:rsidRPr="00F4773B">
              <w:rPr>
                <w:rFonts w:ascii="Times New Roman" w:hAnsi="Times New Roman" w:cs="Times New Roman"/>
                <w:sz w:val="24"/>
                <w:szCs w:val="24"/>
              </w:rPr>
              <w:t>развитие культурного обслуживания</w:t>
            </w:r>
          </w:p>
        </w:tc>
        <w:tc>
          <w:tcPr>
            <w:tcW w:w="1984" w:type="dxa"/>
          </w:tcPr>
          <w:p w:rsidR="00885EF2" w:rsidRDefault="0057518A" w:rsidP="006F68CA">
            <w:pPr>
              <w:pStyle w:val="af"/>
              <w:ind w:left="0"/>
              <w:rPr>
                <w:rFonts w:ascii="Times New Roman" w:hAnsi="Times New Roman" w:cs="Times New Roman"/>
                <w:sz w:val="24"/>
                <w:szCs w:val="24"/>
              </w:rPr>
            </w:pPr>
            <w:r>
              <w:rPr>
                <w:rFonts w:ascii="Times New Roman" w:hAnsi="Times New Roman" w:cs="Times New Roman"/>
                <w:sz w:val="24"/>
                <w:szCs w:val="24"/>
              </w:rPr>
              <w:t>переоснащения здания без изменения вместимости</w:t>
            </w:r>
          </w:p>
        </w:tc>
        <w:tc>
          <w:tcPr>
            <w:tcW w:w="2940" w:type="dxa"/>
          </w:tcPr>
          <w:p w:rsidR="00885EF2" w:rsidRPr="00885EF2" w:rsidRDefault="00435527" w:rsidP="00885EF2">
            <w:pPr>
              <w:pStyle w:val="af"/>
              <w:ind w:left="0"/>
              <w:rPr>
                <w:rFonts w:ascii="Times New Roman" w:hAnsi="Times New Roman" w:cs="Times New Roman"/>
                <w:sz w:val="24"/>
                <w:szCs w:val="24"/>
              </w:rPr>
            </w:pPr>
            <w:r w:rsidRPr="00F4773B">
              <w:rPr>
                <w:rFonts w:ascii="Times New Roman" w:hAnsi="Times New Roman" w:cs="Times New Roman"/>
                <w:sz w:val="24"/>
                <w:szCs w:val="24"/>
              </w:rPr>
              <w:t>с. Нарым</w:t>
            </w:r>
          </w:p>
        </w:tc>
        <w:tc>
          <w:tcPr>
            <w:tcW w:w="3587" w:type="dxa"/>
          </w:tcPr>
          <w:p w:rsidR="00885EF2" w:rsidRPr="00C82240" w:rsidRDefault="00885EF2" w:rsidP="00885EF2">
            <w:pPr>
              <w:pStyle w:val="af"/>
              <w:tabs>
                <w:tab w:val="left" w:pos="1603"/>
              </w:tabs>
              <w:ind w:left="0"/>
              <w:jc w:val="both"/>
              <w:rPr>
                <w:rFonts w:ascii="Times New Roman" w:hAnsi="Times New Roman" w:cs="Times New Roman"/>
                <w:sz w:val="24"/>
                <w:szCs w:val="24"/>
              </w:rPr>
            </w:pPr>
            <w:r w:rsidRPr="00C82240">
              <w:rPr>
                <w:rFonts w:ascii="Times New Roman" w:hAnsi="Times New Roman" w:cs="Times New Roman"/>
                <w:sz w:val="24"/>
                <w:szCs w:val="24"/>
              </w:rPr>
              <w:t>Не устанавливается</w:t>
            </w:r>
          </w:p>
        </w:tc>
      </w:tr>
      <w:tr w:rsidR="0057518A" w:rsidRPr="00C82240" w:rsidTr="00D23128">
        <w:trPr>
          <w:trHeight w:val="1192"/>
          <w:jc w:val="center"/>
        </w:trPr>
        <w:tc>
          <w:tcPr>
            <w:tcW w:w="462" w:type="dxa"/>
          </w:tcPr>
          <w:p w:rsidR="0057518A" w:rsidRDefault="0057518A" w:rsidP="0057518A">
            <w:pPr>
              <w:pStyle w:val="af"/>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7518A" w:rsidRDefault="0057518A" w:rsidP="0057518A">
            <w:pPr>
              <w:pStyle w:val="af"/>
              <w:ind w:left="0"/>
              <w:rPr>
                <w:rFonts w:ascii="Times New Roman" w:hAnsi="Times New Roman" w:cs="Times New Roman"/>
                <w:sz w:val="24"/>
                <w:szCs w:val="24"/>
              </w:rPr>
            </w:pPr>
            <w:r w:rsidRPr="00F4773B">
              <w:rPr>
                <w:rFonts w:ascii="Times New Roman" w:hAnsi="Times New Roman" w:cs="Times New Roman"/>
                <w:sz w:val="24"/>
                <w:szCs w:val="24"/>
              </w:rPr>
              <w:t>Здание клуба</w:t>
            </w:r>
          </w:p>
        </w:tc>
        <w:tc>
          <w:tcPr>
            <w:tcW w:w="1985" w:type="dxa"/>
          </w:tcPr>
          <w:p w:rsidR="0057518A" w:rsidRPr="00C82240" w:rsidRDefault="0057518A" w:rsidP="0057518A">
            <w:pPr>
              <w:rPr>
                <w:rFonts w:ascii="Times New Roman" w:hAnsi="Times New Roman" w:cs="Times New Roman"/>
                <w:sz w:val="24"/>
                <w:szCs w:val="24"/>
              </w:rPr>
            </w:pPr>
            <w:r>
              <w:rPr>
                <w:rFonts w:ascii="Times New Roman" w:hAnsi="Times New Roman" w:cs="Times New Roman"/>
                <w:sz w:val="24"/>
                <w:szCs w:val="24"/>
              </w:rPr>
              <w:t>реконструкция</w:t>
            </w:r>
          </w:p>
        </w:tc>
        <w:tc>
          <w:tcPr>
            <w:tcW w:w="2126" w:type="dxa"/>
          </w:tcPr>
          <w:p w:rsidR="0057518A" w:rsidRPr="00C82240" w:rsidRDefault="0057518A" w:rsidP="0057518A">
            <w:pPr>
              <w:pStyle w:val="af"/>
              <w:ind w:left="0"/>
              <w:rPr>
                <w:rFonts w:ascii="Times New Roman" w:hAnsi="Times New Roman" w:cs="Times New Roman"/>
                <w:sz w:val="24"/>
                <w:szCs w:val="24"/>
              </w:rPr>
            </w:pPr>
            <w:r w:rsidRPr="00F4773B">
              <w:rPr>
                <w:rFonts w:ascii="Times New Roman" w:hAnsi="Times New Roman" w:cs="Times New Roman"/>
                <w:sz w:val="24"/>
                <w:szCs w:val="24"/>
              </w:rPr>
              <w:t>развитие культурного обслуживания</w:t>
            </w:r>
          </w:p>
        </w:tc>
        <w:tc>
          <w:tcPr>
            <w:tcW w:w="1984" w:type="dxa"/>
          </w:tcPr>
          <w:p w:rsidR="0057518A" w:rsidRDefault="0057518A" w:rsidP="0057518A">
            <w:pPr>
              <w:pStyle w:val="af"/>
              <w:ind w:left="0"/>
              <w:rPr>
                <w:rFonts w:ascii="Times New Roman" w:hAnsi="Times New Roman" w:cs="Times New Roman"/>
                <w:sz w:val="24"/>
                <w:szCs w:val="24"/>
              </w:rPr>
            </w:pPr>
            <w:r>
              <w:rPr>
                <w:rFonts w:ascii="Times New Roman" w:hAnsi="Times New Roman" w:cs="Times New Roman"/>
                <w:sz w:val="24"/>
                <w:szCs w:val="24"/>
              </w:rPr>
              <w:t>переоснащения здания без изменения вместимости</w:t>
            </w:r>
          </w:p>
        </w:tc>
        <w:tc>
          <w:tcPr>
            <w:tcW w:w="2940" w:type="dxa"/>
          </w:tcPr>
          <w:p w:rsidR="0057518A" w:rsidRPr="00F4773B" w:rsidRDefault="0057518A" w:rsidP="0057518A">
            <w:pPr>
              <w:pStyle w:val="af"/>
              <w:ind w:left="0"/>
              <w:rPr>
                <w:rFonts w:ascii="Times New Roman" w:hAnsi="Times New Roman" w:cs="Times New Roman"/>
                <w:sz w:val="24"/>
                <w:szCs w:val="24"/>
              </w:rPr>
            </w:pPr>
            <w:r w:rsidRPr="00F4773B">
              <w:rPr>
                <w:rFonts w:ascii="Times New Roman" w:hAnsi="Times New Roman" w:cs="Times New Roman"/>
                <w:sz w:val="24"/>
                <w:szCs w:val="24"/>
              </w:rPr>
              <w:t>п. Шпалозавод</w:t>
            </w:r>
          </w:p>
        </w:tc>
        <w:tc>
          <w:tcPr>
            <w:tcW w:w="3587" w:type="dxa"/>
          </w:tcPr>
          <w:p w:rsidR="0057518A" w:rsidRPr="00C82240" w:rsidRDefault="0057518A" w:rsidP="0057518A">
            <w:pPr>
              <w:pStyle w:val="af"/>
              <w:tabs>
                <w:tab w:val="left" w:pos="1603"/>
              </w:tabs>
              <w:ind w:left="0"/>
              <w:jc w:val="both"/>
              <w:rPr>
                <w:rFonts w:ascii="Times New Roman" w:hAnsi="Times New Roman" w:cs="Times New Roman"/>
                <w:sz w:val="24"/>
                <w:szCs w:val="24"/>
              </w:rPr>
            </w:pPr>
            <w:r w:rsidRPr="00C82240">
              <w:rPr>
                <w:rFonts w:ascii="Times New Roman" w:hAnsi="Times New Roman" w:cs="Times New Roman"/>
                <w:sz w:val="24"/>
                <w:szCs w:val="24"/>
              </w:rPr>
              <w:t>Не устанавливается</w:t>
            </w:r>
          </w:p>
        </w:tc>
      </w:tr>
    </w:tbl>
    <w:p w:rsidR="0000523C" w:rsidRPr="00C82240" w:rsidRDefault="0000523C" w:rsidP="0000523C">
      <w:pPr>
        <w:pStyle w:val="af"/>
        <w:spacing w:before="240" w:after="240"/>
        <w:ind w:left="0" w:firstLine="709"/>
        <w:jc w:val="both"/>
        <w:outlineLvl w:val="1"/>
        <w:rPr>
          <w:rFonts w:ascii="Times New Roman" w:hAnsi="Times New Roman" w:cs="Times New Roman"/>
          <w:b/>
          <w:sz w:val="24"/>
          <w:szCs w:val="24"/>
          <w:lang w:eastAsia="ru-RU"/>
        </w:rPr>
      </w:pPr>
      <w:bookmarkStart w:id="5" w:name="_Toc141702937"/>
      <w:r w:rsidRPr="00C82240">
        <w:rPr>
          <w:rFonts w:ascii="Times New Roman" w:hAnsi="Times New Roman" w:cs="Times New Roman"/>
          <w:b/>
          <w:sz w:val="24"/>
          <w:szCs w:val="24"/>
          <w:lang w:eastAsia="ru-RU"/>
        </w:rPr>
        <w:t xml:space="preserve">Планируемые для размещения на территории </w:t>
      </w:r>
      <w:r w:rsidR="005865A1" w:rsidRPr="00435527">
        <w:rPr>
          <w:rFonts w:ascii="Times New Roman" w:hAnsi="Times New Roman" w:cs="Times New Roman"/>
          <w:b/>
          <w:sz w:val="24"/>
          <w:szCs w:val="24"/>
          <w:lang w:eastAsia="ru-RU"/>
        </w:rPr>
        <w:t xml:space="preserve">Нарымского сельского поселения </w:t>
      </w:r>
      <w:r w:rsidR="005865A1" w:rsidRPr="00C82240">
        <w:rPr>
          <w:rFonts w:ascii="Times New Roman" w:hAnsi="Times New Roman" w:cs="Times New Roman"/>
          <w:b/>
          <w:sz w:val="24"/>
          <w:szCs w:val="24"/>
          <w:lang w:eastAsia="ru-RU"/>
        </w:rPr>
        <w:t>объект</w:t>
      </w:r>
      <w:r w:rsidR="005865A1">
        <w:rPr>
          <w:rFonts w:ascii="Times New Roman" w:hAnsi="Times New Roman" w:cs="Times New Roman"/>
          <w:b/>
          <w:sz w:val="24"/>
          <w:szCs w:val="24"/>
          <w:lang w:eastAsia="ru-RU"/>
        </w:rPr>
        <w:t>ов</w:t>
      </w:r>
      <w:r w:rsidR="005865A1" w:rsidRPr="00C82240">
        <w:rPr>
          <w:rFonts w:ascii="Times New Roman" w:hAnsi="Times New Roman" w:cs="Times New Roman"/>
          <w:b/>
          <w:sz w:val="24"/>
          <w:szCs w:val="24"/>
          <w:lang w:eastAsia="ru-RU"/>
        </w:rPr>
        <w:t xml:space="preserve"> </w:t>
      </w:r>
      <w:r w:rsidR="00A869AE" w:rsidRPr="00C82240">
        <w:rPr>
          <w:rFonts w:ascii="Times New Roman" w:hAnsi="Times New Roman" w:cs="Times New Roman"/>
          <w:b/>
          <w:sz w:val="24"/>
          <w:szCs w:val="24"/>
          <w:lang w:eastAsia="ru-RU"/>
        </w:rPr>
        <w:t xml:space="preserve">объекты в области </w:t>
      </w:r>
      <w:r w:rsidR="005865A1">
        <w:rPr>
          <w:rFonts w:ascii="Times New Roman" w:hAnsi="Times New Roman" w:cs="Times New Roman"/>
          <w:b/>
          <w:sz w:val="24"/>
          <w:szCs w:val="24"/>
          <w:lang w:eastAsia="ru-RU"/>
        </w:rPr>
        <w:t>теплоснабжения</w:t>
      </w:r>
      <w:bookmarkEnd w:id="5"/>
    </w:p>
    <w:tbl>
      <w:tblPr>
        <w:tblStyle w:val="af1"/>
        <w:tblW w:w="14977" w:type="dxa"/>
        <w:jc w:val="center"/>
        <w:tblLayout w:type="fixed"/>
        <w:tblLook w:val="04A0" w:firstRow="1" w:lastRow="0" w:firstColumn="1" w:lastColumn="0" w:noHBand="0" w:noVBand="1"/>
      </w:tblPr>
      <w:tblGrid>
        <w:gridCol w:w="487"/>
        <w:gridCol w:w="1962"/>
        <w:gridCol w:w="1985"/>
        <w:gridCol w:w="2087"/>
        <w:gridCol w:w="1882"/>
        <w:gridCol w:w="2937"/>
        <w:gridCol w:w="3637"/>
      </w:tblGrid>
      <w:tr w:rsidR="00432538" w:rsidRPr="005B7900" w:rsidTr="005620C4">
        <w:trPr>
          <w:tblHeader/>
          <w:jc w:val="center"/>
        </w:trPr>
        <w:tc>
          <w:tcPr>
            <w:tcW w:w="48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п/п</w:t>
            </w:r>
          </w:p>
        </w:tc>
        <w:tc>
          <w:tcPr>
            <w:tcW w:w="1962"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Наименование объекта</w:t>
            </w:r>
          </w:p>
        </w:tc>
        <w:tc>
          <w:tcPr>
            <w:tcW w:w="1985"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Статус</w:t>
            </w:r>
          </w:p>
        </w:tc>
        <w:tc>
          <w:tcPr>
            <w:tcW w:w="208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Назначение</w:t>
            </w:r>
          </w:p>
        </w:tc>
        <w:tc>
          <w:tcPr>
            <w:tcW w:w="1882"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Основные характеристики</w:t>
            </w:r>
          </w:p>
        </w:tc>
        <w:tc>
          <w:tcPr>
            <w:tcW w:w="293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Местоположение</w:t>
            </w:r>
          </w:p>
        </w:tc>
        <w:tc>
          <w:tcPr>
            <w:tcW w:w="3637" w:type="dxa"/>
          </w:tcPr>
          <w:p w:rsidR="00432538" w:rsidRPr="005B7900" w:rsidRDefault="00432538" w:rsidP="005B7900">
            <w:pPr>
              <w:pStyle w:val="af"/>
              <w:tabs>
                <w:tab w:val="left" w:pos="1603"/>
              </w:tabs>
              <w:ind w:left="0"/>
              <w:rPr>
                <w:rFonts w:ascii="Times New Roman" w:hAnsi="Times New Roman" w:cs="Times New Roman"/>
                <w:sz w:val="24"/>
                <w:szCs w:val="24"/>
              </w:rPr>
            </w:pPr>
            <w:r w:rsidRPr="005B7900">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5865A1" w:rsidRPr="005B7900" w:rsidTr="005620C4">
        <w:trPr>
          <w:jc w:val="center"/>
        </w:trPr>
        <w:tc>
          <w:tcPr>
            <w:tcW w:w="487" w:type="dxa"/>
          </w:tcPr>
          <w:p w:rsidR="005865A1" w:rsidRPr="005B7900" w:rsidRDefault="005865A1" w:rsidP="005865A1">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1</w:t>
            </w:r>
          </w:p>
        </w:tc>
        <w:tc>
          <w:tcPr>
            <w:tcW w:w="1962" w:type="dxa"/>
          </w:tcPr>
          <w:p w:rsidR="005865A1" w:rsidRPr="005B7900" w:rsidRDefault="005865A1" w:rsidP="005865A1">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котельная</w:t>
            </w:r>
          </w:p>
        </w:tc>
        <w:tc>
          <w:tcPr>
            <w:tcW w:w="1985" w:type="dxa"/>
          </w:tcPr>
          <w:p w:rsidR="005865A1" w:rsidRPr="005B7900" w:rsidRDefault="005865A1" w:rsidP="005865A1">
            <w:pPr>
              <w:pStyle w:val="af"/>
              <w:tabs>
                <w:tab w:val="left" w:pos="1603"/>
              </w:tabs>
              <w:ind w:left="0"/>
              <w:rPr>
                <w:rFonts w:ascii="Times New Roman" w:hAnsi="Times New Roman" w:cs="Times New Roman"/>
                <w:sz w:val="24"/>
                <w:szCs w:val="24"/>
              </w:rPr>
            </w:pPr>
            <w:r w:rsidRPr="00E85E4F">
              <w:rPr>
                <w:rFonts w:ascii="Times New Roman" w:hAnsi="Times New Roman" w:cs="Times New Roman"/>
                <w:sz w:val="24"/>
                <w:szCs w:val="24"/>
              </w:rPr>
              <w:t>строительство</w:t>
            </w:r>
          </w:p>
        </w:tc>
        <w:tc>
          <w:tcPr>
            <w:tcW w:w="2087" w:type="dxa"/>
          </w:tcPr>
          <w:p w:rsidR="005865A1" w:rsidRPr="005B7900" w:rsidRDefault="005865A1" w:rsidP="00854EFF">
            <w:pPr>
              <w:pStyle w:val="af"/>
              <w:tabs>
                <w:tab w:val="left" w:pos="1603"/>
              </w:tabs>
              <w:ind w:left="0"/>
              <w:rPr>
                <w:rFonts w:ascii="Times New Roman" w:hAnsi="Times New Roman" w:cs="Times New Roman"/>
                <w:sz w:val="24"/>
                <w:szCs w:val="24"/>
              </w:rPr>
            </w:pPr>
            <w:r w:rsidRPr="005B7900">
              <w:rPr>
                <w:rFonts w:ascii="Times New Roman" w:hAnsi="Times New Roman" w:cs="Times New Roman"/>
                <w:sz w:val="24"/>
                <w:szCs w:val="24"/>
              </w:rPr>
              <w:t xml:space="preserve">обеспечение </w:t>
            </w:r>
            <w:r w:rsidR="00854EFF">
              <w:rPr>
                <w:rFonts w:ascii="Times New Roman" w:hAnsi="Times New Roman" w:cs="Times New Roman"/>
                <w:sz w:val="24"/>
                <w:szCs w:val="24"/>
              </w:rPr>
              <w:t>теплоснабжение</w:t>
            </w:r>
            <w:r w:rsidRPr="005B7900">
              <w:rPr>
                <w:rFonts w:ascii="Times New Roman" w:hAnsi="Times New Roman" w:cs="Times New Roman"/>
                <w:sz w:val="24"/>
                <w:szCs w:val="24"/>
              </w:rPr>
              <w:t xml:space="preserve"> населения</w:t>
            </w:r>
          </w:p>
        </w:tc>
        <w:tc>
          <w:tcPr>
            <w:tcW w:w="1882" w:type="dxa"/>
          </w:tcPr>
          <w:p w:rsidR="005865A1" w:rsidRPr="005B7900" w:rsidRDefault="005865A1" w:rsidP="005865A1">
            <w:pPr>
              <w:pStyle w:val="af"/>
              <w:tabs>
                <w:tab w:val="left" w:pos="1603"/>
              </w:tabs>
              <w:ind w:left="0"/>
              <w:rPr>
                <w:rFonts w:ascii="Times New Roman" w:hAnsi="Times New Roman" w:cs="Times New Roman"/>
                <w:sz w:val="24"/>
                <w:szCs w:val="24"/>
              </w:rPr>
            </w:pPr>
            <w:r>
              <w:rPr>
                <w:rFonts w:ascii="Times New Roman" w:hAnsi="Times New Roman" w:cs="Times New Roman"/>
                <w:sz w:val="24"/>
                <w:szCs w:val="24"/>
              </w:rPr>
              <w:t>3,0</w:t>
            </w:r>
            <w:r w:rsidRPr="005865A1">
              <w:rPr>
                <w:rFonts w:ascii="Times New Roman" w:hAnsi="Times New Roman" w:cs="Times New Roman"/>
                <w:sz w:val="24"/>
                <w:szCs w:val="24"/>
              </w:rPr>
              <w:t xml:space="preserve"> Гкал/час</w:t>
            </w:r>
          </w:p>
        </w:tc>
        <w:tc>
          <w:tcPr>
            <w:tcW w:w="2937" w:type="dxa"/>
          </w:tcPr>
          <w:p w:rsidR="005865A1" w:rsidRPr="005B7900" w:rsidRDefault="005865A1" w:rsidP="005865A1">
            <w:pPr>
              <w:pStyle w:val="af"/>
              <w:tabs>
                <w:tab w:val="left" w:pos="1603"/>
              </w:tabs>
              <w:ind w:left="0"/>
              <w:rPr>
                <w:rFonts w:ascii="Times New Roman" w:hAnsi="Times New Roman" w:cs="Times New Roman"/>
                <w:sz w:val="24"/>
                <w:szCs w:val="24"/>
              </w:rPr>
            </w:pPr>
            <w:r w:rsidRPr="005865A1">
              <w:rPr>
                <w:rFonts w:ascii="Times New Roman" w:hAnsi="Times New Roman" w:cs="Times New Roman"/>
                <w:sz w:val="24"/>
                <w:szCs w:val="24"/>
              </w:rPr>
              <w:t>с. Нарым</w:t>
            </w:r>
          </w:p>
        </w:tc>
        <w:tc>
          <w:tcPr>
            <w:tcW w:w="3637" w:type="dxa"/>
          </w:tcPr>
          <w:p w:rsidR="005865A1" w:rsidRPr="00432538" w:rsidRDefault="005865A1" w:rsidP="005865A1">
            <w:pPr>
              <w:pStyle w:val="af"/>
              <w:tabs>
                <w:tab w:val="left" w:pos="1603"/>
              </w:tabs>
              <w:ind w:left="0"/>
              <w:jc w:val="both"/>
              <w:rPr>
                <w:rFonts w:ascii="Times New Roman" w:hAnsi="Times New Roman" w:cs="Times New Roman"/>
                <w:sz w:val="24"/>
                <w:szCs w:val="24"/>
              </w:rPr>
            </w:pPr>
            <w:r w:rsidRPr="005865A1">
              <w:rPr>
                <w:rFonts w:ascii="Times New Roman" w:hAnsi="Times New Roman" w:cs="Times New Roman"/>
                <w:sz w:val="24"/>
                <w:szCs w:val="24"/>
              </w:rPr>
              <w:t>СП 124.13330.2012 Тепловые сети, приложение А</w:t>
            </w:r>
          </w:p>
        </w:tc>
      </w:tr>
    </w:tbl>
    <w:p w:rsidR="00A42BB2" w:rsidRPr="00C82240" w:rsidRDefault="00A42BB2" w:rsidP="005D690E">
      <w:pPr>
        <w:spacing w:after="0" w:line="240" w:lineRule="auto"/>
        <w:rPr>
          <w:rFonts w:ascii="Times New Roman" w:hAnsi="Times New Roman" w:cs="Times New Roman"/>
          <w:sz w:val="24"/>
          <w:szCs w:val="24"/>
        </w:rPr>
        <w:sectPr w:rsidR="00A42BB2" w:rsidRPr="00C82240" w:rsidSect="00713290">
          <w:pgSz w:w="16838" w:h="11906" w:orient="landscape"/>
          <w:pgMar w:top="1134" w:right="567" w:bottom="567" w:left="1134" w:header="425" w:footer="567" w:gutter="0"/>
          <w:cols w:space="708"/>
          <w:docGrid w:linePitch="360"/>
        </w:sectPr>
      </w:pPr>
    </w:p>
    <w:p w:rsidR="0033579E" w:rsidRPr="00C82240"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6" w:name="_Toc518253380"/>
      <w:bookmarkStart w:id="7" w:name="_Toc141702938"/>
      <w:r w:rsidRPr="00C82240">
        <w:rPr>
          <w:rFonts w:ascii="Times New Roman" w:hAnsi="Times New Roman" w:cs="Times New Roman"/>
          <w:b/>
          <w:sz w:val="24"/>
          <w:szCs w:val="24"/>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6"/>
      <w:bookmarkEnd w:id="7"/>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C82240">
          <w:rPr>
            <w:rFonts w:ascii="Times New Roman" w:eastAsia="Calibri-Bold" w:hAnsi="Times New Roman" w:cs="Times New Roman"/>
            <w:sz w:val="24"/>
            <w:szCs w:val="24"/>
            <w:lang w:eastAsia="ru-RU"/>
          </w:rPr>
          <w:t>09 января 2018 года</w:t>
        </w:r>
      </w:smartTag>
      <w:r w:rsidRPr="00C82240">
        <w:rPr>
          <w:rFonts w:ascii="Times New Roman" w:eastAsia="Calibri-Bold" w:hAnsi="Times New Roman" w:cs="Times New Roman"/>
          <w:sz w:val="24"/>
          <w:szCs w:val="24"/>
          <w:lang w:eastAsia="ru-RU"/>
        </w:rPr>
        <w:t xml:space="preserve">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C82240">
          <w:rPr>
            <w:rFonts w:ascii="Times New Roman" w:eastAsia="Calibri-Bold" w:hAnsi="Times New Roman" w:cs="Times New Roman"/>
            <w:sz w:val="24"/>
            <w:szCs w:val="24"/>
            <w:lang w:eastAsia="ru-RU"/>
          </w:rPr>
          <w:t>07 декабря 2016</w:t>
        </w:r>
      </w:smartTag>
      <w:r w:rsidRPr="00C82240">
        <w:rPr>
          <w:rFonts w:ascii="Times New Roman" w:eastAsia="Calibri-Bold" w:hAnsi="Times New Roman" w:cs="Times New Roman"/>
          <w:sz w:val="24"/>
          <w:szCs w:val="24"/>
          <w:lang w:eastAsia="ru-RU"/>
        </w:rPr>
        <w:t>№ 793».</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Для функциональных зон установлены следующие параметры:</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1) максимально допустимый коэффициент плотности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C82240" w:rsidRDefault="00837EDB" w:rsidP="00BB3CA2">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2) максимальная и средняя этажность застройки зоны (за исключением зон инженерной и транспортной инфраструктур и зоны сельскохозяйственного использования из земель сельскохозяйственного назначения).</w:t>
      </w:r>
    </w:p>
    <w:p w:rsidR="00837EDB" w:rsidRPr="000F056C" w:rsidRDefault="00837EDB" w:rsidP="000F056C">
      <w:pPr>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C82240">
        <w:rPr>
          <w:rFonts w:ascii="Times New Roman" w:eastAsia="Calibri-Bold" w:hAnsi="Times New Roman" w:cs="Times New Roman"/>
          <w:sz w:val="24"/>
          <w:szCs w:val="24"/>
          <w:lang w:eastAsia="ru-RU"/>
        </w:rPr>
        <w:t xml:space="preserve">Параметры функциональных зон, установленные в положении о территориальном планировании, могут быть применены при подготовке (внесении изменений) правил землепользования и застройки </w:t>
      </w:r>
      <w:r w:rsidR="00F21A76" w:rsidRPr="00FA6C21">
        <w:rPr>
          <w:rFonts w:ascii="Times New Roman" w:eastAsia="Times New Roman" w:hAnsi="Times New Roman" w:cs="Times New Roman"/>
          <w:iCs/>
          <w:sz w:val="24"/>
          <w:szCs w:val="24"/>
        </w:rPr>
        <w:t>Нарымского сельского поселения</w:t>
      </w:r>
      <w:r w:rsidR="00F31A81" w:rsidRPr="00C82240">
        <w:rPr>
          <w:rFonts w:ascii="Times New Roman" w:eastAsia="Calibri-Bold" w:hAnsi="Times New Roman" w:cs="Times New Roman"/>
          <w:sz w:val="24"/>
          <w:szCs w:val="24"/>
          <w:lang w:eastAsia="ru-RU"/>
        </w:rPr>
        <w:t>.</w:t>
      </w:r>
    </w:p>
    <w:p w:rsidR="00AE1FB8" w:rsidRPr="00C82240" w:rsidRDefault="00AE1FB8" w:rsidP="00837EDB">
      <w:pPr>
        <w:pStyle w:val="G1"/>
        <w:rPr>
          <w:rFonts w:ascii="Times New Roman" w:eastAsia="Calibri-Bold" w:hAnsi="Times New Roman"/>
        </w:rPr>
        <w:sectPr w:rsidR="00AE1FB8" w:rsidRPr="00C82240" w:rsidSect="000A6D9F">
          <w:pgSz w:w="11906" w:h="16838"/>
          <w:pgMar w:top="567" w:right="567" w:bottom="567" w:left="1134" w:header="425" w:footer="569" w:gutter="0"/>
          <w:cols w:space="708"/>
          <w:docGrid w:linePitch="360"/>
        </w:sectPr>
      </w:pPr>
    </w:p>
    <w:tbl>
      <w:tblPr>
        <w:tblW w:w="15920"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636"/>
        <w:gridCol w:w="3460"/>
        <w:gridCol w:w="6512"/>
        <w:gridCol w:w="5312"/>
      </w:tblGrid>
      <w:tr w:rsidR="00AE1FB8" w:rsidRPr="00C82240" w:rsidTr="00F21A76">
        <w:trPr>
          <w:tblHeader/>
          <w:jc w:val="center"/>
        </w:trPr>
        <w:tc>
          <w:tcPr>
            <w:tcW w:w="636"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 п/п</w:t>
            </w:r>
          </w:p>
        </w:tc>
        <w:tc>
          <w:tcPr>
            <w:tcW w:w="3460"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Функциональные зоны</w:t>
            </w:r>
          </w:p>
        </w:tc>
        <w:tc>
          <w:tcPr>
            <w:tcW w:w="6512" w:type="dxa"/>
          </w:tcPr>
          <w:p w:rsidR="00AE1FB8" w:rsidRPr="00C82240" w:rsidRDefault="00AE1FB8" w:rsidP="004E69F6">
            <w:pPr>
              <w:tabs>
                <w:tab w:val="left" w:pos="993"/>
              </w:tabs>
              <w:spacing w:after="0" w:line="240" w:lineRule="auto"/>
              <w:jc w:val="center"/>
              <w:rPr>
                <w:rFonts w:ascii="Times New Roman" w:hAnsi="Times New Roman" w:cs="Times New Roman"/>
                <w:sz w:val="24"/>
                <w:szCs w:val="24"/>
                <w:shd w:val="clear" w:color="auto" w:fill="FFFFFF"/>
              </w:rPr>
            </w:pPr>
            <w:r w:rsidRPr="00C82240">
              <w:rPr>
                <w:rFonts w:ascii="Times New Roman" w:eastAsia="Times New Roman" w:hAnsi="Times New Roman" w:cs="Times New Roman"/>
                <w:sz w:val="24"/>
                <w:szCs w:val="24"/>
              </w:rPr>
              <w:t>Параметры</w:t>
            </w:r>
          </w:p>
        </w:tc>
        <w:tc>
          <w:tcPr>
            <w:tcW w:w="5312"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AE1FB8" w:rsidRPr="00C82240" w:rsidTr="00F21A76">
        <w:trPr>
          <w:jc w:val="center"/>
        </w:trPr>
        <w:tc>
          <w:tcPr>
            <w:tcW w:w="636" w:type="dxa"/>
          </w:tcPr>
          <w:p w:rsidR="00AE1FB8" w:rsidRPr="00C82240" w:rsidRDefault="00AE1FB8" w:rsidP="004E69F6">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p>
        </w:tc>
        <w:tc>
          <w:tcPr>
            <w:tcW w:w="3460" w:type="dxa"/>
            <w:tcBorders>
              <w:righ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Жилая зона, в том числе:</w:t>
            </w:r>
          </w:p>
        </w:tc>
        <w:tc>
          <w:tcPr>
            <w:tcW w:w="651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c>
          <w:tcPr>
            <w:tcW w:w="5312" w:type="dxa"/>
            <w:tcBorders>
              <w:left w:val="single" w:sz="4" w:space="0" w:color="auto"/>
            </w:tcBorders>
          </w:tcPr>
          <w:p w:rsidR="00AE1FB8" w:rsidRPr="00C82240" w:rsidRDefault="00AE1FB8" w:rsidP="004E69F6">
            <w:pPr>
              <w:tabs>
                <w:tab w:val="left" w:pos="993"/>
              </w:tabs>
              <w:spacing w:after="0" w:line="240" w:lineRule="auto"/>
              <w:jc w:val="both"/>
              <w:rPr>
                <w:rFonts w:ascii="Times New Roman" w:eastAsia="Times New Roman" w:hAnsi="Times New Roman" w:cs="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60" w:type="dxa"/>
          </w:tcPr>
          <w:p w:rsidR="00810C30" w:rsidRPr="00C82240" w:rsidRDefault="00810C30" w:rsidP="00810C30">
            <w:pPr>
              <w:spacing w:after="0" w:line="240" w:lineRule="auto"/>
              <w:rPr>
                <w:rFonts w:ascii="Times New Roman" w:eastAsia="Calibri-Bold" w:hAnsi="Times New Roman" w:cs="Times New Roman"/>
                <w:bCs/>
                <w:sz w:val="24"/>
                <w:szCs w:val="24"/>
              </w:rPr>
            </w:pPr>
            <w:r w:rsidRPr="00C82240">
              <w:rPr>
                <w:rFonts w:ascii="Times New Roman" w:eastAsia="Calibri-Bold" w:hAnsi="Times New Roman" w:cs="Times New Roman"/>
                <w:bCs/>
                <w:sz w:val="24"/>
                <w:szCs w:val="24"/>
              </w:rPr>
              <w:t>зона застройки малоэтажными жилыми домами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4 этажа включая мансардный, для блокированной жилой застройки – 3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0,4</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w:t>
            </w:r>
            <w:r>
              <w:rPr>
                <w:rFonts w:ascii="Times New Roman" w:eastAsiaTheme="majorEastAsia" w:hAnsi="Times New Roman"/>
                <w:color w:val="auto"/>
                <w:kern w:val="0"/>
                <w:sz w:val="24"/>
                <w:szCs w:val="24"/>
                <w:lang w:val="ru-RU" w:eastAsia="en-US" w:bidi="ar-SA"/>
              </w:rPr>
              <w:t>ффициент плотности застройки – 0,8</w:t>
            </w:r>
            <w:r w:rsidRPr="00C82240">
              <w:rPr>
                <w:rFonts w:ascii="Times New Roman" w:eastAsiaTheme="majorEastAsia" w:hAnsi="Times New Roman"/>
                <w:color w:val="auto"/>
                <w:kern w:val="0"/>
                <w:sz w:val="24"/>
                <w:szCs w:val="24"/>
                <w:lang w:val="ru-RU" w:eastAsia="en-US" w:bidi="ar-SA"/>
              </w:rPr>
              <w:t>.</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810C30" w:rsidP="00810C30">
            <w:pPr>
              <w:tabs>
                <w:tab w:val="left" w:pos="993"/>
              </w:tabs>
              <w:spacing w:after="0" w:line="240" w:lineRule="auto"/>
              <w:jc w:val="center"/>
              <w:rPr>
                <w:rFonts w:ascii="Times New Roman" w:eastAsia="Times New Roman" w:hAnsi="Times New Roman" w:cs="Times New Roman"/>
                <w:sz w:val="24"/>
                <w:szCs w:val="24"/>
              </w:rPr>
            </w:pPr>
            <w:r w:rsidRPr="00C8224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3460" w:type="dxa"/>
          </w:tcPr>
          <w:p w:rsidR="00810C30" w:rsidRPr="00C82240" w:rsidRDefault="00810C30" w:rsidP="00810C30">
            <w:pPr>
              <w:autoSpaceDE w:val="0"/>
              <w:autoSpaceDN w:val="0"/>
              <w:adjustRightInd w:val="0"/>
              <w:spacing w:after="0" w:line="240" w:lineRule="auto"/>
              <w:jc w:val="both"/>
              <w:rPr>
                <w:rFonts w:ascii="Times New Roman" w:eastAsia="Calibri-Bold" w:hAnsi="Times New Roman" w:cs="Times New Roman"/>
                <w:bCs/>
                <w:sz w:val="24"/>
                <w:szCs w:val="24"/>
              </w:rPr>
            </w:pPr>
            <w:r w:rsidRPr="00C82240">
              <w:rPr>
                <w:rFonts w:ascii="Times New Roman" w:eastAsia="Calibri-Bold" w:hAnsi="Times New Roman" w:cs="Times New Roman"/>
                <w:bCs/>
                <w:sz w:val="24"/>
                <w:szCs w:val="24"/>
              </w:rPr>
              <w:t>зона застройки индивидуальными жилыми домами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 – 3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Средняя этажность – 2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0,2</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Pr>
                <w:rFonts w:ascii="Times New Roman" w:eastAsiaTheme="majorEastAsia" w:hAnsi="Times New Roman"/>
                <w:color w:val="auto"/>
                <w:kern w:val="0"/>
                <w:sz w:val="24"/>
                <w:szCs w:val="24"/>
                <w:lang w:val="ru-RU" w:eastAsia="en-US" w:bidi="ar-SA"/>
              </w:rPr>
              <w:t>ициент плотности застройки – 0,4</w:t>
            </w:r>
            <w:r w:rsidRPr="00C82240">
              <w:rPr>
                <w:rFonts w:ascii="Times New Roman" w:eastAsiaTheme="majorEastAsia" w:hAnsi="Times New Roman"/>
                <w:color w:val="auto"/>
                <w:kern w:val="0"/>
                <w:sz w:val="24"/>
                <w:szCs w:val="24"/>
                <w:lang w:val="ru-RU" w:eastAsia="en-US" w:bidi="ar-SA"/>
              </w:rPr>
              <w:t>.</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60" w:type="dxa"/>
          </w:tcPr>
          <w:p w:rsidR="00810C30" w:rsidRPr="00C82240" w:rsidRDefault="00810C30" w:rsidP="00810C30">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eastAsia="Calibri-Bold" w:hAnsi="Times New Roman" w:cs="Times New Roman"/>
                <w:bCs/>
                <w:sz w:val="24"/>
                <w:szCs w:val="24"/>
              </w:rPr>
              <w:t>Общественно-деловая зона, в том числе:</w:t>
            </w:r>
          </w:p>
        </w:tc>
        <w:tc>
          <w:tcPr>
            <w:tcW w:w="6512" w:type="dxa"/>
          </w:tcPr>
          <w:p w:rsidR="00810C30" w:rsidRPr="00C82240" w:rsidRDefault="00810C30" w:rsidP="00810C30">
            <w:pPr>
              <w:spacing w:after="0" w:line="240" w:lineRule="auto"/>
              <w:ind w:firstLine="33"/>
              <w:jc w:val="both"/>
              <w:rPr>
                <w:rFonts w:ascii="Times New Roman" w:eastAsiaTheme="majorEastAsia" w:hAnsi="Times New Roman" w:cs="Times New Roman"/>
                <w:bCs/>
                <w:sz w:val="24"/>
                <w:szCs w:val="24"/>
              </w:rPr>
            </w:pPr>
          </w:p>
        </w:tc>
        <w:tc>
          <w:tcPr>
            <w:tcW w:w="5312" w:type="dxa"/>
          </w:tcPr>
          <w:p w:rsidR="00810C30" w:rsidRPr="00C82240" w:rsidRDefault="00810C30" w:rsidP="00810C30">
            <w:pPr>
              <w:spacing w:after="0" w:line="240" w:lineRule="auto"/>
              <w:ind w:firstLine="33"/>
              <w:jc w:val="both"/>
              <w:rPr>
                <w:rFonts w:ascii="Times New Roman" w:eastAsia="Times New Roman" w:hAnsi="Times New Roman" w:cs="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0C30" w:rsidRPr="00C82240">
              <w:rPr>
                <w:rFonts w:ascii="Times New Roman" w:eastAsia="Times New Roman" w:hAnsi="Times New Roman" w:cs="Times New Roman"/>
                <w:sz w:val="24"/>
                <w:szCs w:val="24"/>
              </w:rPr>
              <w:t>.1</w:t>
            </w:r>
          </w:p>
        </w:tc>
        <w:tc>
          <w:tcPr>
            <w:tcW w:w="3460" w:type="dxa"/>
          </w:tcPr>
          <w:p w:rsidR="00810C30" w:rsidRPr="00C82240" w:rsidRDefault="00810C30" w:rsidP="00810C30">
            <w:pPr>
              <w:pStyle w:val="af"/>
              <w:spacing w:after="0" w:line="240" w:lineRule="auto"/>
              <w:ind w:left="0"/>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многофункциональная общественно-деловая зона</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w:t>
            </w:r>
            <w:r>
              <w:rPr>
                <w:rFonts w:ascii="Times New Roman" w:eastAsiaTheme="majorEastAsia" w:hAnsi="Times New Roman"/>
                <w:color w:val="auto"/>
                <w:kern w:val="0"/>
                <w:sz w:val="24"/>
                <w:szCs w:val="24"/>
                <w:lang w:val="ru-RU" w:eastAsia="en-US" w:bidi="ar-SA"/>
              </w:rPr>
              <w:t>аксимальная этажность зданий – 3</w:t>
            </w:r>
            <w:r w:rsidRPr="00C82240">
              <w:rPr>
                <w:rFonts w:ascii="Times New Roman" w:eastAsiaTheme="majorEastAsia" w:hAnsi="Times New Roman"/>
                <w:color w:val="auto"/>
                <w:kern w:val="0"/>
                <w:sz w:val="24"/>
                <w:szCs w:val="24"/>
                <w:lang w:val="ru-RU" w:eastAsia="en-US" w:bidi="ar-SA"/>
              </w:rPr>
              <w:t xml:space="preserve"> этажей;</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Pr="00C82240">
              <w:rPr>
                <w:rFonts w:ascii="Times New Roman" w:eastAsiaTheme="majorEastAsia" w:hAnsi="Times New Roman"/>
                <w:color w:val="auto"/>
                <w:kern w:val="0"/>
                <w:sz w:val="24"/>
                <w:szCs w:val="24"/>
                <w:lang w:val="ru-RU" w:eastAsia="en-US" w:bidi="ar-SA"/>
              </w:rPr>
              <w:t xml:space="preserve">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1,0</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Коэффициент плотности застройки –</w:t>
            </w:r>
            <w:r>
              <w:rPr>
                <w:rFonts w:ascii="Times New Roman" w:eastAsiaTheme="majorEastAsia" w:hAnsi="Times New Roman"/>
                <w:color w:val="auto"/>
                <w:kern w:val="0"/>
                <w:sz w:val="24"/>
                <w:szCs w:val="24"/>
                <w:lang w:val="ru-RU" w:eastAsia="en-US" w:bidi="ar-SA"/>
              </w:rPr>
              <w:t>3</w:t>
            </w:r>
            <w:r w:rsidRPr="00C82240">
              <w:rPr>
                <w:rFonts w:ascii="Times New Roman" w:eastAsiaTheme="majorEastAsia" w:hAnsi="Times New Roman"/>
                <w:color w:val="auto"/>
                <w:kern w:val="0"/>
                <w:sz w:val="24"/>
                <w:szCs w:val="24"/>
                <w:lang w:val="ru-RU" w:eastAsia="en-US" w:bidi="ar-SA"/>
              </w:rPr>
              <w:t>,0.</w:t>
            </w:r>
          </w:p>
        </w:tc>
        <w:tc>
          <w:tcPr>
            <w:tcW w:w="5312" w:type="dxa"/>
          </w:tcPr>
          <w:p w:rsidR="00810C30" w:rsidRPr="00C82240" w:rsidRDefault="00810C30" w:rsidP="00810C30">
            <w:pPr>
              <w:pStyle w:val="G1"/>
              <w:spacing w:before="0" w:after="0"/>
              <w:ind w:firstLine="0"/>
              <w:rPr>
                <w:rFonts w:ascii="Times New Roman" w:hAnsi="Times New Roman"/>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0C30" w:rsidRPr="00C82240">
              <w:rPr>
                <w:rFonts w:ascii="Times New Roman" w:eastAsia="Times New Roman" w:hAnsi="Times New Roman" w:cs="Times New Roman"/>
                <w:sz w:val="24"/>
                <w:szCs w:val="24"/>
              </w:rPr>
              <w:t>.2</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специализированной общественной застройки</w:t>
            </w:r>
          </w:p>
        </w:tc>
        <w:tc>
          <w:tcPr>
            <w:tcW w:w="6512" w:type="dxa"/>
          </w:tcPr>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максимальная этажность</w:t>
            </w:r>
            <w:r>
              <w:rPr>
                <w:rFonts w:ascii="Times New Roman" w:eastAsiaTheme="majorEastAsia" w:hAnsi="Times New Roman"/>
                <w:color w:val="auto"/>
                <w:kern w:val="0"/>
                <w:sz w:val="24"/>
                <w:szCs w:val="24"/>
                <w:lang w:val="ru-RU" w:eastAsia="en-US" w:bidi="ar-SA"/>
              </w:rPr>
              <w:t xml:space="preserve"> зданий – 3</w:t>
            </w:r>
            <w:r w:rsidRPr="00C82240">
              <w:rPr>
                <w:rFonts w:ascii="Times New Roman" w:eastAsiaTheme="majorEastAsia" w:hAnsi="Times New Roman"/>
                <w:color w:val="auto"/>
                <w:kern w:val="0"/>
                <w:sz w:val="24"/>
                <w:szCs w:val="24"/>
                <w:lang w:val="ru-RU" w:eastAsia="en-US" w:bidi="ar-SA"/>
              </w:rPr>
              <w:t xml:space="preserve"> этажей;</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Средняя этажность – 2</w:t>
            </w:r>
            <w:r w:rsidRPr="00C82240">
              <w:rPr>
                <w:rFonts w:ascii="Times New Roman" w:eastAsiaTheme="majorEastAsia" w:hAnsi="Times New Roman"/>
                <w:color w:val="auto"/>
                <w:kern w:val="0"/>
                <w:sz w:val="24"/>
                <w:szCs w:val="24"/>
                <w:lang w:val="ru-RU" w:eastAsia="en-US" w:bidi="ar-SA"/>
              </w:rPr>
              <w:t xml:space="preserve"> этажа</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Pr>
                <w:rFonts w:ascii="Times New Roman" w:eastAsiaTheme="majorEastAsia" w:hAnsi="Times New Roman"/>
                <w:color w:val="auto"/>
                <w:kern w:val="0"/>
                <w:sz w:val="24"/>
                <w:szCs w:val="24"/>
                <w:lang w:val="ru-RU" w:eastAsia="en-US" w:bidi="ar-SA"/>
              </w:rPr>
              <w:t>Коэффициент застройки – 0,8</w:t>
            </w:r>
          </w:p>
          <w:p w:rsidR="00810C30" w:rsidRPr="00C82240" w:rsidRDefault="00810C30" w:rsidP="00810C30">
            <w:pPr>
              <w:pStyle w:val="afff0"/>
              <w:spacing w:before="0" w:beforeAutospacing="0" w:after="0" w:afterAutospacing="0"/>
              <w:rPr>
                <w:rFonts w:ascii="Times New Roman" w:eastAsiaTheme="majorEastAsia" w:hAnsi="Times New Roman"/>
                <w:color w:val="auto"/>
                <w:kern w:val="0"/>
                <w:sz w:val="24"/>
                <w:szCs w:val="24"/>
                <w:lang w:val="ru-RU" w:eastAsia="en-US" w:bidi="ar-SA"/>
              </w:rPr>
            </w:pPr>
            <w:r w:rsidRPr="00C82240">
              <w:rPr>
                <w:rFonts w:ascii="Times New Roman" w:eastAsiaTheme="majorEastAsia" w:hAnsi="Times New Roman"/>
                <w:color w:val="auto"/>
                <w:kern w:val="0"/>
                <w:sz w:val="24"/>
                <w:szCs w:val="24"/>
                <w:lang w:val="ru-RU" w:eastAsia="en-US" w:bidi="ar-SA"/>
              </w:rPr>
              <w:t>Коэфф</w:t>
            </w:r>
            <w:r>
              <w:rPr>
                <w:rFonts w:ascii="Times New Roman" w:eastAsiaTheme="majorEastAsia" w:hAnsi="Times New Roman"/>
                <w:color w:val="auto"/>
                <w:kern w:val="0"/>
                <w:sz w:val="24"/>
                <w:szCs w:val="24"/>
                <w:lang w:val="ru-RU" w:eastAsia="en-US" w:bidi="ar-SA"/>
              </w:rPr>
              <w:t>ициент плотности застройки – 2,4</w:t>
            </w:r>
          </w:p>
        </w:tc>
        <w:tc>
          <w:tcPr>
            <w:tcW w:w="5312" w:type="dxa"/>
          </w:tcPr>
          <w:p w:rsidR="00854EFF" w:rsidRPr="00C82240" w:rsidRDefault="00854EFF" w:rsidP="00854EFF">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r>
              <w:rPr>
                <w:rFonts w:ascii="Times New Roman" w:eastAsia="Calibri" w:hAnsi="Times New Roman"/>
                <w:bCs/>
                <w:color w:val="000000"/>
                <w:kern w:val="24"/>
                <w:u w:val="single"/>
              </w:rPr>
              <w:t xml:space="preserve"> района</w:t>
            </w:r>
            <w:r w:rsidRPr="00C82240">
              <w:rPr>
                <w:rFonts w:ascii="Times New Roman" w:eastAsia="Calibri" w:hAnsi="Times New Roman"/>
                <w:bCs/>
                <w:color w:val="000000"/>
                <w:kern w:val="24"/>
                <w:u w:val="single"/>
              </w:rPr>
              <w:t>:</w:t>
            </w:r>
          </w:p>
          <w:p w:rsidR="00854EFF" w:rsidRPr="00854EFF" w:rsidRDefault="00854EFF" w:rsidP="00854EFF">
            <w:pPr>
              <w:pStyle w:val="af"/>
              <w:numPr>
                <w:ilvl w:val="0"/>
                <w:numId w:val="13"/>
              </w:numPr>
              <w:spacing w:after="0" w:line="240" w:lineRule="auto"/>
              <w:ind w:left="0" w:firstLine="0"/>
              <w:jc w:val="both"/>
              <w:rPr>
                <w:rFonts w:ascii="Times New Roman" w:hAnsi="Times New Roman" w:cs="Times New Roman"/>
                <w:sz w:val="24"/>
                <w:szCs w:val="24"/>
              </w:rPr>
            </w:pPr>
            <w:r w:rsidRPr="00854EFF">
              <w:rPr>
                <w:rFonts w:ascii="Times New Roman" w:hAnsi="Times New Roman" w:cs="Times New Roman"/>
                <w:sz w:val="24"/>
                <w:szCs w:val="24"/>
              </w:rPr>
              <w:t>строительство универсального спортивного зала в с. Нарым</w:t>
            </w:r>
          </w:p>
          <w:p w:rsidR="00810C30" w:rsidRPr="00C82240" w:rsidRDefault="00810C30" w:rsidP="00810C30">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p>
          <w:p w:rsidR="00684580" w:rsidRPr="00684580" w:rsidRDefault="00684580" w:rsidP="00684580">
            <w:pPr>
              <w:pStyle w:val="af"/>
              <w:numPr>
                <w:ilvl w:val="0"/>
                <w:numId w:val="13"/>
              </w:numPr>
              <w:spacing w:after="0" w:line="240" w:lineRule="auto"/>
              <w:ind w:left="0" w:firstLine="0"/>
              <w:jc w:val="both"/>
              <w:rPr>
                <w:rFonts w:ascii="Times New Roman" w:hAnsi="Times New Roman" w:cs="Times New Roman"/>
                <w:sz w:val="24"/>
                <w:szCs w:val="24"/>
              </w:rPr>
            </w:pPr>
            <w:r w:rsidRPr="00684580">
              <w:rPr>
                <w:rFonts w:ascii="Times New Roman" w:hAnsi="Times New Roman" w:cs="Times New Roman"/>
                <w:sz w:val="24"/>
                <w:szCs w:val="24"/>
              </w:rPr>
              <w:t>реконструкция ДК в с. Нарым;</w:t>
            </w:r>
          </w:p>
          <w:p w:rsidR="00684580" w:rsidRPr="00684580" w:rsidRDefault="00684580" w:rsidP="00684580">
            <w:pPr>
              <w:pStyle w:val="af"/>
              <w:numPr>
                <w:ilvl w:val="0"/>
                <w:numId w:val="13"/>
              </w:numPr>
              <w:spacing w:after="0" w:line="240" w:lineRule="auto"/>
              <w:ind w:left="0" w:firstLine="0"/>
              <w:jc w:val="both"/>
              <w:rPr>
                <w:rFonts w:ascii="Times New Roman" w:hAnsi="Times New Roman" w:cs="Times New Roman"/>
                <w:sz w:val="24"/>
                <w:szCs w:val="24"/>
              </w:rPr>
            </w:pPr>
            <w:r w:rsidRPr="00684580">
              <w:rPr>
                <w:rFonts w:ascii="Times New Roman" w:hAnsi="Times New Roman" w:cs="Times New Roman"/>
                <w:sz w:val="24"/>
                <w:szCs w:val="24"/>
              </w:rPr>
              <w:t>реконструкция ДК в п. Шпалозавод</w:t>
            </w:r>
          </w:p>
          <w:p w:rsidR="00684580" w:rsidRPr="00684580" w:rsidRDefault="00684580" w:rsidP="00684580">
            <w:pPr>
              <w:pStyle w:val="af"/>
              <w:numPr>
                <w:ilvl w:val="0"/>
                <w:numId w:val="13"/>
              </w:numPr>
              <w:spacing w:after="0" w:line="240" w:lineRule="auto"/>
              <w:ind w:left="0" w:firstLine="0"/>
              <w:jc w:val="both"/>
              <w:rPr>
                <w:rFonts w:ascii="Times New Roman" w:hAnsi="Times New Roman" w:cs="Times New Roman"/>
                <w:sz w:val="24"/>
                <w:szCs w:val="24"/>
              </w:rPr>
            </w:pPr>
            <w:r w:rsidRPr="00684580">
              <w:rPr>
                <w:rFonts w:ascii="Times New Roman" w:hAnsi="Times New Roman" w:cs="Times New Roman"/>
                <w:sz w:val="24"/>
                <w:szCs w:val="24"/>
              </w:rPr>
              <w:t>строительство хоккейной коробки в с. Нарым, площадью 450 м2;</w:t>
            </w:r>
          </w:p>
          <w:p w:rsidR="00810C30" w:rsidRPr="00684580" w:rsidRDefault="00684580" w:rsidP="00CF254C">
            <w:pPr>
              <w:pStyle w:val="af"/>
              <w:numPr>
                <w:ilvl w:val="0"/>
                <w:numId w:val="13"/>
              </w:numPr>
              <w:spacing w:after="0" w:line="240" w:lineRule="auto"/>
              <w:ind w:left="0" w:firstLine="0"/>
              <w:jc w:val="both"/>
              <w:rPr>
                <w:rFonts w:ascii="Times New Roman" w:hAnsi="Times New Roman" w:cs="Times New Roman"/>
                <w:sz w:val="24"/>
                <w:szCs w:val="24"/>
              </w:rPr>
            </w:pPr>
            <w:r w:rsidRPr="00684580">
              <w:rPr>
                <w:rFonts w:ascii="Times New Roman" w:hAnsi="Times New Roman" w:cs="Times New Roman"/>
                <w:sz w:val="24"/>
                <w:szCs w:val="24"/>
              </w:rPr>
              <w:t>строительство спортивного комплекса в п.</w:t>
            </w:r>
            <w:r w:rsidR="00CF254C">
              <w:rPr>
                <w:rFonts w:ascii="Times New Roman" w:hAnsi="Times New Roman" w:cs="Times New Roman"/>
                <w:sz w:val="24"/>
                <w:szCs w:val="24"/>
              </w:rPr>
              <w:t> </w:t>
            </w:r>
            <w:r w:rsidRPr="00684580">
              <w:rPr>
                <w:rFonts w:ascii="Times New Roman" w:hAnsi="Times New Roman" w:cs="Times New Roman"/>
                <w:sz w:val="24"/>
                <w:szCs w:val="24"/>
              </w:rPr>
              <w:t>Шпалозавод на 150 мест.</w:t>
            </w: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60" w:type="dxa"/>
          </w:tcPr>
          <w:p w:rsidR="00810C30" w:rsidRPr="00C82240" w:rsidRDefault="00810C30" w:rsidP="00810C30">
            <w:pPr>
              <w:tabs>
                <w:tab w:val="left" w:pos="993"/>
              </w:tabs>
              <w:spacing w:after="0" w:line="240" w:lineRule="auto"/>
              <w:jc w:val="both"/>
              <w:rPr>
                <w:rFonts w:ascii="Times New Roman" w:eastAsia="Times New Roman" w:hAnsi="Times New Roman" w:cs="Times New Roman"/>
                <w:sz w:val="24"/>
                <w:szCs w:val="24"/>
              </w:rPr>
            </w:pPr>
            <w:r w:rsidRPr="00C82240">
              <w:rPr>
                <w:rFonts w:ascii="Times New Roman" w:hAnsi="Times New Roman" w:cs="Times New Roman"/>
                <w:sz w:val="24"/>
                <w:szCs w:val="24"/>
              </w:rPr>
              <w:t>Производственная зона, в том числе:</w:t>
            </w:r>
          </w:p>
        </w:tc>
        <w:tc>
          <w:tcPr>
            <w:tcW w:w="6512" w:type="dxa"/>
          </w:tcPr>
          <w:p w:rsidR="00810C30" w:rsidRPr="00C82240" w:rsidRDefault="00810C30" w:rsidP="00810C30">
            <w:pPr>
              <w:shd w:val="clear" w:color="auto" w:fill="FFFFFF"/>
              <w:spacing w:after="0" w:line="240" w:lineRule="auto"/>
              <w:ind w:firstLine="33"/>
              <w:jc w:val="both"/>
              <w:rPr>
                <w:rFonts w:ascii="Times New Roman" w:eastAsia="Times New Roman" w:hAnsi="Times New Roman" w:cs="Times New Roman"/>
                <w:sz w:val="24"/>
                <w:szCs w:val="24"/>
              </w:rPr>
            </w:pPr>
          </w:p>
        </w:tc>
        <w:tc>
          <w:tcPr>
            <w:tcW w:w="5312" w:type="dxa"/>
          </w:tcPr>
          <w:p w:rsidR="00810C30" w:rsidRPr="00C82240" w:rsidRDefault="00810C30" w:rsidP="00810C30">
            <w:pPr>
              <w:shd w:val="clear" w:color="auto" w:fill="FFFFFF"/>
              <w:spacing w:after="0" w:line="240" w:lineRule="auto"/>
              <w:ind w:firstLine="33"/>
              <w:jc w:val="both"/>
              <w:rPr>
                <w:rFonts w:ascii="Times New Roman" w:eastAsia="Calibri" w:hAnsi="Times New Roman" w:cs="Times New Roman"/>
                <w:bCs/>
                <w:color w:val="000000"/>
                <w:kern w:val="24"/>
                <w:sz w:val="24"/>
                <w:szCs w:val="24"/>
                <w:lang w:eastAsia="ar-SA" w:bidi="en-US"/>
              </w:rPr>
            </w:pP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10C30" w:rsidRPr="00C82240">
              <w:rPr>
                <w:rFonts w:ascii="Times New Roman" w:eastAsia="Times New Roman" w:hAnsi="Times New Roman" w:cs="Times New Roman"/>
                <w:sz w:val="24"/>
                <w:szCs w:val="24"/>
              </w:rPr>
              <w:t>.1</w:t>
            </w:r>
          </w:p>
        </w:tc>
        <w:tc>
          <w:tcPr>
            <w:tcW w:w="3460" w:type="dxa"/>
          </w:tcPr>
          <w:p w:rsidR="00810C30" w:rsidRPr="00C82240" w:rsidRDefault="00810C30" w:rsidP="00810C30">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 xml:space="preserve">Максимальная этажность зданий – </w:t>
            </w:r>
            <w:r>
              <w:rPr>
                <w:rFonts w:ascii="Times New Roman" w:hAnsi="Times New Roman"/>
                <w:sz w:val="24"/>
                <w:szCs w:val="24"/>
                <w:lang w:val="ru-RU"/>
              </w:rPr>
              <w:t>3 этажа</w:t>
            </w:r>
            <w:r w:rsidRPr="00C82240">
              <w:rPr>
                <w:rFonts w:ascii="Times New Roman" w:hAnsi="Times New Roman"/>
                <w:sz w:val="24"/>
                <w:szCs w:val="24"/>
                <w:lang w:val="ru-RU"/>
              </w:rPr>
              <w:t>.</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Средняя этажность – не установлена.</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Минимальная этажность – 1</w:t>
            </w:r>
            <w:r w:rsidRPr="00C82240">
              <w:rPr>
                <w:rFonts w:ascii="Times New Roman" w:hAnsi="Times New Roman"/>
                <w:sz w:val="24"/>
                <w:szCs w:val="24"/>
                <w:lang w:val="ru-RU"/>
              </w:rPr>
              <w:t xml:space="preserve"> этаж.</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застройки – 0,8</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Коэффициент плотности застройки – 2,4.</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99393D"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460" w:type="dxa"/>
          </w:tcPr>
          <w:p w:rsidR="00810C30" w:rsidRPr="00C82240" w:rsidRDefault="00810C30" w:rsidP="00810C30">
            <w:pPr>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коммунально-складская зона</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максимальная этажность зданий – не установлена;</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средняя этажность – не установлена;</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Коэффициент застройки – 0,6</w:t>
            </w:r>
          </w:p>
          <w:p w:rsidR="00810C30" w:rsidRPr="00C82240" w:rsidRDefault="00810C30"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К</w:t>
            </w:r>
            <w:r w:rsidRPr="00C82240">
              <w:rPr>
                <w:rFonts w:ascii="Times New Roman" w:hAnsi="Times New Roman"/>
                <w:sz w:val="24"/>
                <w:szCs w:val="24"/>
                <w:lang w:val="ru-RU"/>
              </w:rPr>
              <w:t>оэфф</w:t>
            </w:r>
            <w:r>
              <w:rPr>
                <w:rFonts w:ascii="Times New Roman" w:hAnsi="Times New Roman"/>
                <w:sz w:val="24"/>
                <w:szCs w:val="24"/>
                <w:lang w:val="ru-RU"/>
              </w:rPr>
              <w:t>ициент плотности застройки – 1,8</w:t>
            </w:r>
            <w:r w:rsidRPr="00C82240">
              <w:rPr>
                <w:rFonts w:ascii="Times New Roman" w:hAnsi="Times New Roman"/>
                <w:sz w:val="24"/>
                <w:szCs w:val="24"/>
                <w:lang w:val="ru-RU"/>
              </w:rPr>
              <w:t>.</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инженерной инфраструктуры</w:t>
            </w:r>
          </w:p>
        </w:tc>
        <w:tc>
          <w:tcPr>
            <w:tcW w:w="6512" w:type="dxa"/>
          </w:tcPr>
          <w:p w:rsidR="00810C30" w:rsidRPr="00C82240" w:rsidRDefault="00742D7D" w:rsidP="00810C30">
            <w:pPr>
              <w:shd w:val="clear" w:color="auto" w:fill="FFFFFF"/>
              <w:spacing w:after="0" w:line="240" w:lineRule="auto"/>
              <w:ind w:firstLine="33"/>
              <w:rPr>
                <w:rFonts w:ascii="Times New Roman" w:hAnsi="Times New Roman" w:cs="Times New Roman"/>
                <w:sz w:val="24"/>
                <w:szCs w:val="24"/>
                <w:shd w:val="clear" w:color="auto" w:fill="FFFFFF"/>
              </w:rPr>
            </w:pPr>
            <w:r>
              <w:rPr>
                <w:rFonts w:ascii="Times New Roman" w:hAnsi="Times New Roman" w:cs="Times New Roman"/>
                <w:sz w:val="24"/>
                <w:szCs w:val="24"/>
              </w:rPr>
              <w:t>П</w:t>
            </w:r>
            <w:r w:rsidRPr="00C33D2A">
              <w:rPr>
                <w:rFonts w:ascii="Times New Roman" w:hAnsi="Times New Roman" w:cs="Times New Roman"/>
                <w:sz w:val="24"/>
                <w:szCs w:val="24"/>
              </w:rPr>
              <w:t>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5312" w:type="dxa"/>
          </w:tcPr>
          <w:p w:rsidR="00810C30" w:rsidRPr="00C82240" w:rsidRDefault="00810C30" w:rsidP="00810C30">
            <w:pPr>
              <w:pStyle w:val="G1"/>
              <w:spacing w:before="0" w:after="0"/>
              <w:ind w:firstLine="0"/>
              <w:rPr>
                <w:rFonts w:ascii="Times New Roman" w:eastAsia="Calibri" w:hAnsi="Times New Roman"/>
                <w:bCs/>
                <w:color w:val="000000"/>
                <w:kern w:val="24"/>
                <w:u w:val="single"/>
              </w:rPr>
            </w:pPr>
            <w:r w:rsidRPr="00C82240">
              <w:rPr>
                <w:rFonts w:ascii="Times New Roman" w:eastAsia="Calibri" w:hAnsi="Times New Roman"/>
                <w:bCs/>
                <w:color w:val="000000"/>
                <w:kern w:val="24"/>
                <w:u w:val="single"/>
              </w:rPr>
              <w:t>Объекты местного значения:</w:t>
            </w:r>
          </w:p>
          <w:p w:rsidR="00810C30" w:rsidRPr="00684580" w:rsidRDefault="00684580" w:rsidP="00684580">
            <w:pPr>
              <w:pStyle w:val="af"/>
              <w:numPr>
                <w:ilvl w:val="0"/>
                <w:numId w:val="13"/>
              </w:numPr>
              <w:spacing w:after="0" w:line="240" w:lineRule="auto"/>
              <w:ind w:left="0" w:firstLine="0"/>
              <w:jc w:val="both"/>
              <w:rPr>
                <w:rFonts w:ascii="Times New Roman" w:hAnsi="Times New Roman" w:cs="Times New Roman"/>
                <w:sz w:val="24"/>
                <w:szCs w:val="24"/>
              </w:rPr>
            </w:pPr>
            <w:r w:rsidRPr="00684580">
              <w:rPr>
                <w:rFonts w:ascii="Times New Roman" w:hAnsi="Times New Roman" w:cs="Times New Roman"/>
                <w:sz w:val="24"/>
                <w:szCs w:val="24"/>
              </w:rPr>
              <w:t>строительство новой угольной котельной, объединяющей нагрузки существующих котельных «Школа» и «Пайдуга» в с. Нарым</w:t>
            </w:r>
          </w:p>
        </w:tc>
      </w:tr>
      <w:tr w:rsidR="00810C30" w:rsidRPr="00C82240" w:rsidTr="00F21A76">
        <w:trPr>
          <w:jc w:val="center"/>
        </w:trPr>
        <w:tc>
          <w:tcPr>
            <w:tcW w:w="636" w:type="dxa"/>
          </w:tcPr>
          <w:p w:rsidR="00810C30" w:rsidRPr="00C82240" w:rsidRDefault="00CD6ED3"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60" w:type="dxa"/>
          </w:tcPr>
          <w:p w:rsidR="00810C30" w:rsidRPr="00C82240" w:rsidRDefault="00810C30" w:rsidP="00810C30">
            <w:pPr>
              <w:pStyle w:val="af"/>
              <w:spacing w:after="0" w:line="240" w:lineRule="auto"/>
              <w:ind w:left="0"/>
              <w:jc w:val="both"/>
              <w:rPr>
                <w:rFonts w:ascii="Times New Roman" w:hAnsi="Times New Roman" w:cs="Times New Roman"/>
                <w:sz w:val="24"/>
                <w:szCs w:val="24"/>
              </w:rPr>
            </w:pPr>
            <w:r w:rsidRPr="00C82240">
              <w:rPr>
                <w:rFonts w:ascii="Times New Roman" w:hAnsi="Times New Roman" w:cs="Times New Roman"/>
                <w:sz w:val="24"/>
                <w:szCs w:val="24"/>
              </w:rPr>
              <w:t>Зона транспортной инфраструктуры</w:t>
            </w:r>
          </w:p>
        </w:tc>
        <w:tc>
          <w:tcPr>
            <w:tcW w:w="6512" w:type="dxa"/>
          </w:tcPr>
          <w:p w:rsidR="00810C30" w:rsidRPr="00C82240" w:rsidRDefault="00742D7D" w:rsidP="00810C30">
            <w:pPr>
              <w:spacing w:after="0" w:line="240" w:lineRule="auto"/>
              <w:ind w:firstLine="33"/>
              <w:jc w:val="both"/>
              <w:rPr>
                <w:rFonts w:ascii="Times New Roman" w:eastAsiaTheme="majorEastAsia" w:hAnsi="Times New Roman" w:cs="Times New Roman"/>
                <w:bCs/>
                <w:sz w:val="24"/>
                <w:szCs w:val="24"/>
              </w:rPr>
            </w:pPr>
            <w:r>
              <w:rPr>
                <w:rFonts w:ascii="Times New Roman" w:hAnsi="Times New Roman" w:cs="Times New Roman"/>
                <w:sz w:val="24"/>
                <w:szCs w:val="24"/>
              </w:rPr>
              <w:t>П</w:t>
            </w:r>
            <w:r w:rsidRPr="00C33D2A">
              <w:rPr>
                <w:rFonts w:ascii="Times New Roman" w:hAnsi="Times New Roman" w:cs="Times New Roman"/>
                <w:sz w:val="24"/>
                <w:szCs w:val="24"/>
              </w:rPr>
              <w:t>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Зона сельскохозяйственного использования</w:t>
            </w:r>
          </w:p>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в том числе:</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0C30">
              <w:rPr>
                <w:rFonts w:ascii="Times New Roman" w:eastAsia="Times New Roman" w:hAnsi="Times New Roman" w:cs="Times New Roman"/>
                <w:sz w:val="24"/>
                <w:szCs w:val="24"/>
              </w:rPr>
              <w:t>.1</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 xml:space="preserve">зона сельскохозяйственного </w:t>
            </w:r>
            <w:r>
              <w:rPr>
                <w:rFonts w:ascii="Times New Roman" w:hAnsi="Times New Roman" w:cs="Times New Roman"/>
                <w:sz w:val="24"/>
                <w:szCs w:val="24"/>
              </w:rPr>
              <w:t>использования</w:t>
            </w:r>
          </w:p>
        </w:tc>
        <w:tc>
          <w:tcPr>
            <w:tcW w:w="6512" w:type="dxa"/>
          </w:tcPr>
          <w:p w:rsidR="00810C30" w:rsidRPr="00C82240" w:rsidRDefault="00742D7D" w:rsidP="00810C30">
            <w:pPr>
              <w:pStyle w:val="afff0"/>
              <w:spacing w:before="0" w:beforeAutospacing="0" w:after="0" w:afterAutospacing="0"/>
              <w:rPr>
                <w:rFonts w:ascii="Times New Roman" w:hAnsi="Times New Roman"/>
                <w:sz w:val="24"/>
                <w:szCs w:val="24"/>
              </w:rPr>
            </w:pPr>
            <w:r w:rsidRPr="008D21DC">
              <w:rPr>
                <w:rFonts w:ascii="Times New Roman" w:hAnsi="Times New Roman"/>
                <w:sz w:val="24"/>
                <w:szCs w:val="24"/>
                <w:lang w:val="ru-RU"/>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w:t>
            </w:r>
            <w:r w:rsidRPr="00C33D2A">
              <w:rPr>
                <w:rFonts w:ascii="Times New Roman" w:hAnsi="Times New Roman"/>
                <w:sz w:val="24"/>
                <w:szCs w:val="24"/>
              </w:rPr>
              <w:t>Актуализированная редакция СНиП 2.07.01-89*».</w:t>
            </w:r>
          </w:p>
        </w:tc>
        <w:tc>
          <w:tcPr>
            <w:tcW w:w="5312" w:type="dxa"/>
          </w:tcPr>
          <w:p w:rsidR="00810C30" w:rsidRPr="00C82240" w:rsidRDefault="00810C30" w:rsidP="00810C30">
            <w:pPr>
              <w:pStyle w:val="afff0"/>
              <w:spacing w:before="0" w:beforeAutospacing="0" w:after="0" w:afterAutospacing="0"/>
              <w:rPr>
                <w:rFonts w:ascii="Times New Roman" w:hAnsi="Times New Roman"/>
                <w:sz w:val="24"/>
                <w:szCs w:val="24"/>
              </w:rPr>
            </w:pPr>
          </w:p>
        </w:tc>
      </w:tr>
      <w:tr w:rsidR="00810C30" w:rsidRPr="00C82240" w:rsidTr="00F21A76">
        <w:trPr>
          <w:jc w:val="center"/>
        </w:trPr>
        <w:tc>
          <w:tcPr>
            <w:tcW w:w="636" w:type="dxa"/>
          </w:tcPr>
          <w:p w:rsidR="00810C30" w:rsidRPr="00C82240" w:rsidRDefault="00F21A76" w:rsidP="00810C30">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0C30">
              <w:rPr>
                <w:rFonts w:ascii="Times New Roman" w:eastAsia="Times New Roman" w:hAnsi="Times New Roman" w:cs="Times New Roman"/>
                <w:sz w:val="24"/>
                <w:szCs w:val="24"/>
              </w:rPr>
              <w:t>.2</w:t>
            </w:r>
          </w:p>
        </w:tc>
        <w:tc>
          <w:tcPr>
            <w:tcW w:w="3460" w:type="dxa"/>
          </w:tcPr>
          <w:p w:rsidR="00810C30" w:rsidRPr="00C82240" w:rsidRDefault="00810C30" w:rsidP="00810C30">
            <w:pPr>
              <w:tabs>
                <w:tab w:val="left" w:pos="993"/>
              </w:tabs>
              <w:spacing w:after="0" w:line="240" w:lineRule="auto"/>
              <w:jc w:val="both"/>
              <w:rPr>
                <w:rFonts w:ascii="Times New Roman" w:hAnsi="Times New Roman" w:cs="Times New Roman"/>
                <w:sz w:val="24"/>
                <w:szCs w:val="24"/>
              </w:rPr>
            </w:pPr>
            <w:r w:rsidRPr="00C82240">
              <w:rPr>
                <w:rFonts w:ascii="Times New Roman" w:hAnsi="Times New Roman" w:cs="Times New Roman"/>
                <w:sz w:val="24"/>
                <w:szCs w:val="24"/>
              </w:rPr>
              <w:t>производственная зона сельскохозяйственных предприятий</w:t>
            </w:r>
          </w:p>
        </w:tc>
        <w:tc>
          <w:tcPr>
            <w:tcW w:w="6512" w:type="dxa"/>
          </w:tcPr>
          <w:p w:rsidR="00810C30" w:rsidRPr="00C82240" w:rsidRDefault="00810C30" w:rsidP="00810C30">
            <w:pPr>
              <w:pStyle w:val="afff0"/>
              <w:spacing w:before="0" w:beforeAutospacing="0" w:after="0" w:afterAutospacing="0"/>
              <w:rPr>
                <w:rFonts w:ascii="Times New Roman" w:hAnsi="Times New Roman"/>
                <w:sz w:val="24"/>
                <w:szCs w:val="24"/>
                <w:lang w:val="ru-RU"/>
              </w:rPr>
            </w:pPr>
            <w:r w:rsidRPr="00C82240">
              <w:rPr>
                <w:rFonts w:ascii="Times New Roman" w:hAnsi="Times New Roman"/>
                <w:sz w:val="24"/>
                <w:szCs w:val="24"/>
                <w:lang w:val="ru-RU"/>
              </w:rPr>
              <w:t>Пр</w:t>
            </w:r>
            <w:r>
              <w:rPr>
                <w:rFonts w:ascii="Times New Roman" w:hAnsi="Times New Roman"/>
                <w:sz w:val="24"/>
                <w:szCs w:val="24"/>
                <w:lang w:val="ru-RU"/>
              </w:rPr>
              <w:t>едельно допустимая этажность – 3</w:t>
            </w:r>
            <w:r w:rsidRPr="00C82240">
              <w:rPr>
                <w:rFonts w:ascii="Times New Roman" w:hAnsi="Times New Roman"/>
                <w:sz w:val="24"/>
                <w:szCs w:val="24"/>
                <w:lang w:val="ru-RU"/>
              </w:rPr>
              <w:t xml:space="preserve"> этажа.</w:t>
            </w:r>
          </w:p>
          <w:p w:rsidR="00810C30" w:rsidRPr="002F7814" w:rsidRDefault="00810C30" w:rsidP="00810C30">
            <w:pPr>
              <w:pStyle w:val="afff0"/>
              <w:spacing w:before="0" w:beforeAutospacing="0" w:after="0" w:afterAutospacing="0"/>
              <w:rPr>
                <w:rFonts w:ascii="Times New Roman" w:hAnsi="Times New Roman"/>
                <w:sz w:val="24"/>
                <w:szCs w:val="24"/>
                <w:lang w:val="ru-RU"/>
              </w:rPr>
            </w:pPr>
            <w:r w:rsidRPr="002F7814">
              <w:rPr>
                <w:rFonts w:ascii="Times New Roman" w:hAnsi="Times New Roman"/>
                <w:sz w:val="24"/>
                <w:szCs w:val="24"/>
                <w:lang w:val="ru-RU"/>
              </w:rPr>
              <w:t>Максимальный процент застройки – 40 %.</w:t>
            </w:r>
          </w:p>
        </w:tc>
        <w:tc>
          <w:tcPr>
            <w:tcW w:w="5312" w:type="dxa"/>
          </w:tcPr>
          <w:p w:rsidR="00810C30" w:rsidRPr="00C82240" w:rsidRDefault="00810C30" w:rsidP="00810C30">
            <w:pPr>
              <w:pStyle w:val="afff0"/>
              <w:tabs>
                <w:tab w:val="clear" w:pos="0"/>
              </w:tabs>
              <w:spacing w:before="0" w:beforeAutospacing="0" w:after="0" w:afterAutospacing="0"/>
              <w:jc w:val="both"/>
              <w:rPr>
                <w:rFonts w:ascii="Times New Roman" w:hAnsi="Times New Roman"/>
                <w:sz w:val="24"/>
                <w:szCs w:val="24"/>
                <w:lang w:val="ru-RU"/>
              </w:rPr>
            </w:pPr>
          </w:p>
        </w:tc>
      </w:tr>
      <w:tr w:rsidR="00810C30" w:rsidRPr="00C82240" w:rsidTr="00F21A76">
        <w:trPr>
          <w:jc w:val="center"/>
        </w:trPr>
        <w:tc>
          <w:tcPr>
            <w:tcW w:w="636" w:type="dxa"/>
            <w:tcBorders>
              <w:top w:val="single" w:sz="4" w:space="0" w:color="000000"/>
              <w:left w:val="single" w:sz="4" w:space="0" w:color="000000"/>
              <w:bottom w:val="single" w:sz="4" w:space="0" w:color="auto"/>
              <w:right w:val="single" w:sz="4" w:space="0" w:color="000000"/>
            </w:tcBorders>
          </w:tcPr>
          <w:p w:rsidR="00810C30" w:rsidRPr="00C82240" w:rsidRDefault="00F21A76" w:rsidP="00CD6ED3">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60"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специального назначения, в том числе:</w:t>
            </w:r>
          </w:p>
        </w:tc>
        <w:tc>
          <w:tcPr>
            <w:tcW w:w="6512"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ind w:firstLine="33"/>
              <w:rPr>
                <w:rFonts w:ascii="Times New Roman" w:hAnsi="Times New Roman" w:cs="Times New Roman"/>
                <w:sz w:val="24"/>
                <w:szCs w:val="24"/>
              </w:rPr>
            </w:pPr>
          </w:p>
        </w:tc>
        <w:tc>
          <w:tcPr>
            <w:tcW w:w="5312"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ind w:firstLine="33"/>
              <w:rPr>
                <w:rFonts w:ascii="Times New Roman" w:hAnsi="Times New Roman" w:cs="Times New Roman"/>
                <w:sz w:val="24"/>
                <w:szCs w:val="24"/>
              </w:rPr>
            </w:pPr>
          </w:p>
        </w:tc>
      </w:tr>
      <w:tr w:rsidR="00810C30" w:rsidRPr="00C82240" w:rsidTr="00F21A76">
        <w:trPr>
          <w:jc w:val="center"/>
        </w:trPr>
        <w:tc>
          <w:tcPr>
            <w:tcW w:w="636" w:type="dxa"/>
            <w:tcBorders>
              <w:top w:val="single" w:sz="4" w:space="0" w:color="000000"/>
              <w:left w:val="single" w:sz="4" w:space="0" w:color="000000"/>
              <w:bottom w:val="single" w:sz="4" w:space="0" w:color="auto"/>
              <w:right w:val="single" w:sz="4" w:space="0" w:color="000000"/>
            </w:tcBorders>
          </w:tcPr>
          <w:p w:rsidR="00810C30" w:rsidRPr="00C82240" w:rsidRDefault="00F21A76" w:rsidP="00CD6ED3">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10C30" w:rsidRPr="00C82240">
              <w:rPr>
                <w:rFonts w:ascii="Times New Roman" w:eastAsia="Times New Roman" w:hAnsi="Times New Roman" w:cs="Times New Roman"/>
                <w:sz w:val="24"/>
                <w:szCs w:val="24"/>
              </w:rPr>
              <w:t>.1</w:t>
            </w:r>
          </w:p>
        </w:tc>
        <w:tc>
          <w:tcPr>
            <w:tcW w:w="3460" w:type="dxa"/>
            <w:tcBorders>
              <w:top w:val="single" w:sz="4" w:space="0" w:color="000000"/>
              <w:left w:val="single" w:sz="4" w:space="0" w:color="000000"/>
              <w:bottom w:val="single" w:sz="4" w:space="0" w:color="auto"/>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зона кладбищ</w:t>
            </w:r>
          </w:p>
        </w:tc>
        <w:tc>
          <w:tcPr>
            <w:tcW w:w="6512" w:type="dxa"/>
            <w:tcBorders>
              <w:top w:val="single" w:sz="4" w:space="0" w:color="000000"/>
              <w:left w:val="single" w:sz="4" w:space="0" w:color="000000"/>
              <w:bottom w:val="single" w:sz="4" w:space="0" w:color="auto"/>
              <w:right w:val="single" w:sz="4" w:space="0" w:color="000000"/>
            </w:tcBorders>
          </w:tcPr>
          <w:p w:rsidR="00742D7D" w:rsidRPr="00F234B6" w:rsidRDefault="00742D7D" w:rsidP="00742D7D">
            <w:pPr>
              <w:pStyle w:val="af"/>
              <w:spacing w:after="0" w:line="240" w:lineRule="auto"/>
              <w:ind w:left="0"/>
              <w:jc w:val="both"/>
              <w:rPr>
                <w:rFonts w:ascii="Times New Roman" w:hAnsi="Times New Roman" w:cs="Times New Roman"/>
                <w:sz w:val="24"/>
                <w:szCs w:val="24"/>
              </w:rPr>
            </w:pPr>
            <w:r w:rsidRPr="00F234B6">
              <w:rPr>
                <w:rFonts w:ascii="Times New Roman" w:hAnsi="Times New Roman" w:cs="Times New Roman"/>
                <w:sz w:val="24"/>
                <w:szCs w:val="24"/>
              </w:rPr>
              <w:t>Предельная высота – 7 м.</w:t>
            </w:r>
          </w:p>
          <w:p w:rsidR="00810C30" w:rsidRPr="00C82240" w:rsidRDefault="00742D7D" w:rsidP="00742D7D">
            <w:pPr>
              <w:pStyle w:val="afff0"/>
              <w:spacing w:before="0" w:beforeAutospacing="0" w:after="0" w:afterAutospacing="0"/>
              <w:rPr>
                <w:rFonts w:ascii="Times New Roman" w:hAnsi="Times New Roman"/>
                <w:sz w:val="24"/>
                <w:szCs w:val="24"/>
                <w:lang w:val="ru-RU"/>
              </w:rPr>
            </w:pPr>
            <w:r w:rsidRPr="008D21DC">
              <w:rPr>
                <w:rFonts w:ascii="Times New Roman" w:hAnsi="Times New Roman"/>
                <w:sz w:val="24"/>
                <w:szCs w:val="24"/>
                <w:lang w:val="ru-RU"/>
              </w:rPr>
              <w:t>Максимальный процент застройки в границах земельного участка – 60 %.</w:t>
            </w:r>
          </w:p>
        </w:tc>
        <w:tc>
          <w:tcPr>
            <w:tcW w:w="5312" w:type="dxa"/>
            <w:tcBorders>
              <w:top w:val="single" w:sz="4" w:space="0" w:color="000000"/>
              <w:left w:val="single" w:sz="4" w:space="0" w:color="000000"/>
              <w:bottom w:val="single" w:sz="4" w:space="0" w:color="auto"/>
              <w:right w:val="single" w:sz="4" w:space="0" w:color="000000"/>
            </w:tcBorders>
          </w:tcPr>
          <w:p w:rsidR="00810C30" w:rsidRPr="00D745AA" w:rsidRDefault="00810C30" w:rsidP="00967623">
            <w:pPr>
              <w:pStyle w:val="af"/>
              <w:spacing w:after="0" w:line="240" w:lineRule="auto"/>
              <w:ind w:left="0"/>
              <w:jc w:val="both"/>
              <w:rPr>
                <w:rFonts w:ascii="Times New Roman" w:hAnsi="Times New Roman"/>
                <w:sz w:val="24"/>
                <w:szCs w:val="24"/>
              </w:rPr>
            </w:pPr>
          </w:p>
        </w:tc>
      </w:tr>
      <w:tr w:rsidR="00810C30" w:rsidRPr="00C82240" w:rsidTr="00F21A76">
        <w:trPr>
          <w:jc w:val="center"/>
        </w:trPr>
        <w:tc>
          <w:tcPr>
            <w:tcW w:w="636" w:type="dxa"/>
            <w:tcBorders>
              <w:top w:val="single" w:sz="4" w:space="0" w:color="000000"/>
              <w:left w:val="single" w:sz="4" w:space="0" w:color="000000"/>
              <w:bottom w:val="single" w:sz="4" w:space="0" w:color="000000"/>
              <w:right w:val="single" w:sz="4" w:space="0" w:color="000000"/>
            </w:tcBorders>
          </w:tcPr>
          <w:p w:rsidR="00810C30" w:rsidRPr="00C82240" w:rsidRDefault="00F21A76" w:rsidP="0099393D">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60"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sidRPr="00C82240">
              <w:rPr>
                <w:rFonts w:ascii="Times New Roman" w:eastAsiaTheme="majorEastAsia" w:hAnsi="Times New Roman" w:cs="Times New Roman"/>
                <w:bCs/>
                <w:sz w:val="24"/>
                <w:szCs w:val="24"/>
              </w:rPr>
              <w:t xml:space="preserve">Зона складирования и захоронения отходов </w:t>
            </w:r>
          </w:p>
        </w:tc>
        <w:tc>
          <w:tcPr>
            <w:tcW w:w="6512" w:type="dxa"/>
            <w:tcBorders>
              <w:top w:val="single" w:sz="4" w:space="0" w:color="000000"/>
              <w:left w:val="single" w:sz="4" w:space="0" w:color="000000"/>
              <w:bottom w:val="single" w:sz="4" w:space="0" w:color="000000"/>
              <w:right w:val="single" w:sz="4" w:space="0" w:color="000000"/>
            </w:tcBorders>
          </w:tcPr>
          <w:p w:rsidR="00810C30" w:rsidRPr="00742D7D" w:rsidRDefault="00742D7D" w:rsidP="00810C30">
            <w:pPr>
              <w:pStyle w:val="afff0"/>
              <w:spacing w:before="0" w:beforeAutospacing="0" w:after="0" w:afterAutospacing="0"/>
              <w:rPr>
                <w:rFonts w:ascii="Times New Roman" w:hAnsi="Times New Roman"/>
                <w:sz w:val="24"/>
                <w:szCs w:val="24"/>
                <w:lang w:val="ru-RU"/>
              </w:rPr>
            </w:pPr>
            <w:r w:rsidRPr="00742D7D">
              <w:rPr>
                <w:rFonts w:ascii="Times New Roman" w:hAnsi="Times New Roman"/>
                <w:sz w:val="24"/>
                <w:szCs w:val="24"/>
                <w:lang w:val="ru-RU"/>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«Санитарно-защитные зоны и санитарная классификация предприятий, сооружений и иных объектов», Федеральным законом от </w:t>
            </w:r>
            <w:smartTag w:uri="urn:schemas-microsoft-com:office:smarttags" w:element="date">
              <w:smartTagPr>
                <w:attr w:name="Year" w:val="1998"/>
                <w:attr w:name="Day" w:val="24"/>
                <w:attr w:name="Month" w:val="6"/>
                <w:attr w:name="ls" w:val="trans"/>
              </w:smartTagPr>
              <w:r w:rsidRPr="00742D7D">
                <w:rPr>
                  <w:rFonts w:ascii="Times New Roman" w:hAnsi="Times New Roman"/>
                  <w:sz w:val="24"/>
                  <w:szCs w:val="24"/>
                  <w:lang w:val="ru-RU"/>
                </w:rPr>
                <w:t>24 июня 1998 года</w:t>
              </w:r>
            </w:smartTag>
            <w:r w:rsidRPr="00742D7D">
              <w:rPr>
                <w:rFonts w:ascii="Times New Roman" w:hAnsi="Times New Roman"/>
                <w:sz w:val="24"/>
                <w:szCs w:val="24"/>
                <w:lang w:val="ru-RU"/>
              </w:rPr>
              <w:t xml:space="preserve"> № 89-ФЗ «Об отходах производства и потребления».</w:t>
            </w:r>
          </w:p>
        </w:tc>
        <w:tc>
          <w:tcPr>
            <w:tcW w:w="5312" w:type="dxa"/>
            <w:tcBorders>
              <w:top w:val="single" w:sz="4" w:space="0" w:color="000000"/>
              <w:left w:val="single" w:sz="4" w:space="0" w:color="000000"/>
              <w:bottom w:val="single" w:sz="4" w:space="0" w:color="000000"/>
              <w:right w:val="single" w:sz="4" w:space="0" w:color="000000"/>
            </w:tcBorders>
          </w:tcPr>
          <w:p w:rsidR="00810C30" w:rsidRPr="00967623" w:rsidRDefault="00810C30" w:rsidP="00967623">
            <w:pPr>
              <w:pStyle w:val="af"/>
              <w:numPr>
                <w:ilvl w:val="0"/>
                <w:numId w:val="13"/>
              </w:numPr>
              <w:spacing w:after="0" w:line="240" w:lineRule="auto"/>
              <w:ind w:left="0" w:firstLine="0"/>
              <w:jc w:val="both"/>
              <w:rPr>
                <w:rFonts w:ascii="Times New Roman" w:hAnsi="Times New Roman" w:cs="Times New Roman"/>
                <w:sz w:val="24"/>
                <w:szCs w:val="24"/>
              </w:rPr>
            </w:pPr>
            <w:r w:rsidRPr="00967623">
              <w:rPr>
                <w:rFonts w:ascii="Times New Roman" w:hAnsi="Times New Roman" w:cs="Times New Roman"/>
                <w:sz w:val="24"/>
                <w:szCs w:val="24"/>
              </w:rPr>
              <w:t>Объекты регионального значения:</w:t>
            </w:r>
          </w:p>
          <w:p w:rsidR="00967623" w:rsidRPr="00967623" w:rsidRDefault="00967623" w:rsidP="00967623">
            <w:pPr>
              <w:pStyle w:val="af"/>
              <w:numPr>
                <w:ilvl w:val="0"/>
                <w:numId w:val="13"/>
              </w:numPr>
              <w:spacing w:after="0" w:line="240" w:lineRule="auto"/>
              <w:ind w:left="0" w:firstLine="0"/>
              <w:jc w:val="both"/>
              <w:rPr>
                <w:rFonts w:ascii="Times New Roman" w:hAnsi="Times New Roman" w:cs="Times New Roman"/>
                <w:sz w:val="24"/>
                <w:szCs w:val="24"/>
              </w:rPr>
            </w:pPr>
            <w:r w:rsidRPr="00967623">
              <w:rPr>
                <w:rFonts w:ascii="Times New Roman" w:hAnsi="Times New Roman" w:cs="Times New Roman"/>
                <w:sz w:val="24"/>
                <w:szCs w:val="24"/>
              </w:rPr>
              <w:t>Реконструкция пункта временного накопления (ПВН) "Нарым", мощность: 0,5 тыс. тонн/ год;</w:t>
            </w:r>
          </w:p>
          <w:p w:rsidR="00810C30" w:rsidRPr="00967623" w:rsidRDefault="00967623" w:rsidP="00967623">
            <w:pPr>
              <w:pStyle w:val="af"/>
              <w:numPr>
                <w:ilvl w:val="0"/>
                <w:numId w:val="13"/>
              </w:numPr>
              <w:spacing w:after="0" w:line="240" w:lineRule="auto"/>
              <w:ind w:left="0" w:firstLine="0"/>
              <w:jc w:val="both"/>
              <w:rPr>
                <w:rFonts w:ascii="Times New Roman" w:hAnsi="Times New Roman" w:cs="Times New Roman"/>
                <w:sz w:val="24"/>
                <w:szCs w:val="24"/>
              </w:rPr>
            </w:pPr>
            <w:r w:rsidRPr="00967623">
              <w:rPr>
                <w:rFonts w:ascii="Times New Roman" w:hAnsi="Times New Roman" w:cs="Times New Roman"/>
                <w:sz w:val="24"/>
                <w:szCs w:val="24"/>
              </w:rPr>
              <w:t>Ввод в эксплуатацию Пункт временного накопления (ПВН) "Шпалозавод", мощность: 0,2 тыс. тонн/ год.</w:t>
            </w:r>
          </w:p>
        </w:tc>
      </w:tr>
      <w:tr w:rsidR="00810C30" w:rsidRPr="00C82240" w:rsidTr="00F21A76">
        <w:trPr>
          <w:jc w:val="center"/>
        </w:trPr>
        <w:tc>
          <w:tcPr>
            <w:tcW w:w="636" w:type="dxa"/>
            <w:tcBorders>
              <w:top w:val="single" w:sz="4" w:space="0" w:color="000000"/>
              <w:left w:val="single" w:sz="4" w:space="0" w:color="000000"/>
              <w:bottom w:val="single" w:sz="4" w:space="0" w:color="000000"/>
              <w:right w:val="single" w:sz="4" w:space="0" w:color="000000"/>
            </w:tcBorders>
          </w:tcPr>
          <w:p w:rsidR="00810C30" w:rsidRPr="00C82240" w:rsidRDefault="00F21A76" w:rsidP="00D966FC">
            <w:pPr>
              <w:tabs>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966FC">
              <w:rPr>
                <w:rFonts w:ascii="Times New Roman" w:eastAsia="Times New Roman" w:hAnsi="Times New Roman" w:cs="Times New Roman"/>
                <w:sz w:val="24"/>
                <w:szCs w:val="24"/>
              </w:rPr>
              <w:t>1</w:t>
            </w:r>
          </w:p>
        </w:tc>
        <w:tc>
          <w:tcPr>
            <w:tcW w:w="3460"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tabs>
                <w:tab w:val="left" w:pos="993"/>
              </w:tabs>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Зона лесов</w:t>
            </w:r>
          </w:p>
        </w:tc>
        <w:tc>
          <w:tcPr>
            <w:tcW w:w="6512" w:type="dxa"/>
            <w:tcBorders>
              <w:top w:val="single" w:sz="4" w:space="0" w:color="000000"/>
              <w:left w:val="single" w:sz="4" w:space="0" w:color="000000"/>
              <w:bottom w:val="single" w:sz="4" w:space="0" w:color="000000"/>
              <w:right w:val="single" w:sz="4" w:space="0" w:color="000000"/>
            </w:tcBorders>
          </w:tcPr>
          <w:p w:rsidR="00810C30" w:rsidRPr="00C82240" w:rsidRDefault="00742D7D" w:rsidP="00810C30">
            <w:pPr>
              <w:pStyle w:val="afff0"/>
              <w:spacing w:before="0" w:beforeAutospacing="0" w:after="0" w:afterAutospacing="0"/>
              <w:rPr>
                <w:rFonts w:ascii="Times New Roman" w:hAnsi="Times New Roman"/>
                <w:sz w:val="24"/>
                <w:szCs w:val="24"/>
                <w:lang w:val="ru-RU"/>
              </w:rPr>
            </w:pPr>
            <w:r>
              <w:rPr>
                <w:rFonts w:ascii="Times New Roman" w:hAnsi="Times New Roman"/>
                <w:sz w:val="24"/>
                <w:szCs w:val="24"/>
                <w:lang w:val="ru-RU"/>
              </w:rPr>
              <w:t>Предельные параметры не подлежат установлению</w:t>
            </w:r>
          </w:p>
        </w:tc>
        <w:tc>
          <w:tcPr>
            <w:tcW w:w="5312" w:type="dxa"/>
            <w:tcBorders>
              <w:top w:val="single" w:sz="4" w:space="0" w:color="000000"/>
              <w:left w:val="single" w:sz="4" w:space="0" w:color="000000"/>
              <w:bottom w:val="single" w:sz="4" w:space="0" w:color="000000"/>
              <w:right w:val="single" w:sz="4" w:space="0" w:color="000000"/>
            </w:tcBorders>
          </w:tcPr>
          <w:p w:rsidR="00810C30" w:rsidRPr="00C82240" w:rsidRDefault="00810C30" w:rsidP="00810C30">
            <w:pPr>
              <w:pStyle w:val="afff0"/>
              <w:spacing w:before="0" w:beforeAutospacing="0" w:after="0" w:afterAutospacing="0"/>
              <w:rPr>
                <w:rFonts w:ascii="Times New Roman" w:hAnsi="Times New Roman"/>
                <w:sz w:val="24"/>
                <w:szCs w:val="24"/>
                <w:lang w:val="ru-RU"/>
              </w:rPr>
            </w:pPr>
          </w:p>
        </w:tc>
      </w:tr>
    </w:tbl>
    <w:p w:rsidR="00CF1ADE" w:rsidRPr="006B30BF" w:rsidRDefault="00CF1ADE" w:rsidP="006B30BF">
      <w:pPr>
        <w:spacing w:after="0" w:line="240" w:lineRule="auto"/>
        <w:rPr>
          <w:rFonts w:ascii="Times New Roman" w:hAnsi="Times New Roman" w:cs="Times New Roman"/>
          <w:sz w:val="24"/>
          <w:szCs w:val="24"/>
        </w:rPr>
        <w:sectPr w:rsidR="00CF1ADE" w:rsidRPr="006B30BF" w:rsidSect="00810C30">
          <w:pgSz w:w="16838" w:h="11906" w:orient="landscape"/>
          <w:pgMar w:top="1134" w:right="678" w:bottom="567" w:left="851" w:header="709" w:footer="709" w:gutter="0"/>
          <w:cols w:space="708"/>
          <w:docGrid w:linePitch="360"/>
        </w:sectPr>
      </w:pPr>
      <w:bookmarkStart w:id="8" w:name="_GoBack"/>
      <w:bookmarkEnd w:id="8"/>
    </w:p>
    <w:p w:rsidR="00175585" w:rsidRPr="00C82240" w:rsidRDefault="00175585" w:rsidP="000E728E">
      <w:pPr>
        <w:pStyle w:val="G1"/>
      </w:pPr>
    </w:p>
    <w:sectPr w:rsidR="00175585" w:rsidRPr="00C82240" w:rsidSect="006B30B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27" w:rsidRDefault="00435527" w:rsidP="00AE12F9">
      <w:pPr>
        <w:spacing w:after="0" w:line="240" w:lineRule="auto"/>
      </w:pPr>
      <w:r>
        <w:separator/>
      </w:r>
    </w:p>
  </w:endnote>
  <w:endnote w:type="continuationSeparator" w:id="0">
    <w:p w:rsidR="00435527" w:rsidRDefault="00435527"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27" w:rsidRPr="00684580" w:rsidRDefault="00435527" w:rsidP="00684580">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2023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D966FC">
      <w:rPr>
        <w:rFonts w:ascii="Times New Roman" w:hAnsi="Times New Roman" w:cs="Times New Roman"/>
        <w:noProof/>
        <w:sz w:val="24"/>
        <w:szCs w:val="24"/>
      </w:rPr>
      <w:t>12</w:t>
    </w:r>
    <w:r w:rsidRPr="002D2AF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27" w:rsidRDefault="00435527" w:rsidP="00AE12F9">
      <w:pPr>
        <w:spacing w:after="0" w:line="240" w:lineRule="auto"/>
      </w:pPr>
      <w:r>
        <w:separator/>
      </w:r>
    </w:p>
  </w:footnote>
  <w:footnote w:type="continuationSeparator" w:id="0">
    <w:p w:rsidR="00435527" w:rsidRDefault="00435527"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EndPr/>
    <w:sdtContent>
      <w:p w:rsidR="00435527" w:rsidRPr="006B30BF" w:rsidRDefault="00435527" w:rsidP="006B30BF">
        <w:pPr>
          <w:pStyle w:val="a9"/>
          <w:pBdr>
            <w:bottom w:val="thickThinSmallGap" w:sz="24" w:space="1" w:color="622423" w:themeColor="accent2" w:themeShade="7F"/>
          </w:pBdr>
          <w:jc w:val="center"/>
          <w:rPr>
            <w:rFonts w:ascii="Times New Roman" w:hAnsi="Times New Roman" w:cs="Times New Roman"/>
          </w:rPr>
        </w:pPr>
        <w:r w:rsidRPr="00435527">
          <w:rPr>
            <w:rFonts w:ascii="Times New Roman" w:hAnsi="Times New Roman" w:cs="Times New Roman"/>
            <w:sz w:val="24"/>
            <w:szCs w:val="24"/>
          </w:rPr>
          <w:t>Генеральный план Нарымского сельского поселения</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10ED7DFB"/>
    <w:multiLevelType w:val="hybridMultilevel"/>
    <w:tmpl w:val="C45A56F0"/>
    <w:lvl w:ilvl="0" w:tplc="844CDDEC">
      <w:start w:val="1"/>
      <w:numFmt w:val="bullet"/>
      <w:lvlText w:val=""/>
      <w:lvlJc w:val="left"/>
      <w:pPr>
        <w:ind w:left="1829" w:hanging="360"/>
      </w:pPr>
      <w:rPr>
        <w:rFonts w:ascii="Symbol" w:hAnsi="Symbol" w:hint="default"/>
      </w:rPr>
    </w:lvl>
    <w:lvl w:ilvl="1" w:tplc="04190003" w:tentative="1">
      <w:start w:val="1"/>
      <w:numFmt w:val="bullet"/>
      <w:lvlText w:val="o"/>
      <w:lvlJc w:val="left"/>
      <w:pPr>
        <w:ind w:left="2549" w:hanging="360"/>
      </w:pPr>
      <w:rPr>
        <w:rFonts w:ascii="Courier New" w:hAnsi="Courier New" w:cs="Courier New" w:hint="default"/>
      </w:rPr>
    </w:lvl>
    <w:lvl w:ilvl="2" w:tplc="04190005" w:tentative="1">
      <w:start w:val="1"/>
      <w:numFmt w:val="bullet"/>
      <w:lvlText w:val=""/>
      <w:lvlJc w:val="left"/>
      <w:pPr>
        <w:ind w:left="3269" w:hanging="360"/>
      </w:pPr>
      <w:rPr>
        <w:rFonts w:ascii="Wingdings" w:hAnsi="Wingdings" w:hint="default"/>
      </w:rPr>
    </w:lvl>
    <w:lvl w:ilvl="3" w:tplc="04190001" w:tentative="1">
      <w:start w:val="1"/>
      <w:numFmt w:val="bullet"/>
      <w:lvlText w:val=""/>
      <w:lvlJc w:val="left"/>
      <w:pPr>
        <w:ind w:left="3989" w:hanging="360"/>
      </w:pPr>
      <w:rPr>
        <w:rFonts w:ascii="Symbol" w:hAnsi="Symbol" w:hint="default"/>
      </w:rPr>
    </w:lvl>
    <w:lvl w:ilvl="4" w:tplc="04190003" w:tentative="1">
      <w:start w:val="1"/>
      <w:numFmt w:val="bullet"/>
      <w:lvlText w:val="o"/>
      <w:lvlJc w:val="left"/>
      <w:pPr>
        <w:ind w:left="4709" w:hanging="360"/>
      </w:pPr>
      <w:rPr>
        <w:rFonts w:ascii="Courier New" w:hAnsi="Courier New" w:cs="Courier New" w:hint="default"/>
      </w:rPr>
    </w:lvl>
    <w:lvl w:ilvl="5" w:tplc="04190005" w:tentative="1">
      <w:start w:val="1"/>
      <w:numFmt w:val="bullet"/>
      <w:lvlText w:val=""/>
      <w:lvlJc w:val="left"/>
      <w:pPr>
        <w:ind w:left="5429" w:hanging="360"/>
      </w:pPr>
      <w:rPr>
        <w:rFonts w:ascii="Wingdings" w:hAnsi="Wingdings" w:hint="default"/>
      </w:rPr>
    </w:lvl>
    <w:lvl w:ilvl="6" w:tplc="04190001" w:tentative="1">
      <w:start w:val="1"/>
      <w:numFmt w:val="bullet"/>
      <w:lvlText w:val=""/>
      <w:lvlJc w:val="left"/>
      <w:pPr>
        <w:ind w:left="6149" w:hanging="360"/>
      </w:pPr>
      <w:rPr>
        <w:rFonts w:ascii="Symbol" w:hAnsi="Symbol" w:hint="default"/>
      </w:rPr>
    </w:lvl>
    <w:lvl w:ilvl="7" w:tplc="04190003" w:tentative="1">
      <w:start w:val="1"/>
      <w:numFmt w:val="bullet"/>
      <w:lvlText w:val="o"/>
      <w:lvlJc w:val="left"/>
      <w:pPr>
        <w:ind w:left="6869" w:hanging="360"/>
      </w:pPr>
      <w:rPr>
        <w:rFonts w:ascii="Courier New" w:hAnsi="Courier New" w:cs="Courier New" w:hint="default"/>
      </w:rPr>
    </w:lvl>
    <w:lvl w:ilvl="8" w:tplc="04190005" w:tentative="1">
      <w:start w:val="1"/>
      <w:numFmt w:val="bullet"/>
      <w:lvlText w:val=""/>
      <w:lvlJc w:val="left"/>
      <w:pPr>
        <w:ind w:left="7589" w:hanging="360"/>
      </w:pPr>
      <w:rPr>
        <w:rFonts w:ascii="Wingdings" w:hAnsi="Wingdings" w:hint="default"/>
      </w:rPr>
    </w:lvl>
  </w:abstractNum>
  <w:abstractNum w:abstractNumId="3" w15:restartNumberingAfterBreak="0">
    <w:nsid w:val="15730767"/>
    <w:multiLevelType w:val="hybridMultilevel"/>
    <w:tmpl w:val="369C7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29375AAF"/>
    <w:multiLevelType w:val="hybridMultilevel"/>
    <w:tmpl w:val="675230C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AC1406E"/>
    <w:multiLevelType w:val="hybridMultilevel"/>
    <w:tmpl w:val="176E4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9F021D1"/>
    <w:multiLevelType w:val="multilevel"/>
    <w:tmpl w:val="18DE5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726015"/>
    <w:multiLevelType w:val="hybridMultilevel"/>
    <w:tmpl w:val="9AA674A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18" w15:restartNumberingAfterBreak="0">
    <w:nsid w:val="6C611548"/>
    <w:multiLevelType w:val="hybridMultilevel"/>
    <w:tmpl w:val="4FA24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28D5DB5"/>
    <w:multiLevelType w:val="hybridMultilevel"/>
    <w:tmpl w:val="6FEA0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496130"/>
    <w:multiLevelType w:val="hybridMultilevel"/>
    <w:tmpl w:val="5C0CA81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7"/>
  </w:num>
  <w:num w:numId="4">
    <w:abstractNumId w:val="13"/>
  </w:num>
  <w:num w:numId="5">
    <w:abstractNumId w:val="17"/>
  </w:num>
  <w:num w:numId="6">
    <w:abstractNumId w:val="0"/>
  </w:num>
  <w:num w:numId="7">
    <w:abstractNumId w:val="12"/>
  </w:num>
  <w:num w:numId="8">
    <w:abstractNumId w:val="11"/>
  </w:num>
  <w:num w:numId="9">
    <w:abstractNumId w:val="15"/>
  </w:num>
  <w:num w:numId="10">
    <w:abstractNumId w:val="5"/>
  </w:num>
  <w:num w:numId="11">
    <w:abstractNumId w:val="9"/>
  </w:num>
  <w:num w:numId="12">
    <w:abstractNumId w:val="20"/>
  </w:num>
  <w:num w:numId="13">
    <w:abstractNumId w:val="6"/>
  </w:num>
  <w:num w:numId="14">
    <w:abstractNumId w:val="10"/>
  </w:num>
  <w:num w:numId="15">
    <w:abstractNumId w:val="3"/>
  </w:num>
  <w:num w:numId="16">
    <w:abstractNumId w:val="16"/>
  </w:num>
  <w:num w:numId="17">
    <w:abstractNumId w:val="21"/>
  </w:num>
  <w:num w:numId="18">
    <w:abstractNumId w:val="18"/>
  </w:num>
  <w:num w:numId="19">
    <w:abstractNumId w:val="14"/>
  </w:num>
  <w:num w:numId="20">
    <w:abstractNumId w:val="22"/>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4630"/>
    <w:rsid w:val="000267A0"/>
    <w:rsid w:val="00031C78"/>
    <w:rsid w:val="00031FA9"/>
    <w:rsid w:val="000344DA"/>
    <w:rsid w:val="0004134B"/>
    <w:rsid w:val="0004183F"/>
    <w:rsid w:val="00042AAA"/>
    <w:rsid w:val="00045562"/>
    <w:rsid w:val="00045741"/>
    <w:rsid w:val="000471B1"/>
    <w:rsid w:val="000472B4"/>
    <w:rsid w:val="00050DB5"/>
    <w:rsid w:val="00051507"/>
    <w:rsid w:val="00052BFC"/>
    <w:rsid w:val="00053459"/>
    <w:rsid w:val="000544BA"/>
    <w:rsid w:val="00054A6D"/>
    <w:rsid w:val="00055F7C"/>
    <w:rsid w:val="00056A67"/>
    <w:rsid w:val="000637DD"/>
    <w:rsid w:val="00066DC2"/>
    <w:rsid w:val="00066ECD"/>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4E00"/>
    <w:rsid w:val="000A63E9"/>
    <w:rsid w:val="000A6D9F"/>
    <w:rsid w:val="000B17C5"/>
    <w:rsid w:val="000B3160"/>
    <w:rsid w:val="000B5116"/>
    <w:rsid w:val="000B54E2"/>
    <w:rsid w:val="000B6DD1"/>
    <w:rsid w:val="000C0F78"/>
    <w:rsid w:val="000C1FC8"/>
    <w:rsid w:val="000C3284"/>
    <w:rsid w:val="000C4C06"/>
    <w:rsid w:val="000C4F2D"/>
    <w:rsid w:val="000C7FC7"/>
    <w:rsid w:val="000D0F1A"/>
    <w:rsid w:val="000D1066"/>
    <w:rsid w:val="000D185C"/>
    <w:rsid w:val="000D3C8A"/>
    <w:rsid w:val="000E1880"/>
    <w:rsid w:val="000E2E8D"/>
    <w:rsid w:val="000E40C6"/>
    <w:rsid w:val="000E728E"/>
    <w:rsid w:val="000F056C"/>
    <w:rsid w:val="000F0E65"/>
    <w:rsid w:val="000F1ABD"/>
    <w:rsid w:val="001041F9"/>
    <w:rsid w:val="00105079"/>
    <w:rsid w:val="001100EA"/>
    <w:rsid w:val="0011240B"/>
    <w:rsid w:val="0011372F"/>
    <w:rsid w:val="0011547E"/>
    <w:rsid w:val="0012609A"/>
    <w:rsid w:val="00131820"/>
    <w:rsid w:val="001320B7"/>
    <w:rsid w:val="00132B55"/>
    <w:rsid w:val="00135362"/>
    <w:rsid w:val="00135F36"/>
    <w:rsid w:val="001404B0"/>
    <w:rsid w:val="0014057D"/>
    <w:rsid w:val="00144834"/>
    <w:rsid w:val="001452D6"/>
    <w:rsid w:val="00145625"/>
    <w:rsid w:val="00146511"/>
    <w:rsid w:val="00146883"/>
    <w:rsid w:val="0014740A"/>
    <w:rsid w:val="00150136"/>
    <w:rsid w:val="00151209"/>
    <w:rsid w:val="0015365C"/>
    <w:rsid w:val="001549A8"/>
    <w:rsid w:val="001604C8"/>
    <w:rsid w:val="00160FD2"/>
    <w:rsid w:val="00162359"/>
    <w:rsid w:val="00162F1A"/>
    <w:rsid w:val="00163267"/>
    <w:rsid w:val="00163F01"/>
    <w:rsid w:val="00164B14"/>
    <w:rsid w:val="001679A2"/>
    <w:rsid w:val="00173338"/>
    <w:rsid w:val="001741BE"/>
    <w:rsid w:val="00175585"/>
    <w:rsid w:val="001772DA"/>
    <w:rsid w:val="0018135D"/>
    <w:rsid w:val="00182991"/>
    <w:rsid w:val="001837F3"/>
    <w:rsid w:val="0018528F"/>
    <w:rsid w:val="00192DD6"/>
    <w:rsid w:val="001936A1"/>
    <w:rsid w:val="001944CB"/>
    <w:rsid w:val="001B1B57"/>
    <w:rsid w:val="001B2728"/>
    <w:rsid w:val="001B4781"/>
    <w:rsid w:val="001C1C61"/>
    <w:rsid w:val="001C2C98"/>
    <w:rsid w:val="001D3972"/>
    <w:rsid w:val="001D5D6A"/>
    <w:rsid w:val="001D7806"/>
    <w:rsid w:val="001E3B8D"/>
    <w:rsid w:val="001E683A"/>
    <w:rsid w:val="001E70B5"/>
    <w:rsid w:val="001F2264"/>
    <w:rsid w:val="001F3D84"/>
    <w:rsid w:val="001F5D14"/>
    <w:rsid w:val="001F5DE9"/>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47C6"/>
    <w:rsid w:val="00235B76"/>
    <w:rsid w:val="0023765E"/>
    <w:rsid w:val="002403BF"/>
    <w:rsid w:val="00241BCC"/>
    <w:rsid w:val="0024540B"/>
    <w:rsid w:val="00245FDB"/>
    <w:rsid w:val="0024715F"/>
    <w:rsid w:val="00247973"/>
    <w:rsid w:val="002513BC"/>
    <w:rsid w:val="00251A28"/>
    <w:rsid w:val="00251D1F"/>
    <w:rsid w:val="0025391B"/>
    <w:rsid w:val="00254D15"/>
    <w:rsid w:val="00257E44"/>
    <w:rsid w:val="00262B29"/>
    <w:rsid w:val="00263128"/>
    <w:rsid w:val="002635D1"/>
    <w:rsid w:val="0026448B"/>
    <w:rsid w:val="00266276"/>
    <w:rsid w:val="00273630"/>
    <w:rsid w:val="002743EE"/>
    <w:rsid w:val="002752BB"/>
    <w:rsid w:val="002755F8"/>
    <w:rsid w:val="00275858"/>
    <w:rsid w:val="0027624C"/>
    <w:rsid w:val="00277BE6"/>
    <w:rsid w:val="002820F8"/>
    <w:rsid w:val="00286951"/>
    <w:rsid w:val="0028699A"/>
    <w:rsid w:val="00294D35"/>
    <w:rsid w:val="002958C3"/>
    <w:rsid w:val="00296E0B"/>
    <w:rsid w:val="00297ADE"/>
    <w:rsid w:val="002A4787"/>
    <w:rsid w:val="002A5DC4"/>
    <w:rsid w:val="002A6471"/>
    <w:rsid w:val="002A7340"/>
    <w:rsid w:val="002A76C0"/>
    <w:rsid w:val="002A786A"/>
    <w:rsid w:val="002B214B"/>
    <w:rsid w:val="002B3751"/>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0854"/>
    <w:rsid w:val="002F169C"/>
    <w:rsid w:val="002F18ED"/>
    <w:rsid w:val="002F2F5B"/>
    <w:rsid w:val="002F511C"/>
    <w:rsid w:val="002F7814"/>
    <w:rsid w:val="00300C87"/>
    <w:rsid w:val="00304971"/>
    <w:rsid w:val="00305FE2"/>
    <w:rsid w:val="003064E2"/>
    <w:rsid w:val="00310534"/>
    <w:rsid w:val="00312D10"/>
    <w:rsid w:val="0031505E"/>
    <w:rsid w:val="003152DC"/>
    <w:rsid w:val="00317A38"/>
    <w:rsid w:val="00320846"/>
    <w:rsid w:val="00322886"/>
    <w:rsid w:val="00325009"/>
    <w:rsid w:val="00325871"/>
    <w:rsid w:val="003264BF"/>
    <w:rsid w:val="0032741E"/>
    <w:rsid w:val="003300C6"/>
    <w:rsid w:val="0033040B"/>
    <w:rsid w:val="00333AFA"/>
    <w:rsid w:val="00334205"/>
    <w:rsid w:val="00334B85"/>
    <w:rsid w:val="003352B1"/>
    <w:rsid w:val="00335374"/>
    <w:rsid w:val="0033579E"/>
    <w:rsid w:val="0033734D"/>
    <w:rsid w:val="003400F2"/>
    <w:rsid w:val="00340291"/>
    <w:rsid w:val="003427B1"/>
    <w:rsid w:val="00345CE6"/>
    <w:rsid w:val="00347BD0"/>
    <w:rsid w:val="00355063"/>
    <w:rsid w:val="00355E6E"/>
    <w:rsid w:val="0035642F"/>
    <w:rsid w:val="00357A4C"/>
    <w:rsid w:val="003612EE"/>
    <w:rsid w:val="00362D67"/>
    <w:rsid w:val="0036591A"/>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0533"/>
    <w:rsid w:val="003A2091"/>
    <w:rsid w:val="003A4018"/>
    <w:rsid w:val="003A5A91"/>
    <w:rsid w:val="003A5D1F"/>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1CFD"/>
    <w:rsid w:val="003D2727"/>
    <w:rsid w:val="003D42F2"/>
    <w:rsid w:val="003D525A"/>
    <w:rsid w:val="003D6663"/>
    <w:rsid w:val="003E0547"/>
    <w:rsid w:val="003E5ABF"/>
    <w:rsid w:val="003E6E4C"/>
    <w:rsid w:val="003E724D"/>
    <w:rsid w:val="003E73F0"/>
    <w:rsid w:val="003F2C9D"/>
    <w:rsid w:val="003F310F"/>
    <w:rsid w:val="003F6175"/>
    <w:rsid w:val="003F7E51"/>
    <w:rsid w:val="0040067B"/>
    <w:rsid w:val="00402981"/>
    <w:rsid w:val="00404DA6"/>
    <w:rsid w:val="004050B4"/>
    <w:rsid w:val="0040658C"/>
    <w:rsid w:val="00407460"/>
    <w:rsid w:val="00407A24"/>
    <w:rsid w:val="00407F5B"/>
    <w:rsid w:val="00412A75"/>
    <w:rsid w:val="00414F90"/>
    <w:rsid w:val="004172FB"/>
    <w:rsid w:val="004176C5"/>
    <w:rsid w:val="00417A90"/>
    <w:rsid w:val="00417B4C"/>
    <w:rsid w:val="00417F87"/>
    <w:rsid w:val="00421CB8"/>
    <w:rsid w:val="004223F7"/>
    <w:rsid w:val="00422681"/>
    <w:rsid w:val="00424704"/>
    <w:rsid w:val="00425E72"/>
    <w:rsid w:val="00427EFA"/>
    <w:rsid w:val="00432538"/>
    <w:rsid w:val="0043255A"/>
    <w:rsid w:val="00432ABC"/>
    <w:rsid w:val="004342C0"/>
    <w:rsid w:val="00435527"/>
    <w:rsid w:val="00435D7A"/>
    <w:rsid w:val="0043619A"/>
    <w:rsid w:val="00436588"/>
    <w:rsid w:val="00443745"/>
    <w:rsid w:val="00444E66"/>
    <w:rsid w:val="004455B4"/>
    <w:rsid w:val="00447186"/>
    <w:rsid w:val="00447538"/>
    <w:rsid w:val="0045098A"/>
    <w:rsid w:val="004529E6"/>
    <w:rsid w:val="0045303C"/>
    <w:rsid w:val="00453A2F"/>
    <w:rsid w:val="004542FF"/>
    <w:rsid w:val="00454DA4"/>
    <w:rsid w:val="00455C9B"/>
    <w:rsid w:val="00457C9B"/>
    <w:rsid w:val="00460AAB"/>
    <w:rsid w:val="0046359D"/>
    <w:rsid w:val="00464AFA"/>
    <w:rsid w:val="0046521E"/>
    <w:rsid w:val="004703BF"/>
    <w:rsid w:val="00471A89"/>
    <w:rsid w:val="00473DD0"/>
    <w:rsid w:val="00474831"/>
    <w:rsid w:val="004759B3"/>
    <w:rsid w:val="00480D9D"/>
    <w:rsid w:val="0049517B"/>
    <w:rsid w:val="004A08EE"/>
    <w:rsid w:val="004A26FD"/>
    <w:rsid w:val="004A4168"/>
    <w:rsid w:val="004A4FF6"/>
    <w:rsid w:val="004A5972"/>
    <w:rsid w:val="004A6163"/>
    <w:rsid w:val="004A70B6"/>
    <w:rsid w:val="004A77F7"/>
    <w:rsid w:val="004B095F"/>
    <w:rsid w:val="004B1411"/>
    <w:rsid w:val="004B1F73"/>
    <w:rsid w:val="004B620F"/>
    <w:rsid w:val="004C3F74"/>
    <w:rsid w:val="004C5E9A"/>
    <w:rsid w:val="004C6015"/>
    <w:rsid w:val="004C60D9"/>
    <w:rsid w:val="004C71E6"/>
    <w:rsid w:val="004D00E5"/>
    <w:rsid w:val="004D2F76"/>
    <w:rsid w:val="004D767B"/>
    <w:rsid w:val="004D7A42"/>
    <w:rsid w:val="004E0951"/>
    <w:rsid w:val="004E69F6"/>
    <w:rsid w:val="004F2C64"/>
    <w:rsid w:val="004F48D8"/>
    <w:rsid w:val="004F56D8"/>
    <w:rsid w:val="004F638D"/>
    <w:rsid w:val="004F69B4"/>
    <w:rsid w:val="004F6C8F"/>
    <w:rsid w:val="004F70A9"/>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0F5F"/>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0C4"/>
    <w:rsid w:val="00562228"/>
    <w:rsid w:val="005665BC"/>
    <w:rsid w:val="00567E9B"/>
    <w:rsid w:val="0057084B"/>
    <w:rsid w:val="005725ED"/>
    <w:rsid w:val="0057518A"/>
    <w:rsid w:val="00576289"/>
    <w:rsid w:val="00576C8B"/>
    <w:rsid w:val="0057749F"/>
    <w:rsid w:val="00583278"/>
    <w:rsid w:val="00584703"/>
    <w:rsid w:val="005865A1"/>
    <w:rsid w:val="00587A06"/>
    <w:rsid w:val="0059005B"/>
    <w:rsid w:val="00590562"/>
    <w:rsid w:val="005933CE"/>
    <w:rsid w:val="00594C11"/>
    <w:rsid w:val="00594C63"/>
    <w:rsid w:val="00597D8F"/>
    <w:rsid w:val="005A420E"/>
    <w:rsid w:val="005B1907"/>
    <w:rsid w:val="005B2FCA"/>
    <w:rsid w:val="005B39C0"/>
    <w:rsid w:val="005B65BF"/>
    <w:rsid w:val="005B7900"/>
    <w:rsid w:val="005B7B71"/>
    <w:rsid w:val="005B7E92"/>
    <w:rsid w:val="005C1249"/>
    <w:rsid w:val="005C4544"/>
    <w:rsid w:val="005C49C6"/>
    <w:rsid w:val="005D2C01"/>
    <w:rsid w:val="005D2D30"/>
    <w:rsid w:val="005D690E"/>
    <w:rsid w:val="005D78D3"/>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56E1"/>
    <w:rsid w:val="006060C5"/>
    <w:rsid w:val="0060796D"/>
    <w:rsid w:val="00607E21"/>
    <w:rsid w:val="00610150"/>
    <w:rsid w:val="006103DE"/>
    <w:rsid w:val="00614367"/>
    <w:rsid w:val="0062009D"/>
    <w:rsid w:val="00620B45"/>
    <w:rsid w:val="00625F05"/>
    <w:rsid w:val="00630245"/>
    <w:rsid w:val="0063102A"/>
    <w:rsid w:val="00637D9C"/>
    <w:rsid w:val="00641821"/>
    <w:rsid w:val="00641E20"/>
    <w:rsid w:val="00642B6E"/>
    <w:rsid w:val="00652AEF"/>
    <w:rsid w:val="006532AE"/>
    <w:rsid w:val="00654CAB"/>
    <w:rsid w:val="006551A6"/>
    <w:rsid w:val="00656587"/>
    <w:rsid w:val="006640ED"/>
    <w:rsid w:val="00664201"/>
    <w:rsid w:val="006656D0"/>
    <w:rsid w:val="00665AAC"/>
    <w:rsid w:val="00665F58"/>
    <w:rsid w:val="0067384F"/>
    <w:rsid w:val="00674F2C"/>
    <w:rsid w:val="00680447"/>
    <w:rsid w:val="006813EE"/>
    <w:rsid w:val="00683AB3"/>
    <w:rsid w:val="00683FB5"/>
    <w:rsid w:val="00684580"/>
    <w:rsid w:val="00685116"/>
    <w:rsid w:val="006932F3"/>
    <w:rsid w:val="00694E51"/>
    <w:rsid w:val="00696C6D"/>
    <w:rsid w:val="006971C8"/>
    <w:rsid w:val="006974F6"/>
    <w:rsid w:val="006A0BD3"/>
    <w:rsid w:val="006A0BE8"/>
    <w:rsid w:val="006A0E6B"/>
    <w:rsid w:val="006A3B7C"/>
    <w:rsid w:val="006B30BF"/>
    <w:rsid w:val="006B40EB"/>
    <w:rsid w:val="006B4D3D"/>
    <w:rsid w:val="006B59D1"/>
    <w:rsid w:val="006C3807"/>
    <w:rsid w:val="006D0BE7"/>
    <w:rsid w:val="006D1897"/>
    <w:rsid w:val="006D2C41"/>
    <w:rsid w:val="006D34B5"/>
    <w:rsid w:val="006D3BF3"/>
    <w:rsid w:val="006D621C"/>
    <w:rsid w:val="006E03F9"/>
    <w:rsid w:val="006E4798"/>
    <w:rsid w:val="006E4BDE"/>
    <w:rsid w:val="006E4F79"/>
    <w:rsid w:val="006E6B62"/>
    <w:rsid w:val="006F2450"/>
    <w:rsid w:val="006F2E99"/>
    <w:rsid w:val="006F525F"/>
    <w:rsid w:val="006F5396"/>
    <w:rsid w:val="006F628F"/>
    <w:rsid w:val="006F68CA"/>
    <w:rsid w:val="006F78B5"/>
    <w:rsid w:val="00701301"/>
    <w:rsid w:val="0070148B"/>
    <w:rsid w:val="0070255C"/>
    <w:rsid w:val="007042ED"/>
    <w:rsid w:val="007066C9"/>
    <w:rsid w:val="00706F7E"/>
    <w:rsid w:val="00707460"/>
    <w:rsid w:val="00710147"/>
    <w:rsid w:val="007103C9"/>
    <w:rsid w:val="00710999"/>
    <w:rsid w:val="00710FA5"/>
    <w:rsid w:val="007113BB"/>
    <w:rsid w:val="00712304"/>
    <w:rsid w:val="00712BA6"/>
    <w:rsid w:val="00713290"/>
    <w:rsid w:val="007144BA"/>
    <w:rsid w:val="00720B9A"/>
    <w:rsid w:val="007218DF"/>
    <w:rsid w:val="00722E06"/>
    <w:rsid w:val="00724B12"/>
    <w:rsid w:val="007259C6"/>
    <w:rsid w:val="0073012E"/>
    <w:rsid w:val="007316CF"/>
    <w:rsid w:val="00731B3B"/>
    <w:rsid w:val="007323F7"/>
    <w:rsid w:val="00733877"/>
    <w:rsid w:val="00734242"/>
    <w:rsid w:val="00735781"/>
    <w:rsid w:val="0073641F"/>
    <w:rsid w:val="00736F76"/>
    <w:rsid w:val="00737FA0"/>
    <w:rsid w:val="00740B3A"/>
    <w:rsid w:val="00742D7D"/>
    <w:rsid w:val="007434CF"/>
    <w:rsid w:val="0074363D"/>
    <w:rsid w:val="00743A26"/>
    <w:rsid w:val="007448B4"/>
    <w:rsid w:val="007449D6"/>
    <w:rsid w:val="007519F8"/>
    <w:rsid w:val="00751BF2"/>
    <w:rsid w:val="00752A11"/>
    <w:rsid w:val="00752C87"/>
    <w:rsid w:val="00754765"/>
    <w:rsid w:val="00754F29"/>
    <w:rsid w:val="00755B5A"/>
    <w:rsid w:val="00756E3E"/>
    <w:rsid w:val="00757202"/>
    <w:rsid w:val="0076126A"/>
    <w:rsid w:val="007624C0"/>
    <w:rsid w:val="00765FC9"/>
    <w:rsid w:val="00771719"/>
    <w:rsid w:val="00776A64"/>
    <w:rsid w:val="00777996"/>
    <w:rsid w:val="00780221"/>
    <w:rsid w:val="0078040E"/>
    <w:rsid w:val="0078085C"/>
    <w:rsid w:val="00783FC2"/>
    <w:rsid w:val="0078556B"/>
    <w:rsid w:val="007861D4"/>
    <w:rsid w:val="00787158"/>
    <w:rsid w:val="00792428"/>
    <w:rsid w:val="00795549"/>
    <w:rsid w:val="00795632"/>
    <w:rsid w:val="00795AC5"/>
    <w:rsid w:val="007A0F60"/>
    <w:rsid w:val="007A2193"/>
    <w:rsid w:val="007A4D55"/>
    <w:rsid w:val="007A533B"/>
    <w:rsid w:val="007A7D16"/>
    <w:rsid w:val="007B3B74"/>
    <w:rsid w:val="007B4305"/>
    <w:rsid w:val="007B58DC"/>
    <w:rsid w:val="007B7A7A"/>
    <w:rsid w:val="007C023A"/>
    <w:rsid w:val="007C163A"/>
    <w:rsid w:val="007C1CF4"/>
    <w:rsid w:val="007C621E"/>
    <w:rsid w:val="007D02FF"/>
    <w:rsid w:val="007D5082"/>
    <w:rsid w:val="007D54E8"/>
    <w:rsid w:val="007D5C0A"/>
    <w:rsid w:val="007D6067"/>
    <w:rsid w:val="007D6D89"/>
    <w:rsid w:val="007E24B8"/>
    <w:rsid w:val="007E4296"/>
    <w:rsid w:val="007E455D"/>
    <w:rsid w:val="007E4968"/>
    <w:rsid w:val="007E6B0C"/>
    <w:rsid w:val="007E79A2"/>
    <w:rsid w:val="007F1BA4"/>
    <w:rsid w:val="007F404A"/>
    <w:rsid w:val="00801380"/>
    <w:rsid w:val="008014E8"/>
    <w:rsid w:val="008033E6"/>
    <w:rsid w:val="0080384F"/>
    <w:rsid w:val="00810C30"/>
    <w:rsid w:val="0081274A"/>
    <w:rsid w:val="008147F9"/>
    <w:rsid w:val="008149B6"/>
    <w:rsid w:val="00820068"/>
    <w:rsid w:val="00824D83"/>
    <w:rsid w:val="00827AED"/>
    <w:rsid w:val="008307E0"/>
    <w:rsid w:val="008327B5"/>
    <w:rsid w:val="00836D7D"/>
    <w:rsid w:val="00837289"/>
    <w:rsid w:val="00837EDB"/>
    <w:rsid w:val="0084278F"/>
    <w:rsid w:val="00843796"/>
    <w:rsid w:val="008453F3"/>
    <w:rsid w:val="00845441"/>
    <w:rsid w:val="00851C7A"/>
    <w:rsid w:val="00854EFF"/>
    <w:rsid w:val="00860D93"/>
    <w:rsid w:val="0086618D"/>
    <w:rsid w:val="00871CB1"/>
    <w:rsid w:val="008725AA"/>
    <w:rsid w:val="00873342"/>
    <w:rsid w:val="0087538B"/>
    <w:rsid w:val="008823C0"/>
    <w:rsid w:val="00885E21"/>
    <w:rsid w:val="00885EF2"/>
    <w:rsid w:val="008871FC"/>
    <w:rsid w:val="0088771E"/>
    <w:rsid w:val="00887D01"/>
    <w:rsid w:val="00887EFB"/>
    <w:rsid w:val="008922C4"/>
    <w:rsid w:val="00892A1D"/>
    <w:rsid w:val="008946AC"/>
    <w:rsid w:val="00895151"/>
    <w:rsid w:val="008955BD"/>
    <w:rsid w:val="008979D2"/>
    <w:rsid w:val="008A0149"/>
    <w:rsid w:val="008A0986"/>
    <w:rsid w:val="008A5697"/>
    <w:rsid w:val="008A7832"/>
    <w:rsid w:val="008B01D0"/>
    <w:rsid w:val="008B1BAC"/>
    <w:rsid w:val="008B35E8"/>
    <w:rsid w:val="008B623D"/>
    <w:rsid w:val="008B7E07"/>
    <w:rsid w:val="008C35DF"/>
    <w:rsid w:val="008C4EA4"/>
    <w:rsid w:val="008C55CB"/>
    <w:rsid w:val="008C5833"/>
    <w:rsid w:val="008C728C"/>
    <w:rsid w:val="008D06CA"/>
    <w:rsid w:val="008D2F2C"/>
    <w:rsid w:val="008D70B5"/>
    <w:rsid w:val="008E0A4C"/>
    <w:rsid w:val="008E1298"/>
    <w:rsid w:val="008E34E3"/>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276BA"/>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53C33"/>
    <w:rsid w:val="00962253"/>
    <w:rsid w:val="00964B89"/>
    <w:rsid w:val="00965B7A"/>
    <w:rsid w:val="00966B47"/>
    <w:rsid w:val="00967623"/>
    <w:rsid w:val="0097472A"/>
    <w:rsid w:val="009770D0"/>
    <w:rsid w:val="009775FC"/>
    <w:rsid w:val="00980243"/>
    <w:rsid w:val="00980ADF"/>
    <w:rsid w:val="00980B4E"/>
    <w:rsid w:val="00983730"/>
    <w:rsid w:val="009907C3"/>
    <w:rsid w:val="00991787"/>
    <w:rsid w:val="0099393D"/>
    <w:rsid w:val="00995FFF"/>
    <w:rsid w:val="009A1D51"/>
    <w:rsid w:val="009A2174"/>
    <w:rsid w:val="009B1085"/>
    <w:rsid w:val="009B4AD9"/>
    <w:rsid w:val="009B528C"/>
    <w:rsid w:val="009B569B"/>
    <w:rsid w:val="009C153C"/>
    <w:rsid w:val="009C3551"/>
    <w:rsid w:val="009C722D"/>
    <w:rsid w:val="009C7DE9"/>
    <w:rsid w:val="009D0E96"/>
    <w:rsid w:val="009D2830"/>
    <w:rsid w:val="009D60AA"/>
    <w:rsid w:val="009D6896"/>
    <w:rsid w:val="009D6D2B"/>
    <w:rsid w:val="009D7350"/>
    <w:rsid w:val="009E2E7B"/>
    <w:rsid w:val="009E3293"/>
    <w:rsid w:val="009E410A"/>
    <w:rsid w:val="009E66C6"/>
    <w:rsid w:val="009E7EB4"/>
    <w:rsid w:val="009F49CB"/>
    <w:rsid w:val="009F4D0C"/>
    <w:rsid w:val="009F4F89"/>
    <w:rsid w:val="009F741E"/>
    <w:rsid w:val="00A018E3"/>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37955"/>
    <w:rsid w:val="00A416BA"/>
    <w:rsid w:val="00A42BB2"/>
    <w:rsid w:val="00A42E7E"/>
    <w:rsid w:val="00A431D1"/>
    <w:rsid w:val="00A46AF7"/>
    <w:rsid w:val="00A5058D"/>
    <w:rsid w:val="00A5250A"/>
    <w:rsid w:val="00A544ED"/>
    <w:rsid w:val="00A55E8B"/>
    <w:rsid w:val="00A574D5"/>
    <w:rsid w:val="00A613FC"/>
    <w:rsid w:val="00A62D44"/>
    <w:rsid w:val="00A64A4F"/>
    <w:rsid w:val="00A70139"/>
    <w:rsid w:val="00A80376"/>
    <w:rsid w:val="00A80535"/>
    <w:rsid w:val="00A81876"/>
    <w:rsid w:val="00A83F6B"/>
    <w:rsid w:val="00A85659"/>
    <w:rsid w:val="00A85B91"/>
    <w:rsid w:val="00A869AE"/>
    <w:rsid w:val="00A91874"/>
    <w:rsid w:val="00A91EEF"/>
    <w:rsid w:val="00A97B5F"/>
    <w:rsid w:val="00AA0F8C"/>
    <w:rsid w:val="00AA0FA7"/>
    <w:rsid w:val="00AA19CA"/>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1FB8"/>
    <w:rsid w:val="00AE2664"/>
    <w:rsid w:val="00AE4E05"/>
    <w:rsid w:val="00AF0E08"/>
    <w:rsid w:val="00AF45EA"/>
    <w:rsid w:val="00AF4DAB"/>
    <w:rsid w:val="00B007CB"/>
    <w:rsid w:val="00B028BD"/>
    <w:rsid w:val="00B04B4C"/>
    <w:rsid w:val="00B04B89"/>
    <w:rsid w:val="00B0542C"/>
    <w:rsid w:val="00B07741"/>
    <w:rsid w:val="00B078A7"/>
    <w:rsid w:val="00B11345"/>
    <w:rsid w:val="00B11FB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418E1"/>
    <w:rsid w:val="00B501B4"/>
    <w:rsid w:val="00B50CF8"/>
    <w:rsid w:val="00B51121"/>
    <w:rsid w:val="00B52033"/>
    <w:rsid w:val="00B52A5B"/>
    <w:rsid w:val="00B54DEC"/>
    <w:rsid w:val="00B5790C"/>
    <w:rsid w:val="00B622A0"/>
    <w:rsid w:val="00B622D6"/>
    <w:rsid w:val="00B64570"/>
    <w:rsid w:val="00B64A86"/>
    <w:rsid w:val="00B666E4"/>
    <w:rsid w:val="00B67E97"/>
    <w:rsid w:val="00B71BB7"/>
    <w:rsid w:val="00B72104"/>
    <w:rsid w:val="00B727B1"/>
    <w:rsid w:val="00B75E3B"/>
    <w:rsid w:val="00B82917"/>
    <w:rsid w:val="00B82E5F"/>
    <w:rsid w:val="00B84A74"/>
    <w:rsid w:val="00B857CC"/>
    <w:rsid w:val="00B85BB0"/>
    <w:rsid w:val="00B86D0B"/>
    <w:rsid w:val="00B873D9"/>
    <w:rsid w:val="00B87E30"/>
    <w:rsid w:val="00B90D35"/>
    <w:rsid w:val="00B94DA3"/>
    <w:rsid w:val="00B957A7"/>
    <w:rsid w:val="00B9692B"/>
    <w:rsid w:val="00BA4082"/>
    <w:rsid w:val="00BA4A72"/>
    <w:rsid w:val="00BA5C79"/>
    <w:rsid w:val="00BB1776"/>
    <w:rsid w:val="00BB2CF6"/>
    <w:rsid w:val="00BB3CA2"/>
    <w:rsid w:val="00BB47D1"/>
    <w:rsid w:val="00BB57DF"/>
    <w:rsid w:val="00BC05AF"/>
    <w:rsid w:val="00BC2070"/>
    <w:rsid w:val="00BC5BED"/>
    <w:rsid w:val="00BC5D0F"/>
    <w:rsid w:val="00BC5EBA"/>
    <w:rsid w:val="00BD0985"/>
    <w:rsid w:val="00BD3F73"/>
    <w:rsid w:val="00BD534E"/>
    <w:rsid w:val="00BD5F8E"/>
    <w:rsid w:val="00BD6652"/>
    <w:rsid w:val="00BE038F"/>
    <w:rsid w:val="00BE09C9"/>
    <w:rsid w:val="00BE3DCC"/>
    <w:rsid w:val="00BE404B"/>
    <w:rsid w:val="00BF0123"/>
    <w:rsid w:val="00BF24EC"/>
    <w:rsid w:val="00BF2D31"/>
    <w:rsid w:val="00BF3A55"/>
    <w:rsid w:val="00BF63D3"/>
    <w:rsid w:val="00BF6DE1"/>
    <w:rsid w:val="00BF70EC"/>
    <w:rsid w:val="00C00626"/>
    <w:rsid w:val="00C00C64"/>
    <w:rsid w:val="00C03281"/>
    <w:rsid w:val="00C03E3A"/>
    <w:rsid w:val="00C05359"/>
    <w:rsid w:val="00C11560"/>
    <w:rsid w:val="00C11E7C"/>
    <w:rsid w:val="00C15307"/>
    <w:rsid w:val="00C17546"/>
    <w:rsid w:val="00C17BB9"/>
    <w:rsid w:val="00C17DF3"/>
    <w:rsid w:val="00C22BC7"/>
    <w:rsid w:val="00C247F8"/>
    <w:rsid w:val="00C24845"/>
    <w:rsid w:val="00C24DD3"/>
    <w:rsid w:val="00C35D49"/>
    <w:rsid w:val="00C40A52"/>
    <w:rsid w:val="00C41165"/>
    <w:rsid w:val="00C41322"/>
    <w:rsid w:val="00C41EF6"/>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0004"/>
    <w:rsid w:val="00C72E87"/>
    <w:rsid w:val="00C738AA"/>
    <w:rsid w:val="00C74117"/>
    <w:rsid w:val="00C7609B"/>
    <w:rsid w:val="00C80C32"/>
    <w:rsid w:val="00C82240"/>
    <w:rsid w:val="00C82686"/>
    <w:rsid w:val="00C83B03"/>
    <w:rsid w:val="00C84279"/>
    <w:rsid w:val="00C845C9"/>
    <w:rsid w:val="00C85A6D"/>
    <w:rsid w:val="00C91246"/>
    <w:rsid w:val="00C91313"/>
    <w:rsid w:val="00C91846"/>
    <w:rsid w:val="00C9238F"/>
    <w:rsid w:val="00C958AC"/>
    <w:rsid w:val="00C97D52"/>
    <w:rsid w:val="00C97D6B"/>
    <w:rsid w:val="00CA0AA0"/>
    <w:rsid w:val="00CA15FD"/>
    <w:rsid w:val="00CA3AD6"/>
    <w:rsid w:val="00CA5937"/>
    <w:rsid w:val="00CB0D21"/>
    <w:rsid w:val="00CB0E27"/>
    <w:rsid w:val="00CB2B0E"/>
    <w:rsid w:val="00CB2CAF"/>
    <w:rsid w:val="00CB4FBD"/>
    <w:rsid w:val="00CB656D"/>
    <w:rsid w:val="00CB73B3"/>
    <w:rsid w:val="00CC029A"/>
    <w:rsid w:val="00CC0BC4"/>
    <w:rsid w:val="00CC2B2F"/>
    <w:rsid w:val="00CC5884"/>
    <w:rsid w:val="00CD0046"/>
    <w:rsid w:val="00CD1BF8"/>
    <w:rsid w:val="00CD2840"/>
    <w:rsid w:val="00CD3D20"/>
    <w:rsid w:val="00CD5142"/>
    <w:rsid w:val="00CD6ED3"/>
    <w:rsid w:val="00CE2310"/>
    <w:rsid w:val="00CE2DBE"/>
    <w:rsid w:val="00CE7825"/>
    <w:rsid w:val="00CF1ADE"/>
    <w:rsid w:val="00CF254C"/>
    <w:rsid w:val="00CF31C8"/>
    <w:rsid w:val="00CF3A83"/>
    <w:rsid w:val="00CF61FD"/>
    <w:rsid w:val="00D02009"/>
    <w:rsid w:val="00D028F3"/>
    <w:rsid w:val="00D0435F"/>
    <w:rsid w:val="00D06A4E"/>
    <w:rsid w:val="00D06D08"/>
    <w:rsid w:val="00D07287"/>
    <w:rsid w:val="00D072CC"/>
    <w:rsid w:val="00D10A65"/>
    <w:rsid w:val="00D10C74"/>
    <w:rsid w:val="00D1295D"/>
    <w:rsid w:val="00D147B5"/>
    <w:rsid w:val="00D157C9"/>
    <w:rsid w:val="00D16742"/>
    <w:rsid w:val="00D22662"/>
    <w:rsid w:val="00D23128"/>
    <w:rsid w:val="00D23913"/>
    <w:rsid w:val="00D3207E"/>
    <w:rsid w:val="00D34C21"/>
    <w:rsid w:val="00D35943"/>
    <w:rsid w:val="00D36D77"/>
    <w:rsid w:val="00D40770"/>
    <w:rsid w:val="00D4493E"/>
    <w:rsid w:val="00D459B7"/>
    <w:rsid w:val="00D45E84"/>
    <w:rsid w:val="00D4743C"/>
    <w:rsid w:val="00D5111C"/>
    <w:rsid w:val="00D513F0"/>
    <w:rsid w:val="00D52CF7"/>
    <w:rsid w:val="00D54A86"/>
    <w:rsid w:val="00D54B99"/>
    <w:rsid w:val="00D5799C"/>
    <w:rsid w:val="00D60BFF"/>
    <w:rsid w:val="00D6172F"/>
    <w:rsid w:val="00D63866"/>
    <w:rsid w:val="00D67A73"/>
    <w:rsid w:val="00D71D9C"/>
    <w:rsid w:val="00D7290F"/>
    <w:rsid w:val="00D745AA"/>
    <w:rsid w:val="00D753A6"/>
    <w:rsid w:val="00D77AB6"/>
    <w:rsid w:val="00D82E88"/>
    <w:rsid w:val="00D868FE"/>
    <w:rsid w:val="00D93109"/>
    <w:rsid w:val="00D93227"/>
    <w:rsid w:val="00D94EC0"/>
    <w:rsid w:val="00D966FC"/>
    <w:rsid w:val="00DA219C"/>
    <w:rsid w:val="00DA32FD"/>
    <w:rsid w:val="00DA4960"/>
    <w:rsid w:val="00DA7494"/>
    <w:rsid w:val="00DB11F2"/>
    <w:rsid w:val="00DB21F4"/>
    <w:rsid w:val="00DB66C5"/>
    <w:rsid w:val="00DB772D"/>
    <w:rsid w:val="00DC0DB6"/>
    <w:rsid w:val="00DC1796"/>
    <w:rsid w:val="00DC1EE5"/>
    <w:rsid w:val="00DC2DAE"/>
    <w:rsid w:val="00DC3378"/>
    <w:rsid w:val="00DC4046"/>
    <w:rsid w:val="00DC674F"/>
    <w:rsid w:val="00DD0BAE"/>
    <w:rsid w:val="00DD2623"/>
    <w:rsid w:val="00DD30DE"/>
    <w:rsid w:val="00DD6250"/>
    <w:rsid w:val="00DE2914"/>
    <w:rsid w:val="00DE3A3D"/>
    <w:rsid w:val="00DE6E05"/>
    <w:rsid w:val="00DF1877"/>
    <w:rsid w:val="00DF1A96"/>
    <w:rsid w:val="00DF2E1F"/>
    <w:rsid w:val="00E00BA0"/>
    <w:rsid w:val="00E016AF"/>
    <w:rsid w:val="00E04D16"/>
    <w:rsid w:val="00E05A37"/>
    <w:rsid w:val="00E0635A"/>
    <w:rsid w:val="00E103E5"/>
    <w:rsid w:val="00E13F86"/>
    <w:rsid w:val="00E146E4"/>
    <w:rsid w:val="00E14971"/>
    <w:rsid w:val="00E14BB4"/>
    <w:rsid w:val="00E179B0"/>
    <w:rsid w:val="00E2017A"/>
    <w:rsid w:val="00E20C00"/>
    <w:rsid w:val="00E24EE8"/>
    <w:rsid w:val="00E251AF"/>
    <w:rsid w:val="00E25229"/>
    <w:rsid w:val="00E328C6"/>
    <w:rsid w:val="00E410C0"/>
    <w:rsid w:val="00E42E2F"/>
    <w:rsid w:val="00E43C4D"/>
    <w:rsid w:val="00E44238"/>
    <w:rsid w:val="00E44ADB"/>
    <w:rsid w:val="00E44FB4"/>
    <w:rsid w:val="00E45142"/>
    <w:rsid w:val="00E455AD"/>
    <w:rsid w:val="00E46283"/>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85E4F"/>
    <w:rsid w:val="00E90942"/>
    <w:rsid w:val="00E93631"/>
    <w:rsid w:val="00E96DCA"/>
    <w:rsid w:val="00EA09C5"/>
    <w:rsid w:val="00EA4E21"/>
    <w:rsid w:val="00EB048E"/>
    <w:rsid w:val="00EB22BA"/>
    <w:rsid w:val="00EB29DD"/>
    <w:rsid w:val="00EB3E0B"/>
    <w:rsid w:val="00EB5926"/>
    <w:rsid w:val="00EB5B45"/>
    <w:rsid w:val="00EB7E7E"/>
    <w:rsid w:val="00EC01D9"/>
    <w:rsid w:val="00EC0594"/>
    <w:rsid w:val="00EC0861"/>
    <w:rsid w:val="00EC2828"/>
    <w:rsid w:val="00EC37C8"/>
    <w:rsid w:val="00EC3989"/>
    <w:rsid w:val="00EC62E9"/>
    <w:rsid w:val="00EC6799"/>
    <w:rsid w:val="00EC7728"/>
    <w:rsid w:val="00ED2008"/>
    <w:rsid w:val="00ED2BD0"/>
    <w:rsid w:val="00ED302C"/>
    <w:rsid w:val="00ED43DE"/>
    <w:rsid w:val="00ED7564"/>
    <w:rsid w:val="00EE0681"/>
    <w:rsid w:val="00EE2399"/>
    <w:rsid w:val="00EE61D9"/>
    <w:rsid w:val="00EE6678"/>
    <w:rsid w:val="00EF086A"/>
    <w:rsid w:val="00EF28DC"/>
    <w:rsid w:val="00EF32E0"/>
    <w:rsid w:val="00EF3861"/>
    <w:rsid w:val="00EF52B6"/>
    <w:rsid w:val="00EF5F22"/>
    <w:rsid w:val="00F003CF"/>
    <w:rsid w:val="00F05D31"/>
    <w:rsid w:val="00F05E93"/>
    <w:rsid w:val="00F06F0F"/>
    <w:rsid w:val="00F1469C"/>
    <w:rsid w:val="00F15AC9"/>
    <w:rsid w:val="00F16AB9"/>
    <w:rsid w:val="00F204AB"/>
    <w:rsid w:val="00F21A76"/>
    <w:rsid w:val="00F21DCA"/>
    <w:rsid w:val="00F22D9B"/>
    <w:rsid w:val="00F31A81"/>
    <w:rsid w:val="00F35A69"/>
    <w:rsid w:val="00F37236"/>
    <w:rsid w:val="00F37497"/>
    <w:rsid w:val="00F37BD2"/>
    <w:rsid w:val="00F44003"/>
    <w:rsid w:val="00F454C1"/>
    <w:rsid w:val="00F45ABF"/>
    <w:rsid w:val="00F4773B"/>
    <w:rsid w:val="00F51B48"/>
    <w:rsid w:val="00F53EF3"/>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AD8"/>
    <w:rsid w:val="00F91DED"/>
    <w:rsid w:val="00F9318E"/>
    <w:rsid w:val="00F93533"/>
    <w:rsid w:val="00F95713"/>
    <w:rsid w:val="00F9646F"/>
    <w:rsid w:val="00F966F8"/>
    <w:rsid w:val="00FA28F0"/>
    <w:rsid w:val="00FA2AAE"/>
    <w:rsid w:val="00FA43AE"/>
    <w:rsid w:val="00FA4C43"/>
    <w:rsid w:val="00FB36CE"/>
    <w:rsid w:val="00FB3DC4"/>
    <w:rsid w:val="00FB658C"/>
    <w:rsid w:val="00FB6F67"/>
    <w:rsid w:val="00FC3FDF"/>
    <w:rsid w:val="00FC688E"/>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4B2C"/>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5473"/>
    <o:shapelayout v:ext="edit">
      <o:idmap v:ext="edit" data="1"/>
    </o:shapelayout>
  </w:shapeDefaults>
  <w:decimalSymbol w:val=","/>
  <w:listSeparator w:val=";"/>
  <w15:docId w15:val="{A7EA738D-4F4D-4841-B7E5-9CBEEC8E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Aa?oiee eieiioeooe,I.L.T."/>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Aa?oiee eieiioeooe Знак,I.L.T.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4"/>
    <w:link w:val="af0"/>
    <w:uiPriority w:val="99"/>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
    <w:uiPriority w:val="99"/>
    <w:qFormat/>
    <w:locked/>
    <w:rsid w:val="00F45ABF"/>
  </w:style>
  <w:style w:type="table" w:styleId="af1">
    <w:name w:val="Table Grid"/>
    <w:aliases w:val="Table Grid Report,OTR"/>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uiPriority w:val="99"/>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uiPriority w:val="99"/>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qFormat/>
    <w:rsid w:val="00CB2CAF"/>
    <w:pPr>
      <w:spacing w:after="0" w:line="240" w:lineRule="auto"/>
    </w:pPr>
    <w:rPr>
      <w:rFonts w:ascii="Calibri" w:eastAsia="Calibri" w:hAnsi="Calibri" w:cs="Times New Roman"/>
    </w:rPr>
  </w:style>
  <w:style w:type="paragraph" w:styleId="af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aliases w:val="Название Знак Знак Знак,Название Знак Знак Знак Знак Знак Знак Знак Знак Знак Знак Знак Знак Знак Знак Зна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22"/>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uiPriority w:val="99"/>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table" w:customStyle="1" w:styleId="TableGridReport1">
    <w:name w:val="Table Grid Report1"/>
    <w:basedOn w:val="a7"/>
    <w:next w:val="af1"/>
    <w:uiPriority w:val="59"/>
    <w:rsid w:val="0033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СТП-Э Позиция"/>
    <w:basedOn w:val="a4"/>
    <w:uiPriority w:val="99"/>
    <w:qFormat/>
    <w:rsid w:val="00BB3CA2"/>
    <w:pPr>
      <w:spacing w:after="0" w:line="240" w:lineRule="auto"/>
    </w:pPr>
    <w:rPr>
      <w:rFonts w:ascii="Times New Roman" w:eastAsia="Times New Roman" w:hAnsi="Times New Roman" w:cs="Times New Roman"/>
      <w:sz w:val="20"/>
      <w:lang w:eastAsia="ru-RU"/>
    </w:rPr>
  </w:style>
  <w:style w:type="character" w:customStyle="1" w:styleId="searchresult">
    <w:name w:val="search_result"/>
    <w:basedOn w:val="a6"/>
    <w:rsid w:val="00BB3CA2"/>
  </w:style>
  <w:style w:type="character" w:customStyle="1" w:styleId="spellingerror">
    <w:name w:val="spellingerror"/>
    <w:rsid w:val="006B30BF"/>
  </w:style>
  <w:style w:type="paragraph" w:customStyle="1" w:styleId="Standard">
    <w:name w:val="Standard"/>
    <w:rsid w:val="00810C30"/>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character" w:customStyle="1" w:styleId="markedcontent">
    <w:name w:val="markedcontent"/>
    <w:basedOn w:val="a6"/>
    <w:rsid w:val="002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D9587-5A63-4E5A-84D4-9083AA61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6262</TotalTime>
  <Pages>12</Pages>
  <Words>1860</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Генеральный план Нарымского сельского поселения</vt:lpstr>
    </vt:vector>
  </TitlesOfParts>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Нарымского сельского поселения</dc:title>
  <dc:subject/>
  <dc:creator>Пользователь</dc:creator>
  <cp:keywords/>
  <dc:description/>
  <cp:lastModifiedBy>Пономарева Ольга</cp:lastModifiedBy>
  <cp:revision>26</cp:revision>
  <cp:lastPrinted>2022-01-13T11:52:00Z</cp:lastPrinted>
  <dcterms:created xsi:type="dcterms:W3CDTF">2018-05-14T11:34:00Z</dcterms:created>
  <dcterms:modified xsi:type="dcterms:W3CDTF">2023-08-22T12:01:00Z</dcterms:modified>
</cp:coreProperties>
</file>